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4C" w:rsidRDefault="006F284C" w:rsidP="006F28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4C" w:rsidRPr="006F284C" w:rsidRDefault="006F284C" w:rsidP="006F2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4C">
        <w:rPr>
          <w:rFonts w:ascii="Times New Roman" w:hAnsi="Times New Roman" w:cs="Times New Roman"/>
          <w:b/>
          <w:sz w:val="24"/>
          <w:szCs w:val="24"/>
        </w:rPr>
        <w:t xml:space="preserve">Раскрытие информации </w:t>
      </w:r>
      <w:proofErr w:type="spellStart"/>
      <w:r w:rsidRPr="006F284C">
        <w:rPr>
          <w:rFonts w:ascii="Times New Roman" w:hAnsi="Times New Roman" w:cs="Times New Roman"/>
          <w:b/>
          <w:sz w:val="24"/>
          <w:szCs w:val="24"/>
        </w:rPr>
        <w:t>Першинского</w:t>
      </w:r>
      <w:proofErr w:type="spellEnd"/>
      <w:r w:rsidRPr="006F284C">
        <w:rPr>
          <w:rFonts w:ascii="Times New Roman" w:hAnsi="Times New Roman" w:cs="Times New Roman"/>
          <w:b/>
          <w:sz w:val="24"/>
          <w:szCs w:val="24"/>
        </w:rPr>
        <w:t xml:space="preserve"> филиала ОАО НПО «Наука» в сфере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энергии».</w:t>
      </w:r>
    </w:p>
    <w:p w:rsidR="006F284C" w:rsidRDefault="006F284C" w:rsidP="006F28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A7141" w:rsidRPr="005B3223" w:rsidRDefault="00997D03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223">
        <w:rPr>
          <w:rFonts w:ascii="Times New Roman" w:hAnsi="Times New Roman" w:cs="Times New Roman"/>
          <w:sz w:val="24"/>
          <w:szCs w:val="24"/>
        </w:rPr>
        <w:t>Свободная электрическая трансформаторная мощность отсутствует.</w:t>
      </w:r>
    </w:p>
    <w:p w:rsidR="00997D03" w:rsidRPr="005B3223" w:rsidRDefault="00997D03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223">
        <w:rPr>
          <w:rFonts w:ascii="Times New Roman" w:hAnsi="Times New Roman" w:cs="Times New Roman"/>
          <w:sz w:val="24"/>
          <w:szCs w:val="24"/>
        </w:rPr>
        <w:t>Ремонт электросетевых объектов в 2011 году не производился.</w:t>
      </w:r>
    </w:p>
    <w:p w:rsidR="00997D03" w:rsidRPr="005B3223" w:rsidRDefault="00C85904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223">
        <w:rPr>
          <w:rFonts w:ascii="Times New Roman" w:hAnsi="Times New Roman" w:cs="Times New Roman"/>
          <w:sz w:val="24"/>
          <w:szCs w:val="24"/>
        </w:rPr>
        <w:t xml:space="preserve">Мероприятия по снижение потерь производились на </w:t>
      </w:r>
      <w:proofErr w:type="gramStart"/>
      <w:r w:rsidRPr="005B32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3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322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5B32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B3223">
        <w:rPr>
          <w:rFonts w:ascii="Times New Roman" w:hAnsi="Times New Roman" w:cs="Times New Roman"/>
          <w:sz w:val="24"/>
          <w:szCs w:val="24"/>
        </w:rPr>
        <w:t>Промтерритория</w:t>
      </w:r>
      <w:proofErr w:type="spellEnd"/>
      <w:r w:rsidRPr="005B32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B3223">
        <w:rPr>
          <w:rFonts w:ascii="Times New Roman" w:hAnsi="Times New Roman" w:cs="Times New Roman"/>
          <w:sz w:val="24"/>
          <w:szCs w:val="24"/>
        </w:rPr>
        <w:t>пофазное</w:t>
      </w:r>
      <w:proofErr w:type="spellEnd"/>
      <w:r w:rsidRPr="005B3223">
        <w:rPr>
          <w:rFonts w:ascii="Times New Roman" w:hAnsi="Times New Roman" w:cs="Times New Roman"/>
          <w:sz w:val="24"/>
          <w:szCs w:val="24"/>
        </w:rPr>
        <w:t xml:space="preserve"> распределение нагрузок).</w:t>
      </w:r>
    </w:p>
    <w:p w:rsidR="00C85904" w:rsidRDefault="00C85904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84C">
        <w:rPr>
          <w:rFonts w:ascii="Times New Roman" w:hAnsi="Times New Roman" w:cs="Times New Roman"/>
          <w:sz w:val="24"/>
          <w:szCs w:val="24"/>
        </w:rPr>
        <w:t>Результаты контрольных замеров электрических параметров режимов работы оборудования</w:t>
      </w:r>
      <w:r w:rsidR="005B3223" w:rsidRPr="006F284C">
        <w:rPr>
          <w:rFonts w:ascii="Times New Roman" w:hAnsi="Times New Roman" w:cs="Times New Roman"/>
          <w:sz w:val="24"/>
          <w:szCs w:val="24"/>
        </w:rPr>
        <w:t xml:space="preserve"> -</w:t>
      </w:r>
      <w:r w:rsidRPr="006F284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EF4403" w:rsidRPr="006F284C" w:rsidRDefault="00EF4403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объем электроэнергии передается по одному уровню напряжения СН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3223" w:rsidRPr="00933E92" w:rsidRDefault="005B3223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E92">
        <w:rPr>
          <w:rFonts w:ascii="Times New Roman" w:hAnsi="Times New Roman" w:cs="Times New Roman"/>
          <w:sz w:val="24"/>
          <w:szCs w:val="24"/>
        </w:rPr>
        <w:t>Корпоративные правила осуществления закупок (включая использование конкурсов, аукционов) – отсутствуют.</w:t>
      </w:r>
    </w:p>
    <w:p w:rsidR="005B3223" w:rsidRDefault="005B3223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E92">
        <w:rPr>
          <w:rFonts w:ascii="Times New Roman" w:hAnsi="Times New Roman" w:cs="Times New Roman"/>
          <w:sz w:val="24"/>
          <w:szCs w:val="24"/>
        </w:rPr>
        <w:t xml:space="preserve">Закупка товаров, необходимых для производства регулируемых услуг (включая использование конкурсов, аукционов) не производилась. </w:t>
      </w:r>
    </w:p>
    <w:p w:rsidR="00112E55" w:rsidRDefault="00112E55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технологическое присоединение к электрическим сетям на 2011 –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устанавливался.</w:t>
      </w:r>
    </w:p>
    <w:p w:rsidR="00112E55" w:rsidRDefault="00112E55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снижению размеров потерь в сетях находятся в разработке.</w:t>
      </w:r>
    </w:p>
    <w:p w:rsidR="00112E55" w:rsidRPr="00933E92" w:rsidRDefault="00112E55" w:rsidP="0099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Договорная стоимость технологического присоединения к электрическим сетям определяется на основании решения Департамента цен и тарифов на установление тарифа.</w:t>
      </w:r>
    </w:p>
    <w:p w:rsidR="006F284C" w:rsidRDefault="006F284C" w:rsidP="006F284C">
      <w:pPr>
        <w:pStyle w:val="Style1"/>
        <w:widowControl/>
        <w:spacing w:before="67" w:line="312" w:lineRule="exact"/>
        <w:ind w:left="360"/>
        <w:rPr>
          <w:rStyle w:val="FontStyle11"/>
        </w:rPr>
      </w:pPr>
      <w:r>
        <w:rPr>
          <w:rStyle w:val="FontStyle11"/>
        </w:rPr>
        <w:t xml:space="preserve">Приложение № 1 к приказу №56-э Федеральной службы по тарифам от 2 марта    </w:t>
      </w:r>
      <w:r w:rsidRPr="00513AC5">
        <w:rPr>
          <w:rStyle w:val="FontStyle11"/>
        </w:rPr>
        <w:t>201</w:t>
      </w:r>
      <w:r>
        <w:rPr>
          <w:rStyle w:val="FontStyle11"/>
        </w:rPr>
        <w:t>1года</w:t>
      </w:r>
    </w:p>
    <w:p w:rsidR="006F284C" w:rsidRDefault="006F284C" w:rsidP="006F284C">
      <w:pPr>
        <w:pStyle w:val="Style1"/>
        <w:widowControl/>
        <w:spacing w:before="67" w:line="312" w:lineRule="exact"/>
        <w:ind w:left="360"/>
        <w:rPr>
          <w:rStyle w:val="FontStyle12"/>
          <w:b w:val="0"/>
        </w:rPr>
      </w:pPr>
      <w:r>
        <w:rPr>
          <w:rStyle w:val="FontStyle12"/>
        </w:rPr>
        <w:t>И</w:t>
      </w:r>
      <w:r w:rsidRPr="00513AC5">
        <w:rPr>
          <w:rStyle w:val="FontStyle12"/>
        </w:rPr>
        <w:t>нформаци</w:t>
      </w:r>
      <w:r>
        <w:rPr>
          <w:rStyle w:val="FontStyle12"/>
        </w:rPr>
        <w:t>я</w:t>
      </w:r>
      <w:r w:rsidRPr="00513AC5">
        <w:rPr>
          <w:rStyle w:val="FontStyle12"/>
        </w:rPr>
        <w:t xml:space="preserve">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экономически обоснованных расходов</w:t>
      </w:r>
    </w:p>
    <w:tbl>
      <w:tblPr>
        <w:tblpPr w:leftFromText="180" w:rightFromText="180" w:vertAnchor="text" w:horzAnchor="margin" w:tblpXSpec="center" w:tblpY="541"/>
        <w:tblW w:w="96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3667"/>
        <w:gridCol w:w="1109"/>
        <w:gridCol w:w="1128"/>
        <w:gridCol w:w="1128"/>
        <w:gridCol w:w="1718"/>
      </w:tblGrid>
      <w:tr w:rsidR="006F284C" w:rsidRPr="008309B8" w:rsidTr="006F284C"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 xml:space="preserve">№ </w:t>
            </w:r>
            <w:proofErr w:type="gramStart"/>
            <w:r w:rsidRPr="008309B8">
              <w:rPr>
                <w:rStyle w:val="FontStyle13"/>
              </w:rPr>
              <w:t>п</w:t>
            </w:r>
            <w:proofErr w:type="gramEnd"/>
            <w:r w:rsidRPr="008309B8">
              <w:rPr>
                <w:rStyle w:val="FontStyle13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1243"/>
              <w:rPr>
                <w:rStyle w:val="FontStyle13"/>
              </w:rPr>
            </w:pPr>
            <w:r w:rsidRPr="008309B8">
              <w:rPr>
                <w:rStyle w:val="FontStyle13"/>
              </w:rPr>
              <w:t>Показатель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Ед. изм.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902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 xml:space="preserve">2011 </w:t>
            </w:r>
            <w:r w:rsidRPr="008309B8">
              <w:rPr>
                <w:rStyle w:val="FontStyle13"/>
              </w:rPr>
              <w:t>год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Примечание***</w:t>
            </w:r>
          </w:p>
        </w:tc>
      </w:tr>
      <w:tr w:rsidR="006F284C" w:rsidRPr="008309B8" w:rsidTr="006F284C"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rPr>
                <w:rStyle w:val="FontStyle13"/>
              </w:rPr>
            </w:pPr>
          </w:p>
          <w:p w:rsidR="006F284C" w:rsidRPr="008309B8" w:rsidRDefault="006F284C" w:rsidP="006F284C">
            <w:pPr>
              <w:rPr>
                <w:rStyle w:val="FontStyle13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rPr>
                <w:rStyle w:val="FontStyle13"/>
              </w:rPr>
            </w:pPr>
          </w:p>
          <w:p w:rsidR="006F284C" w:rsidRPr="008309B8" w:rsidRDefault="006F284C" w:rsidP="006F284C">
            <w:pPr>
              <w:rPr>
                <w:rStyle w:val="FontStyle13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rPr>
                <w:rStyle w:val="FontStyle13"/>
              </w:rPr>
            </w:pPr>
          </w:p>
          <w:p w:rsidR="006F284C" w:rsidRPr="008309B8" w:rsidRDefault="006F284C" w:rsidP="006F284C">
            <w:pPr>
              <w:rPr>
                <w:rStyle w:val="FontStyle13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221"/>
              <w:rPr>
                <w:rStyle w:val="FontStyle13"/>
              </w:rPr>
            </w:pPr>
            <w:r w:rsidRPr="008309B8">
              <w:rPr>
                <w:rStyle w:val="FontStyle13"/>
              </w:rPr>
              <w:t>план*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факт**</w:t>
            </w: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346"/>
              <w:rPr>
                <w:rStyle w:val="FontStyle13"/>
              </w:rPr>
            </w:pPr>
            <w:r w:rsidRPr="008309B8">
              <w:rPr>
                <w:rStyle w:val="FontStyle13"/>
              </w:rPr>
              <w:t>I.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ind w:firstLine="48"/>
              <w:rPr>
                <w:rStyle w:val="FontStyle13"/>
              </w:rPr>
            </w:pPr>
            <w:r w:rsidRPr="008309B8">
              <w:rPr>
                <w:rStyle w:val="FontStyle13"/>
              </w:rPr>
              <w:t>Необходимая валовая выручка на содержание (котловая)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1 182,8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B0D9E">
              <w:rPr>
                <w:sz w:val="20"/>
                <w:szCs w:val="20"/>
              </w:rPr>
              <w:t>1168 ,0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346"/>
              <w:rPr>
                <w:rStyle w:val="FontStyle13"/>
              </w:rPr>
            </w:pPr>
            <w:r w:rsidRPr="008309B8">
              <w:rPr>
                <w:rStyle w:val="FontStyle13"/>
              </w:rPr>
              <w:t>1.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50" w:lineRule="exact"/>
              <w:ind w:firstLine="48"/>
              <w:rPr>
                <w:rStyle w:val="FontStyle13"/>
              </w:rPr>
            </w:pPr>
            <w:r w:rsidRPr="008309B8">
              <w:rPr>
                <w:rStyle w:val="FontStyle13"/>
              </w:rPr>
              <w:t>Необходимая валовая выручка на содержание (собственная)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2103.7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B0D9E">
              <w:rPr>
                <w:sz w:val="20"/>
                <w:szCs w:val="20"/>
              </w:rPr>
              <w:t>2077,4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259"/>
              <w:rPr>
                <w:rStyle w:val="FontStyle13"/>
              </w:rPr>
            </w:pPr>
            <w:r w:rsidRPr="008309B8">
              <w:rPr>
                <w:rStyle w:val="FontStyle13"/>
              </w:rPr>
              <w:t>1.1.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Себестоимость всего, в том числе: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2039.6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B0D9E">
              <w:rPr>
                <w:sz w:val="20"/>
                <w:szCs w:val="20"/>
              </w:rPr>
              <w:t>2013,3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1.1.1.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Материальные расходы, 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263.3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B0D9E">
              <w:rPr>
                <w:sz w:val="20"/>
                <w:szCs w:val="20"/>
              </w:rPr>
              <w:t>237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1.1.1.1.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в том числе на ремонт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1.1.2.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59" w:lineRule="exact"/>
              <w:ind w:firstLine="34"/>
              <w:rPr>
                <w:rStyle w:val="FontStyle13"/>
              </w:rPr>
            </w:pPr>
            <w:r w:rsidRPr="008309B8">
              <w:rPr>
                <w:rStyle w:val="FontStyle13"/>
              </w:rPr>
              <w:t>Фонд оплаты труда и отчисления на социальные нужды 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1391.4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B0D9E">
              <w:rPr>
                <w:rStyle w:val="FontStyle13"/>
              </w:rPr>
              <w:t>1391.4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1.1.1.2.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в том числе на ремонт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1.1.3.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Амортизационные отчисления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68,7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B0D9E">
              <w:rPr>
                <w:rStyle w:val="FontStyle13"/>
              </w:rPr>
              <w:t>68,7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1.1.4.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Прочие расходы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EB0D9E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1.1.4.1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арендная плата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1.1.4.2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налоги, пошлины и сборы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1.1.4.3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другие прочие расходы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316.2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316.2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226"/>
              <w:rPr>
                <w:rStyle w:val="FontStyle13"/>
              </w:rPr>
            </w:pPr>
            <w:r w:rsidRPr="008309B8">
              <w:rPr>
                <w:rStyle w:val="FontStyle13"/>
              </w:rPr>
              <w:t>1.2.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Прибыль до налогообложения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64.1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64.1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1.2.1.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Налог на прибыль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12.8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12.8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lastRenderedPageBreak/>
              <w:t>1.2.2.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Чистая прибыль всего, в том числе: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1.2.2.1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54" w:lineRule="exact"/>
              <w:rPr>
                <w:rStyle w:val="FontStyle13"/>
              </w:rPr>
            </w:pPr>
            <w:r w:rsidRPr="008309B8">
              <w:rPr>
                <w:rStyle w:val="FontStyle13"/>
              </w:rPr>
              <w:t>прибыль на капитальные вложения (инвестиции)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1.2.2.2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54" w:lineRule="exact"/>
              <w:ind w:left="5" w:hanging="5"/>
              <w:rPr>
                <w:rStyle w:val="FontStyle13"/>
              </w:rPr>
            </w:pPr>
            <w:r w:rsidRPr="008309B8">
              <w:rPr>
                <w:rStyle w:val="FontStyle13"/>
              </w:rPr>
              <w:t>прибыль на возврат инвестиционных кредитов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1.2.2.3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дивиденды по акциям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1.2.2.4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прочие расходы из прибыли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51,3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 w:rsidRPr="00772181">
              <w:rPr>
                <w:rStyle w:val="FontStyle13"/>
              </w:rPr>
              <w:t>51,3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8309B8">
              <w:rPr>
                <w:rStyle w:val="FontStyle13"/>
              </w:rPr>
              <w:t>1.3.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54" w:lineRule="exact"/>
              <w:ind w:left="19" w:hanging="19"/>
              <w:rPr>
                <w:rStyle w:val="FontStyle13"/>
              </w:rPr>
            </w:pPr>
            <w:r w:rsidRPr="008309B8">
              <w:rPr>
                <w:rStyle w:val="FontStyle13"/>
              </w:rPr>
              <w:t>Недополученный по независящим причинам дохо</w:t>
            </w:r>
            <w:proofErr w:type="gramStart"/>
            <w:r w:rsidRPr="008309B8">
              <w:rPr>
                <w:rStyle w:val="FontStyle13"/>
              </w:rPr>
              <w:t>д(</w:t>
            </w:r>
            <w:proofErr w:type="gramEnd"/>
            <w:r w:rsidRPr="008309B8">
              <w:rPr>
                <w:rStyle w:val="FontStyle13"/>
              </w:rPr>
              <w:t>+)/ избыток средств, полученный в предыдущем периоде регулирования (-)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221"/>
              <w:jc w:val="center"/>
              <w:rPr>
                <w:rStyle w:val="FontStyle13"/>
              </w:rPr>
            </w:pPr>
            <w:r w:rsidRPr="008309B8">
              <w:rPr>
                <w:rStyle w:val="FontStyle13"/>
              </w:rPr>
              <w:t>П.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54" w:lineRule="exact"/>
              <w:ind w:left="29" w:hanging="29"/>
              <w:rPr>
                <w:rStyle w:val="FontStyle13"/>
              </w:rPr>
            </w:pPr>
            <w:r w:rsidRPr="008309B8">
              <w:rPr>
                <w:rStyle w:val="FontStyle13"/>
              </w:rPr>
              <w:t>Справочно: расходы на ремонт всего (п. 1.1.1.1 +п.1.1.1.2)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 w:rsidRPr="008309B8">
              <w:rPr>
                <w:rStyle w:val="FontStyle13"/>
              </w:rPr>
              <w:t>Ш.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50" w:lineRule="exact"/>
              <w:ind w:left="38" w:hanging="38"/>
              <w:rPr>
                <w:rStyle w:val="FontStyle13"/>
              </w:rPr>
            </w:pPr>
            <w:r w:rsidRPr="008309B8">
              <w:rPr>
                <w:rStyle w:val="FontStyle13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721,3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374B2F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374B2F">
              <w:rPr>
                <w:sz w:val="20"/>
                <w:szCs w:val="20"/>
              </w:rPr>
              <w:t>677,1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  <w:tr w:rsidR="006F284C" w:rsidRPr="008309B8" w:rsidTr="006F284C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ind w:left="240"/>
              <w:jc w:val="center"/>
              <w:rPr>
                <w:rStyle w:val="FontStyle13"/>
              </w:rPr>
            </w:pPr>
            <w:r w:rsidRPr="008309B8">
              <w:rPr>
                <w:rStyle w:val="FontStyle13"/>
              </w:rPr>
              <w:t>1.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54" w:lineRule="exact"/>
              <w:ind w:left="48" w:hanging="48"/>
              <w:rPr>
                <w:rStyle w:val="FontStyle13"/>
              </w:rPr>
            </w:pPr>
            <w:r w:rsidRPr="008309B8">
              <w:rPr>
                <w:rStyle w:val="FontStyle13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4"/>
              <w:widowControl/>
              <w:spacing w:line="240" w:lineRule="auto"/>
              <w:jc w:val="right"/>
              <w:rPr>
                <w:rStyle w:val="FontStyle13"/>
              </w:rPr>
            </w:pPr>
            <w:r w:rsidRPr="008309B8">
              <w:rPr>
                <w:rStyle w:val="FontStyle13"/>
              </w:rPr>
              <w:t>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772181" w:rsidRDefault="006F284C" w:rsidP="006F284C">
            <w:pPr>
              <w:pStyle w:val="Style3"/>
              <w:widowControl/>
              <w:jc w:val="center"/>
              <w:rPr>
                <w:rStyle w:val="FontStyle13"/>
              </w:rPr>
            </w:pPr>
            <w:r w:rsidRPr="00772181">
              <w:rPr>
                <w:rStyle w:val="FontStyle13"/>
              </w:rPr>
              <w:t>1026,8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4C" w:rsidRPr="00374B2F" w:rsidRDefault="006F284C" w:rsidP="006F284C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374B2F">
              <w:rPr>
                <w:sz w:val="20"/>
                <w:szCs w:val="20"/>
              </w:rPr>
              <w:t>963,8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4C" w:rsidRPr="008309B8" w:rsidRDefault="006F284C" w:rsidP="006F284C">
            <w:pPr>
              <w:pStyle w:val="Style3"/>
              <w:widowControl/>
            </w:pPr>
          </w:p>
        </w:tc>
      </w:tr>
    </w:tbl>
    <w:p w:rsidR="00933E92" w:rsidRPr="00933E92" w:rsidRDefault="006F284C" w:rsidP="006F28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713105</wp:posOffset>
                </wp:positionH>
                <wp:positionV relativeFrom="paragraph">
                  <wp:posOffset>1602740</wp:posOffset>
                </wp:positionV>
                <wp:extent cx="6132830" cy="7149465"/>
                <wp:effectExtent l="8255" t="12065" r="12065" b="10795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149465"/>
                          <a:chOff x="1382" y="2174"/>
                          <a:chExt cx="9658" cy="11813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409"/>
                            <a:ext cx="9658" cy="115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284C" w:rsidRDefault="006F284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2174"/>
                            <a:ext cx="8601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284C" w:rsidRPr="00513AC5" w:rsidRDefault="006F284C" w:rsidP="00513AC5">
                              <w:pPr>
                                <w:rPr>
                                  <w:rStyle w:val="FontStyle12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56.15pt;margin-top:126.2pt;width:482.9pt;height:562.95pt;z-index:251658240;mso-wrap-distance-left:1.9pt;mso-wrap-distance-right:1.9pt;mso-position-horizontal-relative:margin" coordorigin="1382,2174" coordsize="9658,1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382;top:2409;width:9658;height:1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6F284C" w:rsidRDefault="006F284C"/>
                    </w:txbxContent>
                  </v:textbox>
                </v:shape>
                <v:shape id="Text Box 13" o:spid="_x0000_s1028" type="#_x0000_t202" style="position:absolute;left:1996;top:2174;width:860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6F284C" w:rsidRPr="00513AC5" w:rsidRDefault="006F284C" w:rsidP="00513AC5">
                        <w:pPr>
                          <w:rPr>
                            <w:rStyle w:val="FontStyle12"/>
                            <w:b w:val="0"/>
                            <w:bCs w:val="0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933E92" w:rsidRPr="00933E92" w:rsidSect="006F284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7FF3"/>
    <w:multiLevelType w:val="hybridMultilevel"/>
    <w:tmpl w:val="58C29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2A"/>
    <w:rsid w:val="0000783C"/>
    <w:rsid w:val="000103A2"/>
    <w:rsid w:val="00012D84"/>
    <w:rsid w:val="00017841"/>
    <w:rsid w:val="0003694A"/>
    <w:rsid w:val="00072F7E"/>
    <w:rsid w:val="00084D84"/>
    <w:rsid w:val="000A1BF2"/>
    <w:rsid w:val="000E5FEB"/>
    <w:rsid w:val="000F469A"/>
    <w:rsid w:val="0010413A"/>
    <w:rsid w:val="00112E55"/>
    <w:rsid w:val="00113C80"/>
    <w:rsid w:val="001162D5"/>
    <w:rsid w:val="001173DC"/>
    <w:rsid w:val="00134A76"/>
    <w:rsid w:val="00134D45"/>
    <w:rsid w:val="001352F6"/>
    <w:rsid w:val="00142242"/>
    <w:rsid w:val="00147D0F"/>
    <w:rsid w:val="00167593"/>
    <w:rsid w:val="0017410F"/>
    <w:rsid w:val="00194F8A"/>
    <w:rsid w:val="001A139A"/>
    <w:rsid w:val="001B3B4B"/>
    <w:rsid w:val="001C72CD"/>
    <w:rsid w:val="001E4623"/>
    <w:rsid w:val="001F4464"/>
    <w:rsid w:val="00202BE4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92D23"/>
    <w:rsid w:val="00293A51"/>
    <w:rsid w:val="002A4300"/>
    <w:rsid w:val="002E7BBA"/>
    <w:rsid w:val="002F27D1"/>
    <w:rsid w:val="003319EF"/>
    <w:rsid w:val="00336023"/>
    <w:rsid w:val="00356C57"/>
    <w:rsid w:val="00371211"/>
    <w:rsid w:val="00395103"/>
    <w:rsid w:val="003A57C6"/>
    <w:rsid w:val="003B27D8"/>
    <w:rsid w:val="003D0F6B"/>
    <w:rsid w:val="003D2316"/>
    <w:rsid w:val="003D2DB8"/>
    <w:rsid w:val="003E10CD"/>
    <w:rsid w:val="00411C2F"/>
    <w:rsid w:val="004445BC"/>
    <w:rsid w:val="00474109"/>
    <w:rsid w:val="004F03A6"/>
    <w:rsid w:val="00511DDF"/>
    <w:rsid w:val="00543A78"/>
    <w:rsid w:val="00547A45"/>
    <w:rsid w:val="005928BD"/>
    <w:rsid w:val="005B0908"/>
    <w:rsid w:val="005B3223"/>
    <w:rsid w:val="005C4FF8"/>
    <w:rsid w:val="005C76EB"/>
    <w:rsid w:val="005D76C3"/>
    <w:rsid w:val="005E3267"/>
    <w:rsid w:val="005F1801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D293A"/>
    <w:rsid w:val="006E078C"/>
    <w:rsid w:val="006E0F10"/>
    <w:rsid w:val="006E42A4"/>
    <w:rsid w:val="006F2176"/>
    <w:rsid w:val="006F284C"/>
    <w:rsid w:val="006F558E"/>
    <w:rsid w:val="00703770"/>
    <w:rsid w:val="00714201"/>
    <w:rsid w:val="007545F9"/>
    <w:rsid w:val="0076017E"/>
    <w:rsid w:val="0076406F"/>
    <w:rsid w:val="00771579"/>
    <w:rsid w:val="007875A0"/>
    <w:rsid w:val="007A0AB4"/>
    <w:rsid w:val="007A1C13"/>
    <w:rsid w:val="007E183B"/>
    <w:rsid w:val="007F5C52"/>
    <w:rsid w:val="00824265"/>
    <w:rsid w:val="008A4BC9"/>
    <w:rsid w:val="008B5FF5"/>
    <w:rsid w:val="008C2B3F"/>
    <w:rsid w:val="008C35E1"/>
    <w:rsid w:val="008D41FD"/>
    <w:rsid w:val="0091756B"/>
    <w:rsid w:val="009234B8"/>
    <w:rsid w:val="00930E58"/>
    <w:rsid w:val="00933E92"/>
    <w:rsid w:val="009403C8"/>
    <w:rsid w:val="009661D1"/>
    <w:rsid w:val="00967F33"/>
    <w:rsid w:val="00977BFC"/>
    <w:rsid w:val="009917F4"/>
    <w:rsid w:val="00993F72"/>
    <w:rsid w:val="00997D03"/>
    <w:rsid w:val="009A777E"/>
    <w:rsid w:val="009F3811"/>
    <w:rsid w:val="00A0256A"/>
    <w:rsid w:val="00A555B7"/>
    <w:rsid w:val="00A73E36"/>
    <w:rsid w:val="00A75A04"/>
    <w:rsid w:val="00A83535"/>
    <w:rsid w:val="00A90C0D"/>
    <w:rsid w:val="00AC2F4E"/>
    <w:rsid w:val="00AC7015"/>
    <w:rsid w:val="00AD624B"/>
    <w:rsid w:val="00AF05CF"/>
    <w:rsid w:val="00B23DB7"/>
    <w:rsid w:val="00B254AF"/>
    <w:rsid w:val="00B31445"/>
    <w:rsid w:val="00B352D3"/>
    <w:rsid w:val="00B35D8A"/>
    <w:rsid w:val="00B62F93"/>
    <w:rsid w:val="00B81E37"/>
    <w:rsid w:val="00BB3249"/>
    <w:rsid w:val="00BD00BC"/>
    <w:rsid w:val="00BE1C5E"/>
    <w:rsid w:val="00BF2596"/>
    <w:rsid w:val="00C112EF"/>
    <w:rsid w:val="00C11DAD"/>
    <w:rsid w:val="00C3093B"/>
    <w:rsid w:val="00C353B9"/>
    <w:rsid w:val="00C37B3C"/>
    <w:rsid w:val="00C52C28"/>
    <w:rsid w:val="00C53448"/>
    <w:rsid w:val="00C6452A"/>
    <w:rsid w:val="00C654B3"/>
    <w:rsid w:val="00C66EC6"/>
    <w:rsid w:val="00C72F51"/>
    <w:rsid w:val="00C73055"/>
    <w:rsid w:val="00C85904"/>
    <w:rsid w:val="00C929A1"/>
    <w:rsid w:val="00CA2E61"/>
    <w:rsid w:val="00CB2654"/>
    <w:rsid w:val="00CB64D1"/>
    <w:rsid w:val="00CB72BC"/>
    <w:rsid w:val="00CB72ED"/>
    <w:rsid w:val="00CC5EF0"/>
    <w:rsid w:val="00CE1B39"/>
    <w:rsid w:val="00CE6550"/>
    <w:rsid w:val="00CF3BC5"/>
    <w:rsid w:val="00D20942"/>
    <w:rsid w:val="00D2394E"/>
    <w:rsid w:val="00D330C2"/>
    <w:rsid w:val="00D64620"/>
    <w:rsid w:val="00D7561C"/>
    <w:rsid w:val="00D7732A"/>
    <w:rsid w:val="00D87931"/>
    <w:rsid w:val="00D92675"/>
    <w:rsid w:val="00DA2599"/>
    <w:rsid w:val="00DA4763"/>
    <w:rsid w:val="00DA74E2"/>
    <w:rsid w:val="00DC2521"/>
    <w:rsid w:val="00DD11B3"/>
    <w:rsid w:val="00DE45E3"/>
    <w:rsid w:val="00E0717E"/>
    <w:rsid w:val="00E413AE"/>
    <w:rsid w:val="00E41BBD"/>
    <w:rsid w:val="00E43249"/>
    <w:rsid w:val="00E516AB"/>
    <w:rsid w:val="00E571D0"/>
    <w:rsid w:val="00EA7141"/>
    <w:rsid w:val="00EC6AC2"/>
    <w:rsid w:val="00ED5C49"/>
    <w:rsid w:val="00EE34A7"/>
    <w:rsid w:val="00EF1589"/>
    <w:rsid w:val="00EF2294"/>
    <w:rsid w:val="00EF24F5"/>
    <w:rsid w:val="00EF4403"/>
    <w:rsid w:val="00F02D52"/>
    <w:rsid w:val="00F2542B"/>
    <w:rsid w:val="00F30489"/>
    <w:rsid w:val="00F56723"/>
    <w:rsid w:val="00F828E3"/>
    <w:rsid w:val="00FA03AB"/>
    <w:rsid w:val="00FB02C8"/>
    <w:rsid w:val="00FB24E9"/>
    <w:rsid w:val="00FD1506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03"/>
    <w:pPr>
      <w:ind w:left="720"/>
      <w:contextualSpacing/>
    </w:pPr>
  </w:style>
  <w:style w:type="paragraph" w:customStyle="1" w:styleId="Style3">
    <w:name w:val="Style3"/>
    <w:basedOn w:val="a"/>
    <w:uiPriority w:val="99"/>
    <w:rsid w:val="006F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284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284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F28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F284C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F284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03"/>
    <w:pPr>
      <w:ind w:left="720"/>
      <w:contextualSpacing/>
    </w:pPr>
  </w:style>
  <w:style w:type="paragraph" w:customStyle="1" w:styleId="Style3">
    <w:name w:val="Style3"/>
    <w:basedOn w:val="a"/>
    <w:uiPriority w:val="99"/>
    <w:rsid w:val="006F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284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284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F28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F284C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F28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6</cp:revision>
  <dcterms:created xsi:type="dcterms:W3CDTF">2012-11-27T06:48:00Z</dcterms:created>
  <dcterms:modified xsi:type="dcterms:W3CDTF">2012-11-28T08:20:00Z</dcterms:modified>
</cp:coreProperties>
</file>