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6C34">
        <w:rPr>
          <w:rFonts w:ascii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F84A25" w:rsidRPr="00406C34" w:rsidRDefault="00F84A25" w:rsidP="000A653C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hAnsi="Times New Roman CYR" w:cs="Times New Roman CYR"/>
        </w:rPr>
      </w:pPr>
      <w:r w:rsidRPr="00406C34">
        <w:rPr>
          <w:rFonts w:ascii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F84A25" w:rsidRPr="00406C34" w:rsidTr="00917751">
        <w:tc>
          <w:tcPr>
            <w:tcW w:w="5200" w:type="dxa"/>
          </w:tcPr>
          <w:p w:rsidR="00F84A25" w:rsidRPr="00406C34" w:rsidRDefault="00F84A25" w:rsidP="00917751">
            <w:pPr>
              <w:pStyle w:val="a3"/>
            </w:pPr>
          </w:p>
        </w:tc>
        <w:tc>
          <w:tcPr>
            <w:tcW w:w="229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F84A25" w:rsidRPr="00406C34" w:rsidRDefault="00F53201" w:rsidP="000A653C">
      <w:pPr>
        <w:autoSpaceDE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8240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0A3872" w:rsidRPr="006372FD">
                    <w:tc>
                      <w:tcPr>
                        <w:tcW w:w="594" w:type="dxa"/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1452D7" w:rsidRDefault="003C3D9D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452D7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1452D7" w:rsidRDefault="001452D7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452D7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973BBB" w:rsidRDefault="003C3D9D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BF09D5" w:rsidRDefault="003C3D9D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0A3872" w:rsidRPr="00973BBB" w:rsidRDefault="000A3872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0A3872" w:rsidRPr="00973BBB" w:rsidRDefault="003C3D9D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</w:tbl>
                <w:p w:rsidR="000A3872" w:rsidRDefault="000A3872" w:rsidP="000A653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 w:rsidRPr="00406C34">
        <w:rPr>
          <w:rFonts w:ascii="Times New Roman CYR" w:hAnsi="Times New Roman CYR" w:cs="Times New Roman CYR"/>
          <w:sz w:val="20"/>
          <w:szCs w:val="20"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F84A25" w:rsidRPr="00406C34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Место нахождения эмитента:  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 2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406C34"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</w:t>
      </w:r>
      <w:proofErr w:type="gramEnd"/>
    </w:p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 w:rsidRPr="00406C34">
        <w:rPr>
          <w:rFonts w:ascii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 w:rsidRPr="00406C34">
        <w:rPr>
          <w:rFonts w:ascii="Times New Roman CYR" w:hAnsi="Times New Roman CYR" w:cs="Times New Roman CYR"/>
          <w:sz w:val="28"/>
          <w:szCs w:val="28"/>
        </w:rPr>
        <w:t>аффилированных</w:t>
      </w:r>
      <w:proofErr w:type="spellEnd"/>
      <w:r w:rsidRPr="00406C34">
        <w:rPr>
          <w:rFonts w:ascii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 w:rsidRPr="00406C34"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F84A25" w:rsidRPr="001452D7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7" w:history="1">
        <w:r w:rsidR="001452D7" w:rsidRPr="00585EC3">
          <w:rPr>
            <w:rStyle w:val="aa"/>
            <w:rFonts w:ascii="Times New Roman CYR" w:hAnsi="Times New Roman CYR" w:cs="Times New Roman CYR"/>
            <w:b/>
            <w:i/>
            <w:sz w:val="26"/>
            <w:szCs w:val="26"/>
            <w:lang w:val="en-US"/>
          </w:rPr>
          <w:t>www</w:t>
        </w:r>
        <w:r w:rsidR="001452D7" w:rsidRPr="00585EC3">
          <w:rPr>
            <w:rStyle w:val="aa"/>
            <w:rFonts w:ascii="Times New Roman CYR" w:hAnsi="Times New Roman CYR" w:cs="Times New Roman CYR"/>
            <w:b/>
            <w:i/>
            <w:sz w:val="26"/>
            <w:szCs w:val="26"/>
          </w:rPr>
          <w:t>.</w:t>
        </w:r>
        <w:proofErr w:type="spellStart"/>
        <w:r w:rsidR="001452D7" w:rsidRPr="00585EC3">
          <w:rPr>
            <w:rStyle w:val="aa"/>
            <w:rFonts w:ascii="Times New Roman CYR" w:hAnsi="Times New Roman CYR" w:cs="Times New Roman CYR"/>
            <w:b/>
            <w:i/>
            <w:sz w:val="26"/>
            <w:szCs w:val="26"/>
            <w:lang w:val="en-US"/>
          </w:rPr>
          <w:t>npo</w:t>
        </w:r>
        <w:proofErr w:type="spellEnd"/>
        <w:r w:rsidR="001452D7" w:rsidRPr="00585EC3">
          <w:rPr>
            <w:rStyle w:val="aa"/>
            <w:rFonts w:ascii="Times New Roman CYR" w:hAnsi="Times New Roman CYR" w:cs="Times New Roman CYR"/>
            <w:b/>
            <w:i/>
            <w:sz w:val="26"/>
            <w:szCs w:val="26"/>
          </w:rPr>
          <w:t>-</w:t>
        </w:r>
        <w:proofErr w:type="spellStart"/>
        <w:r w:rsidR="001452D7" w:rsidRPr="00585EC3">
          <w:rPr>
            <w:rStyle w:val="aa"/>
            <w:rFonts w:ascii="Times New Roman CYR" w:hAnsi="Times New Roman CYR" w:cs="Times New Roman CYR"/>
            <w:b/>
            <w:i/>
            <w:sz w:val="26"/>
            <w:szCs w:val="26"/>
            <w:lang w:val="en-US"/>
          </w:rPr>
          <w:t>nauka</w:t>
        </w:r>
        <w:proofErr w:type="spellEnd"/>
        <w:r w:rsidR="001452D7" w:rsidRPr="00585EC3">
          <w:rPr>
            <w:rStyle w:val="aa"/>
            <w:rFonts w:ascii="Times New Roman CYR" w:hAnsi="Times New Roman CYR" w:cs="Times New Roman CYR"/>
            <w:b/>
            <w:i/>
            <w:sz w:val="26"/>
            <w:szCs w:val="26"/>
          </w:rPr>
          <w:t>.</w:t>
        </w:r>
        <w:proofErr w:type="spellStart"/>
        <w:r w:rsidR="001452D7" w:rsidRPr="00585EC3">
          <w:rPr>
            <w:rStyle w:val="aa"/>
            <w:rFonts w:ascii="Times New Roman CYR" w:hAnsi="Times New Roman CYR" w:cs="Times New Roman CYR"/>
            <w:b/>
            <w:i/>
            <w:sz w:val="26"/>
            <w:szCs w:val="26"/>
            <w:lang w:val="en-US"/>
          </w:rPr>
          <w:t>ru</w:t>
        </w:r>
        <w:proofErr w:type="spellEnd"/>
      </w:hyperlink>
      <w:r w:rsidR="001452D7">
        <w:rPr>
          <w:rFonts w:ascii="Times New Roman CYR" w:hAnsi="Times New Roman CYR" w:cs="Times New Roman CYR"/>
          <w:b/>
          <w:i/>
          <w:sz w:val="26"/>
          <w:szCs w:val="26"/>
        </w:rPr>
        <w:t xml:space="preserve">; </w:t>
      </w:r>
      <w:r w:rsidR="001452D7" w:rsidRPr="00327716">
        <w:rPr>
          <w:b/>
          <w:i/>
        </w:rPr>
        <w:t>http://disclosure.1prime.ru/Portal/Default.aspx?emId=7714005350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4363" w:type="dxa"/>
        <w:tblInd w:w="-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95"/>
        <w:gridCol w:w="510"/>
        <w:gridCol w:w="284"/>
        <w:gridCol w:w="1701"/>
        <w:gridCol w:w="246"/>
        <w:gridCol w:w="567"/>
        <w:gridCol w:w="2126"/>
        <w:gridCol w:w="567"/>
        <w:gridCol w:w="1150"/>
        <w:gridCol w:w="268"/>
        <w:gridCol w:w="2410"/>
        <w:gridCol w:w="3839"/>
      </w:tblGrid>
      <w:tr w:rsidR="00F84A25" w:rsidRPr="00406C34" w:rsidTr="00917751">
        <w:tc>
          <w:tcPr>
            <w:tcW w:w="612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503A97" w:rsidRDefault="00F84A25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r w:rsidR="00503A97">
              <w:rPr>
                <w:rFonts w:ascii="Times New Roman CYR" w:hAnsi="Times New Roman CYR" w:cs="Times New Roman CYR"/>
                <w:sz w:val="24"/>
                <w:szCs w:val="24"/>
              </w:rPr>
              <w:t xml:space="preserve">еститель Генерального директора, </w:t>
            </w:r>
          </w:p>
          <w:p w:rsidR="00F84A25" w:rsidRPr="00406C34" w:rsidRDefault="00503A97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по развитию бизнеса</w:t>
            </w:r>
          </w:p>
          <w:p w:rsidR="00F84A25" w:rsidRPr="00406C34" w:rsidRDefault="00F84A25" w:rsidP="00917751">
            <w:pPr>
              <w:autoSpaceDE w:val="0"/>
              <w:snapToGrid w:val="0"/>
              <w:ind w:left="576" w:hanging="57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ОАО НПО «Наука»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>В.А. Белькович</w:t>
            </w:r>
          </w:p>
        </w:tc>
        <w:tc>
          <w:tcPr>
            <w:tcW w:w="38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84A25" w:rsidRPr="00406C34" w:rsidTr="00917751">
        <w:tc>
          <w:tcPr>
            <w:tcW w:w="6129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F84A25" w:rsidRPr="00406C34" w:rsidRDefault="00F84A25" w:rsidP="00917751">
            <w:pPr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A25" w:rsidRPr="00406C34" w:rsidTr="001452D7">
        <w:tc>
          <w:tcPr>
            <w:tcW w:w="695" w:type="dxa"/>
            <w:tcBorders>
              <w:top w:val="nil"/>
              <w:left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  “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F84A25" w:rsidRPr="001452D7" w:rsidRDefault="003C3D9D" w:rsidP="001452D7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1452D7">
              <w:rPr>
                <w:rFonts w:ascii="Times New Roman CYR" w:hAnsi="Times New Roman CYR" w:cs="Times New Roman CYR"/>
              </w:rPr>
              <w:t>1</w:t>
            </w:r>
            <w:r w:rsidR="001452D7" w:rsidRPr="001452D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84" w:type="dxa"/>
            <w:vAlign w:val="bottom"/>
          </w:tcPr>
          <w:p w:rsidR="00F84A25" w:rsidRPr="001452D7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1452D7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84A25" w:rsidRPr="00A45F9D" w:rsidRDefault="006B581D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января</w:t>
            </w:r>
          </w:p>
        </w:tc>
        <w:tc>
          <w:tcPr>
            <w:tcW w:w="24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84A25" w:rsidRPr="00406C34" w:rsidRDefault="00F84A25" w:rsidP="006B581D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201</w:t>
            </w:r>
            <w:r w:rsidR="006B581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693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F84A25" w:rsidRPr="00406C34" w:rsidTr="001452D7">
        <w:tc>
          <w:tcPr>
            <w:tcW w:w="695" w:type="dxa"/>
            <w:tcBorders>
              <w:top w:val="nil"/>
              <w:left w:val="outset" w:sz="6" w:space="0" w:color="auto"/>
              <w:right w:val="nil"/>
            </w:tcBorders>
            <w:shd w:val="clear" w:color="auto" w:fill="auto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F84A25" w:rsidRPr="00406C34" w:rsidTr="001452D7">
        <w:trPr>
          <w:trHeight w:val="75"/>
        </w:trPr>
        <w:tc>
          <w:tcPr>
            <w:tcW w:w="695" w:type="dxa"/>
            <w:tcBorders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</w:tbl>
    <w:p w:rsidR="00F84A25" w:rsidRPr="00406C34" w:rsidRDefault="00F84A25" w:rsidP="000A653C">
      <w:pPr>
        <w:autoSpaceDE w:val="0"/>
        <w:snapToGrid w:val="0"/>
        <w:jc w:val="center"/>
        <w:rPr>
          <w:rFonts w:ascii="Times New Roman CYR" w:hAnsi="Times New Roman CYR" w:cs="Times New Roman CYR"/>
          <w:b/>
          <w:bCs/>
        </w:rPr>
        <w:sectPr w:rsidR="00F84A25" w:rsidRPr="00406C34" w:rsidSect="009D103C">
          <w:pgSz w:w="16838" w:h="11906" w:orient="landscape"/>
          <w:pgMar w:top="709" w:right="1134" w:bottom="709" w:left="1134" w:header="709" w:footer="709" w:gutter="0"/>
          <w:cols w:space="708"/>
          <w:rtlGutter/>
          <w:docGrid w:linePitch="360"/>
        </w:sectPr>
      </w:pPr>
    </w:p>
    <w:tbl>
      <w:tblPr>
        <w:tblW w:w="3690" w:type="dxa"/>
        <w:tblInd w:w="1133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77"/>
        <w:gridCol w:w="2413"/>
      </w:tblGrid>
      <w:tr w:rsidR="00F84A25" w:rsidRPr="00406C34" w:rsidTr="00917751"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7714005350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1027700037420</w:t>
            </w:r>
          </w:p>
        </w:tc>
      </w:tr>
    </w:tbl>
    <w:p w:rsidR="00F84A25" w:rsidRPr="00406C34" w:rsidRDefault="00F84A25" w:rsidP="00855810">
      <w:pPr>
        <w:autoSpaceDE w:val="0"/>
        <w:spacing w:after="120"/>
      </w:pPr>
    </w:p>
    <w:tbl>
      <w:tblPr>
        <w:tblW w:w="15105" w:type="dxa"/>
        <w:tblInd w:w="-1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"/>
        <w:gridCol w:w="625"/>
        <w:gridCol w:w="3611"/>
        <w:gridCol w:w="528"/>
        <w:gridCol w:w="397"/>
        <w:gridCol w:w="397"/>
        <w:gridCol w:w="397"/>
        <w:gridCol w:w="397"/>
        <w:gridCol w:w="397"/>
        <w:gridCol w:w="397"/>
        <w:gridCol w:w="68"/>
        <w:gridCol w:w="329"/>
        <w:gridCol w:w="397"/>
        <w:gridCol w:w="397"/>
        <w:gridCol w:w="409"/>
        <w:gridCol w:w="662"/>
        <w:gridCol w:w="1501"/>
        <w:gridCol w:w="1977"/>
        <w:gridCol w:w="2209"/>
      </w:tblGrid>
      <w:tr w:rsidR="00F84A25" w:rsidRPr="00406C34" w:rsidTr="009E54E0">
        <w:trPr>
          <w:gridBefore w:val="1"/>
          <w:gridAfter w:val="4"/>
          <w:wBefore w:w="10" w:type="dxa"/>
          <w:wAfter w:w="6349" w:type="dxa"/>
        </w:trPr>
        <w:tc>
          <w:tcPr>
            <w:tcW w:w="4764" w:type="dxa"/>
            <w:gridSpan w:val="3"/>
            <w:vAlign w:val="bottom"/>
          </w:tcPr>
          <w:p w:rsidR="00F84A25" w:rsidRPr="00406C34" w:rsidRDefault="00F84A25">
            <w:pPr>
              <w:autoSpaceDE w:val="0"/>
              <w:snapToGrid w:val="0"/>
              <w:ind w:firstLine="567"/>
              <w:rPr>
                <w:rFonts w:ascii="Times New Roman CYR" w:hAnsi="Times New Roman CYR" w:cs="Times New Roman CYR"/>
                <w:b/>
                <w:bCs/>
              </w:rPr>
            </w:pPr>
            <w:smartTag w:uri="urn:schemas-microsoft-com:office:smarttags" w:element="place">
              <w:r w:rsidRPr="00406C34">
                <w:rPr>
                  <w:b/>
                  <w:bCs/>
                  <w:lang w:val="en-US"/>
                </w:rPr>
                <w:t>I</w:t>
              </w:r>
              <w:r w:rsidRPr="00406C34">
                <w:rPr>
                  <w:rFonts w:ascii="Times New Roman CYR" w:hAnsi="Times New Roman CYR" w:cs="Times New Roman CYR"/>
                  <w:b/>
                  <w:bCs/>
                </w:rPr>
                <w:t>.</w:t>
              </w:r>
            </w:smartTag>
            <w:r w:rsidRPr="00406C34">
              <w:rPr>
                <w:rFonts w:ascii="Times New Roman CYR" w:hAnsi="Times New Roman CYR" w:cs="Times New Roman CYR"/>
                <w:b/>
                <w:bCs/>
              </w:rPr>
              <w:t xml:space="preserve"> Состав </w:t>
            </w:r>
            <w:proofErr w:type="spellStart"/>
            <w:r w:rsidRPr="00406C34">
              <w:rPr>
                <w:rFonts w:ascii="Times New Roman CYR" w:hAnsi="Times New Roman CYR" w:cs="Times New Roman CYR"/>
                <w:b/>
                <w:bCs/>
              </w:rPr>
              <w:t>аффилированных</w:t>
            </w:r>
            <w:proofErr w:type="spellEnd"/>
            <w:r w:rsidRPr="00406C34">
              <w:rPr>
                <w:rFonts w:ascii="Times New Roman CYR" w:hAnsi="Times New Roman CYR" w:cs="Times New Roman CYR"/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1452D7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452D7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1452D7" w:rsidRDefault="001452D7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452D7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№</w:t>
            </w:r>
            <w:r w:rsidRPr="00406C34"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 w:rsidRPr="00406C34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406C34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лица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Основание (основания), в силу которого лицо признается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Доля участия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лица в уставном капитале акционерного общества, %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 xml:space="preserve">Доля принадлежащих </w:t>
            </w:r>
            <w:proofErr w:type="spellStart"/>
            <w:r w:rsidRPr="00406C34">
              <w:rPr>
                <w:rFonts w:ascii="Times New Roman CYR" w:hAnsi="Times New Roman CYR" w:cs="Times New Roman CYR"/>
              </w:rPr>
              <w:t>аффилированному</w:t>
            </w:r>
            <w:proofErr w:type="spellEnd"/>
            <w:r w:rsidRPr="00406C34">
              <w:rPr>
                <w:rFonts w:ascii="Times New Roman CYR" w:hAnsi="Times New Roman CYR" w:cs="Times New Roman CYR"/>
              </w:rPr>
              <w:t xml:space="preserve"> лицу обыкновенных акций акционерного общества, %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Бейрит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Константин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</w:tr>
      <w:tr w:rsidR="00F84A25" w:rsidRPr="00406C34" w:rsidTr="009E54E0">
        <w:trPr>
          <w:trHeight w:val="1284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Белькович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Владимир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членов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Бялошицкий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Олег 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</w:tr>
      <w:tr w:rsidR="00F84A25" w:rsidRPr="00406C34" w:rsidTr="009E54E0">
        <w:trPr>
          <w:trHeight w:val="183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Воронин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Георгий Валентинович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Мазин</w:t>
            </w:r>
          </w:p>
          <w:p w:rsidR="00F84A25" w:rsidRPr="00406C34" w:rsidRDefault="00F84A25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Леонид Борисович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Меркулов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Евгений Владиславович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членом Совета директоров акционерного общества</w:t>
            </w:r>
          </w:p>
          <w:p w:rsidR="00F84A25" w:rsidRPr="00406C34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8D395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8D3955">
              <w:rPr>
                <w:b/>
                <w:i/>
                <w:sz w:val="22"/>
              </w:rPr>
              <w:t>5</w:t>
            </w:r>
            <w:r w:rsidRPr="00406C34">
              <w:rPr>
                <w:b/>
                <w:i/>
                <w:sz w:val="22"/>
              </w:rPr>
              <w:t>, 7733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8D3955">
              <w:rPr>
                <w:b/>
                <w:i/>
                <w:sz w:val="22"/>
              </w:rPr>
              <w:t>5</w:t>
            </w:r>
            <w:r w:rsidRPr="00406C34">
              <w:rPr>
                <w:b/>
                <w:i/>
                <w:sz w:val="22"/>
              </w:rPr>
              <w:t>, 7733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84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E855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Перминов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Игорь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29.06.2012 г.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Татуев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Андрей Иванович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lastRenderedPageBreak/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Фильков Андрей</w:t>
            </w:r>
          </w:p>
          <w:p w:rsidR="00F84A25" w:rsidRPr="00406C34" w:rsidRDefault="00F84A25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 xml:space="preserve">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Ванин Виктор Валерьевич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1452D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</w:t>
            </w:r>
            <w:r w:rsidR="001452D7">
              <w:rPr>
                <w:b/>
                <w:i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Колесников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586B" w:rsidRPr="00406C34" w:rsidRDefault="00F8586B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</w:t>
            </w:r>
            <w:r w:rsidR="001452D7">
              <w:rPr>
                <w:b/>
                <w:i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Кудерко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586B" w:rsidRPr="00406C34" w:rsidRDefault="00F8586B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586B" w:rsidRPr="00406C34" w:rsidRDefault="00F8586B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</w:t>
            </w:r>
            <w:r w:rsidR="001452D7">
              <w:rPr>
                <w:b/>
                <w:i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Смолко Владимир Викторович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586B" w:rsidRPr="00406C34" w:rsidRDefault="00F8586B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586B" w:rsidRPr="00406C34" w:rsidRDefault="00F8586B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</w:t>
            </w:r>
            <w:r w:rsidR="001452D7">
              <w:rPr>
                <w:b/>
                <w:i/>
                <w:sz w:val="22"/>
              </w:rPr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Хрущ Александр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</w:tr>
      <w:tr w:rsidR="00F8586B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Default="00F8586B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</w:t>
            </w:r>
            <w:r w:rsidR="001452D7"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Царьков</w:t>
            </w:r>
          </w:p>
          <w:p w:rsidR="00F8586B" w:rsidRPr="00406C34" w:rsidRDefault="00F8586B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</w:pPr>
            <w:r w:rsidRPr="00406C34">
              <w:rPr>
                <w:sz w:val="22"/>
              </w:rPr>
              <w:t>Игорь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г. Одинцово, </w:t>
            </w:r>
            <w:proofErr w:type="gramStart"/>
            <w:r w:rsidRPr="00406C34">
              <w:rPr>
                <w:b/>
                <w:i/>
                <w:sz w:val="22"/>
              </w:rPr>
              <w:t>Московская</w:t>
            </w:r>
            <w:proofErr w:type="gramEnd"/>
            <w:r w:rsidRPr="00406C34">
              <w:rPr>
                <w:b/>
                <w:i/>
                <w:sz w:val="22"/>
              </w:rPr>
              <w:t xml:space="preserve"> 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556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1</w:t>
            </w:r>
            <w:r w:rsidR="001452D7"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586B" w:rsidRPr="00406C34" w:rsidRDefault="00F8586B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</w:t>
            </w:r>
            <w:proofErr w:type="spellStart"/>
            <w:r w:rsidRPr="00406C34">
              <w:rPr>
                <w:b/>
                <w:i/>
                <w:sz w:val="22"/>
              </w:rPr>
              <w:t>Наука</w:t>
            </w:r>
            <w:r>
              <w:rPr>
                <w:b/>
                <w:i/>
                <w:sz w:val="22"/>
              </w:rPr>
              <w:t>-Инвест</w:t>
            </w:r>
            <w:proofErr w:type="spellEnd"/>
            <w:r w:rsidRPr="00406C34">
              <w:rPr>
                <w:b/>
                <w:i/>
                <w:sz w:val="22"/>
              </w:rPr>
              <w:t>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BF09D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125124, Москва, 3-я улица Ямского поля, вл</w:t>
            </w:r>
            <w:r>
              <w:rPr>
                <w:b/>
                <w:i/>
                <w:sz w:val="22"/>
              </w:rPr>
              <w:t>.</w:t>
            </w:r>
            <w:r w:rsidRPr="00406C34">
              <w:rPr>
                <w:b/>
                <w:i/>
                <w:sz w:val="22"/>
              </w:rPr>
              <w:t xml:space="preserve"> 2</w:t>
            </w:r>
            <w:r>
              <w:rPr>
                <w:b/>
                <w:i/>
                <w:sz w:val="22"/>
              </w:rPr>
              <w:t>, к.11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11.01.1999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 w:rsidR="001452D7"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Закрытое акционерное общество «</w:t>
            </w:r>
            <w:proofErr w:type="spellStart"/>
            <w:r w:rsidRPr="00406C34">
              <w:rPr>
                <w:b/>
                <w:i/>
                <w:sz w:val="22"/>
              </w:rPr>
              <w:t>Хамильтон</w:t>
            </w:r>
            <w:proofErr w:type="spellEnd"/>
            <w:r w:rsidRPr="00406C34">
              <w:rPr>
                <w:b/>
                <w:i/>
                <w:sz w:val="22"/>
              </w:rPr>
              <w:t xml:space="preserve"> </w:t>
            </w:r>
            <w:proofErr w:type="spellStart"/>
            <w:r w:rsidRPr="00406C34">
              <w:rPr>
                <w:b/>
                <w:i/>
                <w:sz w:val="22"/>
              </w:rPr>
              <w:t>Стандард</w:t>
            </w:r>
            <w:proofErr w:type="spellEnd"/>
            <w:r w:rsidRPr="00406C34">
              <w:rPr>
                <w:b/>
                <w:i/>
                <w:sz w:val="22"/>
              </w:rPr>
              <w:t xml:space="preserve"> – 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125287, Москва, </w:t>
            </w:r>
            <w:proofErr w:type="spellStart"/>
            <w:r w:rsidRPr="00406C34">
              <w:rPr>
                <w:b/>
                <w:i/>
                <w:sz w:val="22"/>
              </w:rPr>
              <w:t>Петровско-Разумовский</w:t>
            </w:r>
            <w:proofErr w:type="spellEnd"/>
            <w:r w:rsidRPr="00406C34">
              <w:rPr>
                <w:b/>
                <w:i/>
                <w:sz w:val="22"/>
              </w:rPr>
              <w:t xml:space="preserve"> проезд, вл.19, корп. 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25.06.1996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586B" w:rsidRPr="00406C34" w:rsidTr="001452D7">
        <w:trPr>
          <w:trHeight w:val="42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 w:rsidR="001452D7"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586B" w:rsidRPr="00406C34" w:rsidRDefault="00F8586B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«Лаборатория инноваций НПО «Наука»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125124, г. Москва, ул. Ямского поля 3-я, дом (владение) 2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</w:t>
            </w:r>
            <w:r w:rsidRPr="00406C34">
              <w:rPr>
                <w:b/>
                <w:i/>
                <w:sz w:val="22"/>
              </w:rPr>
              <w:lastRenderedPageBreak/>
              <w:t>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>17.01.2012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86B" w:rsidRPr="00406C34" w:rsidRDefault="00F8586B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86B" w:rsidRPr="00406C34" w:rsidRDefault="00F8586B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3C3D9D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D9D" w:rsidRPr="00406C34" w:rsidRDefault="001452D7" w:rsidP="00F858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lastRenderedPageBreak/>
              <w:t>19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D9D" w:rsidRPr="00406C34" w:rsidRDefault="003C3D9D" w:rsidP="003C3D9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3C3D9D" w:rsidRPr="00406C34" w:rsidRDefault="003C3D9D" w:rsidP="003C3D9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</w:t>
            </w:r>
            <w:proofErr w:type="spellStart"/>
            <w:r>
              <w:rPr>
                <w:b/>
                <w:i/>
                <w:sz w:val="22"/>
              </w:rPr>
              <w:t>Наука-Энерготех</w:t>
            </w:r>
            <w:proofErr w:type="spellEnd"/>
            <w:r w:rsidRPr="00406C34">
              <w:rPr>
                <w:b/>
                <w:i/>
                <w:sz w:val="22"/>
              </w:rPr>
              <w:t>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D9D" w:rsidRPr="00406C34" w:rsidRDefault="003C3D9D" w:rsidP="003C3D9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125124, г. Москва, ул. Ямского поля 3-я, вл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406C34">
              <w:rPr>
                <w:b/>
                <w:i/>
                <w:sz w:val="22"/>
                <w:szCs w:val="22"/>
              </w:rPr>
              <w:t xml:space="preserve"> 2</w:t>
            </w:r>
            <w:r>
              <w:rPr>
                <w:b/>
                <w:i/>
                <w:sz w:val="22"/>
                <w:szCs w:val="22"/>
              </w:rPr>
              <w:t>, к.8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D9D" w:rsidRPr="00406C34" w:rsidRDefault="003C3D9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D9D" w:rsidRPr="00406C34" w:rsidRDefault="003C3D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14.01.2013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D9D" w:rsidRPr="00406C34" w:rsidRDefault="003C3D9D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9D" w:rsidRPr="00406C34" w:rsidRDefault="003C3D9D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3C3D9D" w:rsidRDefault="003C3D9D" w:rsidP="003C3D9D">
      <w:pPr>
        <w:numPr>
          <w:ilvl w:val="1"/>
          <w:numId w:val="2"/>
        </w:numPr>
        <w:autoSpaceDE w:val="0"/>
        <w:spacing w:before="240"/>
        <w:ind w:left="0" w:firstLine="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Изменения, произошедшие в списке </w:t>
      </w:r>
      <w:proofErr w:type="spellStart"/>
      <w:r>
        <w:rPr>
          <w:rFonts w:ascii="Times New Roman CYR" w:hAnsi="Times New Roman CYR" w:cs="Times New Roman CYR"/>
          <w:b/>
          <w:bCs/>
        </w:rPr>
        <w:t>аффилированных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лиц, за период</w:t>
      </w:r>
    </w:p>
    <w:p w:rsidR="003C3D9D" w:rsidRDefault="003C3D9D" w:rsidP="003C3D9D">
      <w:pPr>
        <w:autoSpaceDE w:val="0"/>
        <w:spacing w:before="240"/>
        <w:ind w:left="567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3C3D9D" w:rsidTr="003C3D9D">
        <w:tc>
          <w:tcPr>
            <w:tcW w:w="1220" w:type="dxa"/>
            <w:vAlign w:val="bottom"/>
            <w:hideMark/>
          </w:tcPr>
          <w:p w:rsidR="003C3D9D" w:rsidRDefault="003C3D9D">
            <w:pPr>
              <w:autoSpaceDE w:val="0"/>
              <w:snapToGrid w:val="0"/>
              <w:ind w:firstLine="907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3C3D9D" w:rsidRDefault="003C3D9D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3C3D9D" w:rsidRDefault="003C3D9D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Pr="001452D7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452D7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Pr="001452D7" w:rsidRDefault="001452D7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452D7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3C3D9D" w:rsidRDefault="003C3D9D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3C3D9D" w:rsidRDefault="003C3D9D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C3D9D" w:rsidRDefault="003C3D9D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</w:tbl>
    <w:p w:rsidR="003C3D9D" w:rsidRDefault="003C3D9D" w:rsidP="003C3D9D">
      <w:pPr>
        <w:widowControl/>
        <w:suppressAutoHyphens w:val="0"/>
        <w:rPr>
          <w:kern w:val="0"/>
          <w:sz w:val="22"/>
          <w:szCs w:val="22"/>
        </w:rPr>
      </w:pPr>
    </w:p>
    <w:p w:rsidR="003C3D9D" w:rsidRPr="00D840CA" w:rsidRDefault="003C3D9D" w:rsidP="003C3D9D">
      <w:pPr>
        <w:rPr>
          <w:sz w:val="22"/>
        </w:rPr>
      </w:pPr>
    </w:p>
    <w:tbl>
      <w:tblPr>
        <w:tblW w:w="15199" w:type="dxa"/>
        <w:tblInd w:w="-102" w:type="dxa"/>
        <w:tblLayout w:type="fixed"/>
        <w:tblLook w:val="0000"/>
      </w:tblPr>
      <w:tblGrid>
        <w:gridCol w:w="494"/>
        <w:gridCol w:w="8296"/>
        <w:gridCol w:w="2814"/>
        <w:gridCol w:w="3595"/>
      </w:tblGrid>
      <w:tr w:rsidR="003C3D9D" w:rsidTr="009903D2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8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>Содержание изменения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>Дата наступления изменения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 xml:space="preserve">Дата внесения изменения в список </w:t>
            </w:r>
            <w:proofErr w:type="spellStart"/>
            <w:r>
              <w:rPr>
                <w:sz w:val="22"/>
              </w:rPr>
              <w:t>аффилированных</w:t>
            </w:r>
            <w:proofErr w:type="spellEnd"/>
            <w:r>
              <w:rPr>
                <w:sz w:val="22"/>
              </w:rPr>
              <w:t xml:space="preserve"> лиц</w:t>
            </w:r>
          </w:p>
        </w:tc>
      </w:tr>
      <w:tr w:rsidR="003C3D9D" w:rsidTr="009903D2"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D9D" w:rsidRPr="00D840CA" w:rsidRDefault="003C3D9D" w:rsidP="009903D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C3D9D" w:rsidRPr="00D719D0" w:rsidRDefault="003C3D9D" w:rsidP="009903D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D719D0">
              <w:rPr>
                <w:b/>
                <w:i/>
                <w:sz w:val="22"/>
                <w:szCs w:val="22"/>
              </w:rPr>
              <w:t xml:space="preserve">Включение лица в список </w:t>
            </w:r>
            <w:proofErr w:type="spellStart"/>
            <w:r w:rsidRPr="00D719D0">
              <w:rPr>
                <w:b/>
                <w:i/>
                <w:sz w:val="22"/>
                <w:szCs w:val="22"/>
              </w:rPr>
              <w:t>аффилированных</w:t>
            </w:r>
            <w:proofErr w:type="spellEnd"/>
            <w:r w:rsidRPr="00D719D0">
              <w:rPr>
                <w:b/>
                <w:i/>
                <w:sz w:val="22"/>
                <w:szCs w:val="22"/>
              </w:rPr>
              <w:t xml:space="preserve"> лиц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C3D9D" w:rsidRPr="00D400B1" w:rsidRDefault="003C3D9D" w:rsidP="003C3D9D">
            <w:pPr>
              <w:snapToGrid w:val="0"/>
              <w:jc w:val="center"/>
              <w:rPr>
                <w:b/>
                <w:i/>
              </w:rPr>
            </w:pPr>
            <w:r w:rsidRPr="00D400B1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4</w:t>
            </w:r>
            <w:r w:rsidRPr="00D400B1">
              <w:rPr>
                <w:b/>
                <w:i/>
                <w:sz w:val="22"/>
              </w:rPr>
              <w:t>.01.201</w:t>
            </w:r>
            <w:r>
              <w:rPr>
                <w:b/>
                <w:i/>
                <w:sz w:val="22"/>
              </w:rPr>
              <w:t>3</w:t>
            </w:r>
            <w:r w:rsidRPr="00D400B1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9D" w:rsidRPr="001452D7" w:rsidRDefault="003C3D9D" w:rsidP="001452D7">
            <w:pPr>
              <w:snapToGrid w:val="0"/>
              <w:jc w:val="center"/>
              <w:rPr>
                <w:b/>
                <w:i/>
              </w:rPr>
            </w:pPr>
            <w:r w:rsidRPr="001452D7">
              <w:rPr>
                <w:b/>
                <w:i/>
                <w:sz w:val="22"/>
              </w:rPr>
              <w:t>1</w:t>
            </w:r>
            <w:r w:rsidR="001452D7" w:rsidRPr="001452D7">
              <w:rPr>
                <w:b/>
                <w:i/>
                <w:sz w:val="22"/>
              </w:rPr>
              <w:t>6</w:t>
            </w:r>
            <w:r w:rsidRPr="001452D7">
              <w:rPr>
                <w:b/>
                <w:i/>
                <w:sz w:val="22"/>
              </w:rPr>
              <w:t>.01.2013 г.</w:t>
            </w:r>
          </w:p>
        </w:tc>
      </w:tr>
    </w:tbl>
    <w:p w:rsidR="003C3D9D" w:rsidRDefault="003C3D9D" w:rsidP="003C3D9D"/>
    <w:p w:rsidR="003C3D9D" w:rsidRDefault="003C3D9D" w:rsidP="003C3D9D">
      <w:pPr>
        <w:rPr>
          <w:sz w:val="22"/>
        </w:rPr>
      </w:pPr>
      <w:r>
        <w:rPr>
          <w:sz w:val="22"/>
        </w:rPr>
        <w:t xml:space="preserve">Содержание сведений об </w:t>
      </w:r>
      <w:proofErr w:type="spellStart"/>
      <w:r>
        <w:rPr>
          <w:sz w:val="22"/>
        </w:rPr>
        <w:t>аффилированном</w:t>
      </w:r>
      <w:proofErr w:type="spellEnd"/>
      <w:r>
        <w:rPr>
          <w:sz w:val="22"/>
        </w:rPr>
        <w:t xml:space="preserve"> лице до изменения:</w:t>
      </w:r>
    </w:p>
    <w:tbl>
      <w:tblPr>
        <w:tblW w:w="4780" w:type="pct"/>
        <w:tblInd w:w="-88" w:type="dxa"/>
        <w:tblLook w:val="0000"/>
      </w:tblPr>
      <w:tblGrid>
        <w:gridCol w:w="640"/>
        <w:gridCol w:w="2271"/>
        <w:gridCol w:w="2152"/>
        <w:gridCol w:w="2270"/>
        <w:gridCol w:w="1795"/>
        <w:gridCol w:w="2030"/>
        <w:gridCol w:w="2977"/>
      </w:tblGrid>
      <w:tr w:rsidR="003C3D9D" w:rsidTr="009903D2"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9D" w:rsidRDefault="003C3D9D" w:rsidP="009903D2">
            <w:pPr>
              <w:snapToGrid w:val="0"/>
              <w:jc w:val="center"/>
            </w:pPr>
            <w:r>
              <w:rPr>
                <w:sz w:val="22"/>
              </w:rPr>
              <w:t>7</w:t>
            </w:r>
          </w:p>
        </w:tc>
      </w:tr>
      <w:tr w:rsidR="003C3D9D" w:rsidRPr="00D400B1" w:rsidTr="009903D2">
        <w:trPr>
          <w:trHeight w:val="43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D9D" w:rsidRPr="00D400B1" w:rsidRDefault="003C3D9D" w:rsidP="009903D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D9D" w:rsidRPr="00D400B1" w:rsidRDefault="003C3D9D" w:rsidP="009903D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D9D" w:rsidRPr="00D400B1" w:rsidRDefault="003C3D9D" w:rsidP="009903D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D9D" w:rsidRPr="00D400B1" w:rsidRDefault="003C3D9D" w:rsidP="009903D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D9D" w:rsidRPr="00D400B1" w:rsidRDefault="003C3D9D" w:rsidP="009903D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D9D" w:rsidRPr="00D400B1" w:rsidRDefault="003C3D9D" w:rsidP="009903D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9D" w:rsidRPr="00D400B1" w:rsidRDefault="003C3D9D" w:rsidP="009903D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3C3D9D" w:rsidRDefault="003C3D9D" w:rsidP="003C3D9D">
      <w:pPr>
        <w:widowControl/>
        <w:suppressAutoHyphens w:val="0"/>
        <w:rPr>
          <w:kern w:val="0"/>
          <w:sz w:val="22"/>
          <w:szCs w:val="22"/>
        </w:rPr>
      </w:pPr>
    </w:p>
    <w:p w:rsidR="003C3D9D" w:rsidRDefault="003C3D9D" w:rsidP="003C3D9D">
      <w:pPr>
        <w:widowControl/>
        <w:suppressAutoHyphens w:val="0"/>
        <w:rPr>
          <w:kern w:val="0"/>
          <w:sz w:val="22"/>
          <w:szCs w:val="22"/>
        </w:rPr>
      </w:pPr>
    </w:p>
    <w:p w:rsidR="003C3D9D" w:rsidRDefault="003C3D9D" w:rsidP="003C3D9D">
      <w:pPr>
        <w:widowControl/>
        <w:suppressAutoHyphens w:val="0"/>
        <w:ind w:left="72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Содержание сведений об </w:t>
      </w:r>
      <w:proofErr w:type="spellStart"/>
      <w:r>
        <w:rPr>
          <w:kern w:val="0"/>
          <w:sz w:val="22"/>
          <w:szCs w:val="22"/>
        </w:rPr>
        <w:t>аффилированном</w:t>
      </w:r>
      <w:proofErr w:type="spellEnd"/>
      <w:r>
        <w:rPr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3C3D9D" w:rsidTr="007D1F33">
        <w:trPr>
          <w:tblCellSpacing w:w="0" w:type="dxa"/>
        </w:trPr>
        <w:tc>
          <w:tcPr>
            <w:tcW w:w="2537" w:type="dxa"/>
            <w:hideMark/>
          </w:tcPr>
          <w:p w:rsidR="003C3D9D" w:rsidRDefault="003C3D9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hideMark/>
          </w:tcPr>
          <w:p w:rsidR="003C3D9D" w:rsidRDefault="003C3D9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hideMark/>
          </w:tcPr>
          <w:p w:rsidR="003C3D9D" w:rsidRDefault="003C3D9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hideMark/>
          </w:tcPr>
          <w:p w:rsidR="003C3D9D" w:rsidRDefault="003C3D9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hideMark/>
          </w:tcPr>
          <w:p w:rsidR="003C3D9D" w:rsidRDefault="003C3D9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hideMark/>
          </w:tcPr>
          <w:p w:rsidR="003C3D9D" w:rsidRDefault="003C3D9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</w:tr>
      <w:tr w:rsidR="003C3D9D" w:rsidTr="007D1F33">
        <w:trPr>
          <w:tblCellSpacing w:w="0" w:type="dxa"/>
        </w:trPr>
        <w:tc>
          <w:tcPr>
            <w:tcW w:w="2537" w:type="dxa"/>
            <w:vAlign w:val="center"/>
            <w:hideMark/>
          </w:tcPr>
          <w:p w:rsidR="003C3D9D" w:rsidRPr="00406C34" w:rsidRDefault="003C3D9D" w:rsidP="003C3D9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</w:t>
            </w:r>
            <w:r w:rsidRPr="00406C34">
              <w:rPr>
                <w:b/>
                <w:i/>
                <w:sz w:val="22"/>
              </w:rPr>
              <w:lastRenderedPageBreak/>
              <w:t xml:space="preserve">ответственностью </w:t>
            </w:r>
          </w:p>
          <w:p w:rsidR="003C3D9D" w:rsidRDefault="003C3D9D" w:rsidP="003C3D9D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b/>
                <w:i/>
                <w:sz w:val="22"/>
              </w:rPr>
              <w:t>«</w:t>
            </w:r>
            <w:proofErr w:type="spellStart"/>
            <w:r>
              <w:rPr>
                <w:b/>
                <w:i/>
                <w:sz w:val="22"/>
              </w:rPr>
              <w:t>Наука-Энерготех</w:t>
            </w:r>
            <w:proofErr w:type="spellEnd"/>
            <w:r w:rsidRPr="00406C34">
              <w:rPr>
                <w:b/>
                <w:i/>
                <w:sz w:val="22"/>
              </w:rPr>
              <w:t>»</w:t>
            </w:r>
          </w:p>
        </w:tc>
        <w:tc>
          <w:tcPr>
            <w:tcW w:w="2555" w:type="dxa"/>
            <w:vAlign w:val="center"/>
            <w:hideMark/>
          </w:tcPr>
          <w:p w:rsidR="003C3D9D" w:rsidRDefault="003C3D9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lastRenderedPageBreak/>
              <w:t>125124, г. Москва, ул. Ямского поля 3-я, вл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406C34">
              <w:rPr>
                <w:b/>
                <w:i/>
                <w:sz w:val="22"/>
                <w:szCs w:val="22"/>
              </w:rPr>
              <w:t xml:space="preserve"> 2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lastRenderedPageBreak/>
              <w:t>к.8</w:t>
            </w:r>
          </w:p>
        </w:tc>
        <w:tc>
          <w:tcPr>
            <w:tcW w:w="2555" w:type="dxa"/>
            <w:vAlign w:val="center"/>
            <w:hideMark/>
          </w:tcPr>
          <w:p w:rsidR="003C3D9D" w:rsidRDefault="003C3D9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lastRenderedPageBreak/>
              <w:t xml:space="preserve">Акционерное общество имеет право </w:t>
            </w:r>
            <w:r w:rsidRPr="00406C34">
              <w:rPr>
                <w:b/>
                <w:i/>
                <w:sz w:val="22"/>
              </w:rPr>
              <w:lastRenderedPageBreak/>
              <w:t>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555" w:type="dxa"/>
            <w:vAlign w:val="center"/>
            <w:hideMark/>
          </w:tcPr>
          <w:p w:rsidR="003C3D9D" w:rsidRDefault="003C3D9D" w:rsidP="003C3D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lastRenderedPageBreak/>
              <w:t>14.01.2013 г.</w:t>
            </w:r>
          </w:p>
        </w:tc>
        <w:tc>
          <w:tcPr>
            <w:tcW w:w="2555" w:type="dxa"/>
            <w:vAlign w:val="center"/>
            <w:hideMark/>
          </w:tcPr>
          <w:p w:rsidR="003C3D9D" w:rsidRDefault="003C3D9D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vAlign w:val="center"/>
            <w:hideMark/>
          </w:tcPr>
          <w:p w:rsidR="003C3D9D" w:rsidRDefault="003C3D9D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3C3D9D" w:rsidRDefault="003C3D9D" w:rsidP="003C3D9D">
      <w:pPr>
        <w:widowControl/>
        <w:suppressAutoHyphens w:val="0"/>
        <w:rPr>
          <w:kern w:val="0"/>
          <w:sz w:val="22"/>
          <w:szCs w:val="22"/>
        </w:rPr>
      </w:pPr>
    </w:p>
    <w:p w:rsidR="001452D7" w:rsidRPr="00D840CA" w:rsidRDefault="001452D7" w:rsidP="001452D7">
      <w:pPr>
        <w:rPr>
          <w:sz w:val="22"/>
        </w:rPr>
      </w:pPr>
    </w:p>
    <w:tbl>
      <w:tblPr>
        <w:tblW w:w="15199" w:type="dxa"/>
        <w:tblInd w:w="-102" w:type="dxa"/>
        <w:tblLayout w:type="fixed"/>
        <w:tblLook w:val="0000"/>
      </w:tblPr>
      <w:tblGrid>
        <w:gridCol w:w="494"/>
        <w:gridCol w:w="8296"/>
        <w:gridCol w:w="2814"/>
        <w:gridCol w:w="3595"/>
      </w:tblGrid>
      <w:tr w:rsidR="001452D7" w:rsidTr="00CD0F1D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452D7" w:rsidRDefault="001452D7" w:rsidP="00CD0F1D">
            <w:pPr>
              <w:snapToGrid w:val="0"/>
              <w:jc w:val="center"/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8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2D7" w:rsidRDefault="001452D7" w:rsidP="00CD0F1D">
            <w:pPr>
              <w:snapToGrid w:val="0"/>
              <w:jc w:val="center"/>
            </w:pPr>
            <w:r>
              <w:rPr>
                <w:sz w:val="22"/>
              </w:rPr>
              <w:t>Содержание изменения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2D7" w:rsidRDefault="001452D7" w:rsidP="00CD0F1D">
            <w:pPr>
              <w:snapToGrid w:val="0"/>
              <w:jc w:val="center"/>
            </w:pPr>
            <w:r>
              <w:rPr>
                <w:sz w:val="22"/>
              </w:rPr>
              <w:t>Дата наступления изменения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452D7" w:rsidRDefault="001452D7" w:rsidP="00CD0F1D">
            <w:pPr>
              <w:snapToGrid w:val="0"/>
              <w:jc w:val="center"/>
            </w:pPr>
            <w:r>
              <w:rPr>
                <w:sz w:val="22"/>
              </w:rPr>
              <w:t xml:space="preserve">Дата внесения изменения в список </w:t>
            </w:r>
            <w:proofErr w:type="spellStart"/>
            <w:r>
              <w:rPr>
                <w:sz w:val="22"/>
              </w:rPr>
              <w:t>аффилированных</w:t>
            </w:r>
            <w:proofErr w:type="spellEnd"/>
            <w:r>
              <w:rPr>
                <w:sz w:val="22"/>
              </w:rPr>
              <w:t xml:space="preserve"> лиц</w:t>
            </w:r>
          </w:p>
        </w:tc>
      </w:tr>
      <w:tr w:rsidR="001452D7" w:rsidTr="00CD0F1D"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52D7" w:rsidRPr="00D840CA" w:rsidRDefault="001452D7" w:rsidP="00CD0F1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452D7" w:rsidRPr="00D719D0" w:rsidRDefault="001452D7" w:rsidP="001452D7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Исключение </w:t>
            </w:r>
            <w:r w:rsidRPr="00D719D0">
              <w:rPr>
                <w:b/>
                <w:i/>
                <w:sz w:val="22"/>
                <w:szCs w:val="22"/>
              </w:rPr>
              <w:t xml:space="preserve">лица </w:t>
            </w:r>
            <w:r>
              <w:rPr>
                <w:b/>
                <w:i/>
                <w:sz w:val="22"/>
                <w:szCs w:val="22"/>
              </w:rPr>
              <w:t>из</w:t>
            </w:r>
            <w:r w:rsidRPr="00D719D0">
              <w:rPr>
                <w:b/>
                <w:i/>
                <w:sz w:val="22"/>
                <w:szCs w:val="22"/>
              </w:rPr>
              <w:t xml:space="preserve"> списк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D719D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719D0">
              <w:rPr>
                <w:b/>
                <w:i/>
                <w:sz w:val="22"/>
                <w:szCs w:val="22"/>
              </w:rPr>
              <w:t>аффилированных</w:t>
            </w:r>
            <w:proofErr w:type="spellEnd"/>
            <w:r w:rsidRPr="00D719D0">
              <w:rPr>
                <w:b/>
                <w:i/>
                <w:sz w:val="22"/>
                <w:szCs w:val="22"/>
              </w:rPr>
              <w:t xml:space="preserve"> лиц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452D7" w:rsidRPr="00D400B1" w:rsidRDefault="001452D7" w:rsidP="00CD0F1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09</w:t>
            </w:r>
            <w:r w:rsidRPr="00D400B1">
              <w:rPr>
                <w:b/>
                <w:i/>
                <w:sz w:val="22"/>
              </w:rPr>
              <w:t>.01.201</w:t>
            </w:r>
            <w:r>
              <w:rPr>
                <w:b/>
                <w:i/>
                <w:sz w:val="22"/>
              </w:rPr>
              <w:t>3</w:t>
            </w:r>
            <w:r w:rsidRPr="00D400B1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2D7" w:rsidRPr="001452D7" w:rsidRDefault="001452D7" w:rsidP="00CD0F1D">
            <w:pPr>
              <w:snapToGrid w:val="0"/>
              <w:jc w:val="center"/>
              <w:rPr>
                <w:b/>
                <w:i/>
              </w:rPr>
            </w:pPr>
            <w:r w:rsidRPr="001452D7">
              <w:rPr>
                <w:b/>
                <w:i/>
                <w:sz w:val="22"/>
              </w:rPr>
              <w:t>16.01.2013 г.</w:t>
            </w:r>
          </w:p>
        </w:tc>
      </w:tr>
    </w:tbl>
    <w:p w:rsidR="001452D7" w:rsidRDefault="001452D7" w:rsidP="001452D7"/>
    <w:p w:rsidR="001452D7" w:rsidRDefault="001452D7" w:rsidP="001452D7">
      <w:pPr>
        <w:rPr>
          <w:sz w:val="22"/>
        </w:rPr>
      </w:pPr>
      <w:r>
        <w:rPr>
          <w:sz w:val="22"/>
        </w:rPr>
        <w:t xml:space="preserve">Содержание сведений об </w:t>
      </w:r>
      <w:proofErr w:type="spellStart"/>
      <w:r>
        <w:rPr>
          <w:sz w:val="22"/>
        </w:rPr>
        <w:t>аффилированном</w:t>
      </w:r>
      <w:proofErr w:type="spellEnd"/>
      <w:r>
        <w:rPr>
          <w:sz w:val="22"/>
        </w:rPr>
        <w:t xml:space="preserve"> лице до изменения:</w:t>
      </w:r>
    </w:p>
    <w:tbl>
      <w:tblPr>
        <w:tblW w:w="4908" w:type="pct"/>
        <w:tblInd w:w="-88" w:type="dxa"/>
        <w:tblLayout w:type="fixed"/>
        <w:tblLook w:val="0000"/>
      </w:tblPr>
      <w:tblGrid>
        <w:gridCol w:w="2465"/>
        <w:gridCol w:w="2833"/>
        <w:gridCol w:w="3544"/>
        <w:gridCol w:w="1704"/>
        <w:gridCol w:w="1701"/>
        <w:gridCol w:w="2267"/>
      </w:tblGrid>
      <w:tr w:rsidR="001452D7" w:rsidRPr="001452D7" w:rsidTr="001452D7">
        <w:tc>
          <w:tcPr>
            <w:tcW w:w="8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52D7" w:rsidRPr="001452D7" w:rsidRDefault="001452D7" w:rsidP="00CD0F1D">
            <w:pPr>
              <w:snapToGrid w:val="0"/>
              <w:jc w:val="center"/>
            </w:pPr>
            <w:r w:rsidRPr="001452D7">
              <w:rPr>
                <w:sz w:val="22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D7" w:rsidRPr="001452D7" w:rsidRDefault="001452D7" w:rsidP="00CD0F1D">
            <w:pPr>
              <w:snapToGrid w:val="0"/>
              <w:jc w:val="center"/>
            </w:pPr>
            <w:r w:rsidRPr="001452D7">
              <w:rPr>
                <w:sz w:val="22"/>
              </w:rPr>
              <w:t>3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D7" w:rsidRPr="001452D7" w:rsidRDefault="001452D7" w:rsidP="00CD0F1D">
            <w:pPr>
              <w:snapToGrid w:val="0"/>
              <w:jc w:val="center"/>
            </w:pPr>
            <w:r w:rsidRPr="001452D7">
              <w:rPr>
                <w:sz w:val="22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D7" w:rsidRPr="001452D7" w:rsidRDefault="001452D7" w:rsidP="00CD0F1D">
            <w:pPr>
              <w:snapToGrid w:val="0"/>
              <w:jc w:val="center"/>
            </w:pPr>
            <w:r w:rsidRPr="001452D7">
              <w:rPr>
                <w:sz w:val="22"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D7" w:rsidRPr="001452D7" w:rsidRDefault="001452D7" w:rsidP="00CD0F1D">
            <w:pPr>
              <w:snapToGrid w:val="0"/>
              <w:jc w:val="center"/>
            </w:pPr>
            <w:r w:rsidRPr="001452D7">
              <w:rPr>
                <w:sz w:val="22"/>
              </w:rPr>
              <w:t>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7" w:rsidRPr="001452D7" w:rsidRDefault="001452D7" w:rsidP="00CD0F1D">
            <w:pPr>
              <w:snapToGrid w:val="0"/>
              <w:jc w:val="center"/>
            </w:pPr>
            <w:r w:rsidRPr="001452D7">
              <w:rPr>
                <w:sz w:val="22"/>
              </w:rPr>
              <w:t>7</w:t>
            </w:r>
          </w:p>
        </w:tc>
      </w:tr>
      <w:tr w:rsidR="001452D7" w:rsidRPr="001452D7" w:rsidTr="001452D7">
        <w:trPr>
          <w:trHeight w:val="431"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2D7" w:rsidRPr="001452D7" w:rsidRDefault="001452D7" w:rsidP="00CD0F1D">
            <w:pPr>
              <w:snapToGrid w:val="0"/>
              <w:jc w:val="center"/>
              <w:rPr>
                <w:b/>
                <w:i/>
              </w:rPr>
            </w:pPr>
            <w:r w:rsidRPr="001452D7">
              <w:rPr>
                <w:rStyle w:val="SUBST"/>
                <w:bCs/>
                <w:iCs/>
                <w:szCs w:val="22"/>
              </w:rPr>
              <w:t>Дроганов Александр Евгеньевич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2D7" w:rsidRPr="001452D7" w:rsidRDefault="001452D7" w:rsidP="001452D7">
            <w:pPr>
              <w:snapToGrid w:val="0"/>
              <w:jc w:val="center"/>
              <w:rPr>
                <w:b/>
                <w:i/>
              </w:rPr>
            </w:pPr>
            <w:r w:rsidRPr="001452D7">
              <w:rPr>
                <w:b/>
                <w:i/>
                <w:sz w:val="22"/>
              </w:rPr>
              <w:t>Россия, Московская обл.,</w:t>
            </w:r>
          </w:p>
          <w:p w:rsidR="001452D7" w:rsidRPr="001452D7" w:rsidRDefault="001452D7" w:rsidP="001452D7">
            <w:pPr>
              <w:snapToGrid w:val="0"/>
              <w:jc w:val="center"/>
              <w:rPr>
                <w:b/>
                <w:i/>
              </w:rPr>
            </w:pPr>
            <w:r w:rsidRPr="001452D7">
              <w:rPr>
                <w:b/>
                <w:i/>
                <w:sz w:val="22"/>
              </w:rPr>
              <w:t xml:space="preserve"> г. Электросталь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2D7" w:rsidRPr="001452D7" w:rsidRDefault="001452D7" w:rsidP="00CD0F1D">
            <w:pPr>
              <w:snapToGrid w:val="0"/>
              <w:jc w:val="center"/>
              <w:rPr>
                <w:b/>
                <w:i/>
              </w:rPr>
            </w:pPr>
            <w:r w:rsidRPr="001452D7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2D7" w:rsidRPr="001452D7" w:rsidRDefault="001452D7" w:rsidP="00CD0F1D">
            <w:pPr>
              <w:snapToGrid w:val="0"/>
              <w:jc w:val="center"/>
              <w:rPr>
                <w:b/>
                <w:i/>
              </w:rPr>
            </w:pPr>
            <w:r w:rsidRPr="001452D7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2D7" w:rsidRPr="001452D7" w:rsidRDefault="001452D7" w:rsidP="001452D7">
            <w:pPr>
              <w:jc w:val="center"/>
            </w:pPr>
            <w:r w:rsidRPr="001452D7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7" w:rsidRPr="001452D7" w:rsidRDefault="001452D7" w:rsidP="001452D7">
            <w:pPr>
              <w:jc w:val="center"/>
            </w:pPr>
            <w:r w:rsidRPr="001452D7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1452D7" w:rsidRDefault="001452D7" w:rsidP="001452D7">
      <w:pPr>
        <w:widowControl/>
        <w:suppressAutoHyphens w:val="0"/>
        <w:rPr>
          <w:kern w:val="0"/>
          <w:sz w:val="22"/>
          <w:szCs w:val="22"/>
        </w:rPr>
      </w:pPr>
    </w:p>
    <w:p w:rsidR="001452D7" w:rsidRDefault="001452D7" w:rsidP="001452D7">
      <w:pPr>
        <w:rPr>
          <w:sz w:val="22"/>
        </w:rPr>
      </w:pPr>
      <w:r>
        <w:rPr>
          <w:sz w:val="22"/>
        </w:rPr>
        <w:t xml:space="preserve">Содержание сведений об </w:t>
      </w:r>
      <w:proofErr w:type="spellStart"/>
      <w:r>
        <w:rPr>
          <w:sz w:val="22"/>
        </w:rPr>
        <w:t>аффилированном</w:t>
      </w:r>
      <w:proofErr w:type="spellEnd"/>
      <w:r>
        <w:rPr>
          <w:sz w:val="22"/>
        </w:rPr>
        <w:t xml:space="preserve"> лице после изменения:</w:t>
      </w:r>
    </w:p>
    <w:tbl>
      <w:tblPr>
        <w:tblW w:w="0" w:type="auto"/>
        <w:tblInd w:w="-91" w:type="dxa"/>
        <w:tblLayout w:type="fixed"/>
        <w:tblLook w:val="0000"/>
      </w:tblPr>
      <w:tblGrid>
        <w:gridCol w:w="2353"/>
        <w:gridCol w:w="2552"/>
        <w:gridCol w:w="2552"/>
        <w:gridCol w:w="2552"/>
        <w:gridCol w:w="2552"/>
        <w:gridCol w:w="2592"/>
      </w:tblGrid>
      <w:tr w:rsidR="001452D7" w:rsidTr="00CD0F1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D7" w:rsidRDefault="001452D7" w:rsidP="00CD0F1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D7" w:rsidRDefault="001452D7" w:rsidP="00CD0F1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D7" w:rsidRDefault="001452D7" w:rsidP="00CD0F1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D7" w:rsidRDefault="001452D7" w:rsidP="00CD0F1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D7" w:rsidRDefault="001452D7" w:rsidP="00CD0F1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7" w:rsidRDefault="001452D7" w:rsidP="00CD0F1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452D7" w:rsidTr="00CD0F1D">
        <w:tc>
          <w:tcPr>
            <w:tcW w:w="151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7" w:rsidRDefault="001452D7" w:rsidP="00CD0F1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Не является </w:t>
            </w:r>
            <w:proofErr w:type="spellStart"/>
            <w:r>
              <w:rPr>
                <w:b/>
                <w:i/>
                <w:sz w:val="22"/>
              </w:rPr>
              <w:t>аффилированным</w:t>
            </w:r>
            <w:proofErr w:type="spellEnd"/>
            <w:r>
              <w:rPr>
                <w:b/>
                <w:i/>
                <w:sz w:val="22"/>
              </w:rPr>
              <w:t xml:space="preserve"> лицом </w:t>
            </w:r>
          </w:p>
        </w:tc>
      </w:tr>
    </w:tbl>
    <w:p w:rsidR="001452D7" w:rsidRDefault="001452D7" w:rsidP="001452D7">
      <w:pPr>
        <w:rPr>
          <w:sz w:val="22"/>
        </w:rPr>
      </w:pPr>
    </w:p>
    <w:sectPr w:rsidR="001452D7" w:rsidSect="009D10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72" w:rsidRDefault="000A3872" w:rsidP="009D103C">
      <w:r>
        <w:separator/>
      </w:r>
    </w:p>
  </w:endnote>
  <w:endnote w:type="continuationSeparator" w:id="0">
    <w:p w:rsidR="000A3872" w:rsidRDefault="000A3872" w:rsidP="009D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72" w:rsidRDefault="000A3872" w:rsidP="009D103C">
      <w:r>
        <w:separator/>
      </w:r>
    </w:p>
  </w:footnote>
  <w:footnote w:type="continuationSeparator" w:id="0">
    <w:p w:rsidR="000A3872" w:rsidRDefault="000A3872" w:rsidP="009D1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0C33F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10"/>
    <w:rsid w:val="00002322"/>
    <w:rsid w:val="00005C2B"/>
    <w:rsid w:val="00006C42"/>
    <w:rsid w:val="00010DC2"/>
    <w:rsid w:val="000312E8"/>
    <w:rsid w:val="00036E14"/>
    <w:rsid w:val="00040155"/>
    <w:rsid w:val="00041EBE"/>
    <w:rsid w:val="0004334F"/>
    <w:rsid w:val="00043CBD"/>
    <w:rsid w:val="000571B3"/>
    <w:rsid w:val="0006442C"/>
    <w:rsid w:val="00064CFE"/>
    <w:rsid w:val="000667FB"/>
    <w:rsid w:val="00067E5E"/>
    <w:rsid w:val="00093BAC"/>
    <w:rsid w:val="0009401A"/>
    <w:rsid w:val="0009565E"/>
    <w:rsid w:val="000A2775"/>
    <w:rsid w:val="000A3872"/>
    <w:rsid w:val="000A5069"/>
    <w:rsid w:val="000A5C03"/>
    <w:rsid w:val="000A653C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1491"/>
    <w:rsid w:val="0013045B"/>
    <w:rsid w:val="001452D7"/>
    <w:rsid w:val="00151353"/>
    <w:rsid w:val="00164E95"/>
    <w:rsid w:val="00182C35"/>
    <w:rsid w:val="00185F48"/>
    <w:rsid w:val="0019606C"/>
    <w:rsid w:val="001A1142"/>
    <w:rsid w:val="001C0105"/>
    <w:rsid w:val="001C0310"/>
    <w:rsid w:val="001D0208"/>
    <w:rsid w:val="001E5663"/>
    <w:rsid w:val="001E62C8"/>
    <w:rsid w:val="001E704B"/>
    <w:rsid w:val="001E71C7"/>
    <w:rsid w:val="001F1D17"/>
    <w:rsid w:val="0021647C"/>
    <w:rsid w:val="0022211A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80DD1"/>
    <w:rsid w:val="002950A2"/>
    <w:rsid w:val="002A0085"/>
    <w:rsid w:val="002A116D"/>
    <w:rsid w:val="002A34B7"/>
    <w:rsid w:val="002A415B"/>
    <w:rsid w:val="002A4BBC"/>
    <w:rsid w:val="002B56AA"/>
    <w:rsid w:val="002B60FB"/>
    <w:rsid w:val="002C3633"/>
    <w:rsid w:val="002C5C67"/>
    <w:rsid w:val="002D5FD7"/>
    <w:rsid w:val="002E090A"/>
    <w:rsid w:val="002E1CD8"/>
    <w:rsid w:val="002E78C5"/>
    <w:rsid w:val="002F38F7"/>
    <w:rsid w:val="003012D7"/>
    <w:rsid w:val="003109C8"/>
    <w:rsid w:val="00315705"/>
    <w:rsid w:val="00322A50"/>
    <w:rsid w:val="00327716"/>
    <w:rsid w:val="00343264"/>
    <w:rsid w:val="0035231F"/>
    <w:rsid w:val="00355673"/>
    <w:rsid w:val="00363AE8"/>
    <w:rsid w:val="00364697"/>
    <w:rsid w:val="003670DC"/>
    <w:rsid w:val="00371185"/>
    <w:rsid w:val="00372406"/>
    <w:rsid w:val="00374D1E"/>
    <w:rsid w:val="00380631"/>
    <w:rsid w:val="00384F38"/>
    <w:rsid w:val="003968EC"/>
    <w:rsid w:val="003A5E68"/>
    <w:rsid w:val="003B2427"/>
    <w:rsid w:val="003B7AF1"/>
    <w:rsid w:val="003C01A7"/>
    <w:rsid w:val="003C0E0A"/>
    <w:rsid w:val="003C3D9D"/>
    <w:rsid w:val="003E24C7"/>
    <w:rsid w:val="003F0047"/>
    <w:rsid w:val="003F1F63"/>
    <w:rsid w:val="00402BD0"/>
    <w:rsid w:val="004038E3"/>
    <w:rsid w:val="00406C34"/>
    <w:rsid w:val="00407D9F"/>
    <w:rsid w:val="00411A66"/>
    <w:rsid w:val="004127F8"/>
    <w:rsid w:val="00425372"/>
    <w:rsid w:val="0043435C"/>
    <w:rsid w:val="00443EC2"/>
    <w:rsid w:val="004440BD"/>
    <w:rsid w:val="00444BAE"/>
    <w:rsid w:val="00460B14"/>
    <w:rsid w:val="00470710"/>
    <w:rsid w:val="00480733"/>
    <w:rsid w:val="004846E2"/>
    <w:rsid w:val="00487836"/>
    <w:rsid w:val="00490299"/>
    <w:rsid w:val="004906AB"/>
    <w:rsid w:val="00492250"/>
    <w:rsid w:val="004A56AA"/>
    <w:rsid w:val="004B4C0F"/>
    <w:rsid w:val="004C44A2"/>
    <w:rsid w:val="004E1F6B"/>
    <w:rsid w:val="004E28DB"/>
    <w:rsid w:val="004E728C"/>
    <w:rsid w:val="004E78CE"/>
    <w:rsid w:val="00503A97"/>
    <w:rsid w:val="00512A33"/>
    <w:rsid w:val="00522FD9"/>
    <w:rsid w:val="00524770"/>
    <w:rsid w:val="00526354"/>
    <w:rsid w:val="00534E52"/>
    <w:rsid w:val="005460F0"/>
    <w:rsid w:val="00550349"/>
    <w:rsid w:val="00550BD6"/>
    <w:rsid w:val="00571FD6"/>
    <w:rsid w:val="00572605"/>
    <w:rsid w:val="0058381F"/>
    <w:rsid w:val="00594EA0"/>
    <w:rsid w:val="00596496"/>
    <w:rsid w:val="005A125A"/>
    <w:rsid w:val="005A15EB"/>
    <w:rsid w:val="005A4328"/>
    <w:rsid w:val="005C22D2"/>
    <w:rsid w:val="005C6017"/>
    <w:rsid w:val="005D1BF7"/>
    <w:rsid w:val="005E4AD8"/>
    <w:rsid w:val="005E58E6"/>
    <w:rsid w:val="005F1354"/>
    <w:rsid w:val="005F357C"/>
    <w:rsid w:val="005F6C9F"/>
    <w:rsid w:val="00610662"/>
    <w:rsid w:val="00614A36"/>
    <w:rsid w:val="00624031"/>
    <w:rsid w:val="00624FC6"/>
    <w:rsid w:val="00625717"/>
    <w:rsid w:val="00631893"/>
    <w:rsid w:val="00633D71"/>
    <w:rsid w:val="006340F6"/>
    <w:rsid w:val="0063501E"/>
    <w:rsid w:val="00635D0A"/>
    <w:rsid w:val="006372FD"/>
    <w:rsid w:val="006373A0"/>
    <w:rsid w:val="006417E9"/>
    <w:rsid w:val="00643829"/>
    <w:rsid w:val="00645C5A"/>
    <w:rsid w:val="00654CAD"/>
    <w:rsid w:val="00657CAF"/>
    <w:rsid w:val="0067177B"/>
    <w:rsid w:val="00672396"/>
    <w:rsid w:val="00682E3F"/>
    <w:rsid w:val="0068304D"/>
    <w:rsid w:val="006835A0"/>
    <w:rsid w:val="0069235D"/>
    <w:rsid w:val="006963F3"/>
    <w:rsid w:val="006A10AF"/>
    <w:rsid w:val="006A4D0E"/>
    <w:rsid w:val="006B18B2"/>
    <w:rsid w:val="006B1D7C"/>
    <w:rsid w:val="006B581D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17B4F"/>
    <w:rsid w:val="007218A8"/>
    <w:rsid w:val="00743B30"/>
    <w:rsid w:val="00746190"/>
    <w:rsid w:val="00757DC4"/>
    <w:rsid w:val="007608C6"/>
    <w:rsid w:val="007624AA"/>
    <w:rsid w:val="007624B5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C6F3D"/>
    <w:rsid w:val="007D1F33"/>
    <w:rsid w:val="007D7ADC"/>
    <w:rsid w:val="007E01EF"/>
    <w:rsid w:val="007E7474"/>
    <w:rsid w:val="00801861"/>
    <w:rsid w:val="008100BD"/>
    <w:rsid w:val="00812DC0"/>
    <w:rsid w:val="00812E80"/>
    <w:rsid w:val="00817FE6"/>
    <w:rsid w:val="008242A7"/>
    <w:rsid w:val="00827E16"/>
    <w:rsid w:val="00851226"/>
    <w:rsid w:val="00855810"/>
    <w:rsid w:val="00865EF1"/>
    <w:rsid w:val="00867D74"/>
    <w:rsid w:val="00872C15"/>
    <w:rsid w:val="00882BBB"/>
    <w:rsid w:val="008867B0"/>
    <w:rsid w:val="00893F3C"/>
    <w:rsid w:val="008957B4"/>
    <w:rsid w:val="00897972"/>
    <w:rsid w:val="008A098E"/>
    <w:rsid w:val="008D3955"/>
    <w:rsid w:val="008E234C"/>
    <w:rsid w:val="008E3CE2"/>
    <w:rsid w:val="00904A76"/>
    <w:rsid w:val="00912438"/>
    <w:rsid w:val="00917751"/>
    <w:rsid w:val="00922221"/>
    <w:rsid w:val="00925AFC"/>
    <w:rsid w:val="00925B86"/>
    <w:rsid w:val="009308F3"/>
    <w:rsid w:val="00940566"/>
    <w:rsid w:val="0094109F"/>
    <w:rsid w:val="00944056"/>
    <w:rsid w:val="00957F31"/>
    <w:rsid w:val="00963295"/>
    <w:rsid w:val="00965DF7"/>
    <w:rsid w:val="00973BBB"/>
    <w:rsid w:val="00975119"/>
    <w:rsid w:val="0098261E"/>
    <w:rsid w:val="00983551"/>
    <w:rsid w:val="00991C2B"/>
    <w:rsid w:val="009A2136"/>
    <w:rsid w:val="009A33EA"/>
    <w:rsid w:val="009A4B00"/>
    <w:rsid w:val="009A6A34"/>
    <w:rsid w:val="009A6B51"/>
    <w:rsid w:val="009B2F54"/>
    <w:rsid w:val="009D047D"/>
    <w:rsid w:val="009D103C"/>
    <w:rsid w:val="009D1EF8"/>
    <w:rsid w:val="009D51D3"/>
    <w:rsid w:val="009D73EC"/>
    <w:rsid w:val="009E1B87"/>
    <w:rsid w:val="009E1DCB"/>
    <w:rsid w:val="009E2489"/>
    <w:rsid w:val="009E4BEB"/>
    <w:rsid w:val="009E54E0"/>
    <w:rsid w:val="009F5E7C"/>
    <w:rsid w:val="009F7D42"/>
    <w:rsid w:val="00A030E3"/>
    <w:rsid w:val="00A06712"/>
    <w:rsid w:val="00A07F4D"/>
    <w:rsid w:val="00A13D9D"/>
    <w:rsid w:val="00A1729F"/>
    <w:rsid w:val="00A174E8"/>
    <w:rsid w:val="00A24415"/>
    <w:rsid w:val="00A24F83"/>
    <w:rsid w:val="00A41157"/>
    <w:rsid w:val="00A4266E"/>
    <w:rsid w:val="00A429DD"/>
    <w:rsid w:val="00A45F9D"/>
    <w:rsid w:val="00A721D9"/>
    <w:rsid w:val="00A730FA"/>
    <w:rsid w:val="00A73173"/>
    <w:rsid w:val="00A7338D"/>
    <w:rsid w:val="00A81318"/>
    <w:rsid w:val="00A815F4"/>
    <w:rsid w:val="00A82A11"/>
    <w:rsid w:val="00A90CF9"/>
    <w:rsid w:val="00A91B79"/>
    <w:rsid w:val="00A96640"/>
    <w:rsid w:val="00A970FA"/>
    <w:rsid w:val="00AA214B"/>
    <w:rsid w:val="00AA2A1F"/>
    <w:rsid w:val="00AA7886"/>
    <w:rsid w:val="00AB5981"/>
    <w:rsid w:val="00AC5C5B"/>
    <w:rsid w:val="00AD161C"/>
    <w:rsid w:val="00AD775C"/>
    <w:rsid w:val="00AE246D"/>
    <w:rsid w:val="00AE26C0"/>
    <w:rsid w:val="00AE4C4F"/>
    <w:rsid w:val="00B01710"/>
    <w:rsid w:val="00B15352"/>
    <w:rsid w:val="00B24408"/>
    <w:rsid w:val="00B2784C"/>
    <w:rsid w:val="00B40016"/>
    <w:rsid w:val="00B522C7"/>
    <w:rsid w:val="00B5231C"/>
    <w:rsid w:val="00B71EF4"/>
    <w:rsid w:val="00B8671E"/>
    <w:rsid w:val="00B905AA"/>
    <w:rsid w:val="00B918E8"/>
    <w:rsid w:val="00B92B8A"/>
    <w:rsid w:val="00B962F4"/>
    <w:rsid w:val="00BA0C7F"/>
    <w:rsid w:val="00BA1BC3"/>
    <w:rsid w:val="00BA2ABC"/>
    <w:rsid w:val="00BB02D1"/>
    <w:rsid w:val="00BB2269"/>
    <w:rsid w:val="00BB6CAE"/>
    <w:rsid w:val="00BB7A7E"/>
    <w:rsid w:val="00BD1599"/>
    <w:rsid w:val="00BD36E1"/>
    <w:rsid w:val="00BE2263"/>
    <w:rsid w:val="00BE51EC"/>
    <w:rsid w:val="00BE7818"/>
    <w:rsid w:val="00BE7E59"/>
    <w:rsid w:val="00BF09D5"/>
    <w:rsid w:val="00BF2603"/>
    <w:rsid w:val="00BF2F6E"/>
    <w:rsid w:val="00BF43F4"/>
    <w:rsid w:val="00BF5711"/>
    <w:rsid w:val="00C0025F"/>
    <w:rsid w:val="00C0456C"/>
    <w:rsid w:val="00C235DF"/>
    <w:rsid w:val="00C24ADA"/>
    <w:rsid w:val="00C25D93"/>
    <w:rsid w:val="00C31B10"/>
    <w:rsid w:val="00C326AF"/>
    <w:rsid w:val="00C32BE0"/>
    <w:rsid w:val="00C3608A"/>
    <w:rsid w:val="00C44AF5"/>
    <w:rsid w:val="00C51C1A"/>
    <w:rsid w:val="00C5319D"/>
    <w:rsid w:val="00C560E2"/>
    <w:rsid w:val="00C6333C"/>
    <w:rsid w:val="00C70D17"/>
    <w:rsid w:val="00C71E98"/>
    <w:rsid w:val="00C736BA"/>
    <w:rsid w:val="00C756EC"/>
    <w:rsid w:val="00C807C6"/>
    <w:rsid w:val="00C86271"/>
    <w:rsid w:val="00C86447"/>
    <w:rsid w:val="00CA4F26"/>
    <w:rsid w:val="00CB72D3"/>
    <w:rsid w:val="00CC7942"/>
    <w:rsid w:val="00CE0067"/>
    <w:rsid w:val="00CE06BA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42940"/>
    <w:rsid w:val="00D47E2C"/>
    <w:rsid w:val="00D47FD5"/>
    <w:rsid w:val="00D60376"/>
    <w:rsid w:val="00D66529"/>
    <w:rsid w:val="00D846D6"/>
    <w:rsid w:val="00D863C4"/>
    <w:rsid w:val="00D91A14"/>
    <w:rsid w:val="00D93044"/>
    <w:rsid w:val="00D942F5"/>
    <w:rsid w:val="00D9544A"/>
    <w:rsid w:val="00DA0D50"/>
    <w:rsid w:val="00DA36D7"/>
    <w:rsid w:val="00DA5966"/>
    <w:rsid w:val="00DB4CC4"/>
    <w:rsid w:val="00DB599B"/>
    <w:rsid w:val="00DB7195"/>
    <w:rsid w:val="00DC52A8"/>
    <w:rsid w:val="00DD0428"/>
    <w:rsid w:val="00DD33CC"/>
    <w:rsid w:val="00DD4524"/>
    <w:rsid w:val="00DE0EEE"/>
    <w:rsid w:val="00DE2EF1"/>
    <w:rsid w:val="00DE4F8C"/>
    <w:rsid w:val="00E0253C"/>
    <w:rsid w:val="00E02E92"/>
    <w:rsid w:val="00E05D60"/>
    <w:rsid w:val="00E076A8"/>
    <w:rsid w:val="00E128D7"/>
    <w:rsid w:val="00E25305"/>
    <w:rsid w:val="00E26AE4"/>
    <w:rsid w:val="00E30EC3"/>
    <w:rsid w:val="00E31902"/>
    <w:rsid w:val="00E349BC"/>
    <w:rsid w:val="00E35E3E"/>
    <w:rsid w:val="00E41C3B"/>
    <w:rsid w:val="00E457BE"/>
    <w:rsid w:val="00E46F0E"/>
    <w:rsid w:val="00E5677A"/>
    <w:rsid w:val="00E63C51"/>
    <w:rsid w:val="00E72E17"/>
    <w:rsid w:val="00E85551"/>
    <w:rsid w:val="00E8797B"/>
    <w:rsid w:val="00E95FE9"/>
    <w:rsid w:val="00EA0201"/>
    <w:rsid w:val="00EA09DA"/>
    <w:rsid w:val="00EA5437"/>
    <w:rsid w:val="00EB2709"/>
    <w:rsid w:val="00ED0AD1"/>
    <w:rsid w:val="00ED0C74"/>
    <w:rsid w:val="00ED1405"/>
    <w:rsid w:val="00ED3DA5"/>
    <w:rsid w:val="00ED5710"/>
    <w:rsid w:val="00EE1475"/>
    <w:rsid w:val="00EE5DF7"/>
    <w:rsid w:val="00EE77B5"/>
    <w:rsid w:val="00EF10C8"/>
    <w:rsid w:val="00EF540D"/>
    <w:rsid w:val="00EF789F"/>
    <w:rsid w:val="00F00628"/>
    <w:rsid w:val="00F06837"/>
    <w:rsid w:val="00F11458"/>
    <w:rsid w:val="00F12D7F"/>
    <w:rsid w:val="00F16319"/>
    <w:rsid w:val="00F16F33"/>
    <w:rsid w:val="00F33E79"/>
    <w:rsid w:val="00F37A25"/>
    <w:rsid w:val="00F53201"/>
    <w:rsid w:val="00F617A1"/>
    <w:rsid w:val="00F77222"/>
    <w:rsid w:val="00F84A25"/>
    <w:rsid w:val="00F8504F"/>
    <w:rsid w:val="00F8586B"/>
    <w:rsid w:val="00F94661"/>
    <w:rsid w:val="00F9520B"/>
    <w:rsid w:val="00F9734A"/>
    <w:rsid w:val="00FB6F3A"/>
    <w:rsid w:val="00FC24B8"/>
    <w:rsid w:val="00FC6A9E"/>
    <w:rsid w:val="00FC715E"/>
    <w:rsid w:val="00FD1CBD"/>
    <w:rsid w:val="00FD1E1B"/>
    <w:rsid w:val="00FD30CD"/>
    <w:rsid w:val="00FD6AF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810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55810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55810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810"/>
    <w:rPr>
      <w:rFonts w:eastAsia="Times New Roman" w:cs="Times New Roman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855810"/>
    <w:rPr>
      <w:rFonts w:eastAsia="Times New Roman" w:cs="Times New Roman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855810"/>
    <w:rPr>
      <w:rFonts w:eastAsia="Times New Roman" w:cs="Times New Roman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uiPriority w:val="99"/>
    <w:rsid w:val="00855810"/>
    <w:pPr>
      <w:suppressLineNumbers/>
      <w:jc w:val="center"/>
    </w:pPr>
    <w:rPr>
      <w:b/>
      <w:bCs/>
    </w:rPr>
  </w:style>
  <w:style w:type="character" w:customStyle="1" w:styleId="SUBST">
    <w:name w:val="__SUBST"/>
    <w:uiPriority w:val="99"/>
    <w:rsid w:val="00855810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22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211A"/>
    <w:rPr>
      <w:rFonts w:ascii="Tahoma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rsid w:val="009D10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03C"/>
    <w:rPr>
      <w:rFonts w:eastAsia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D10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03C"/>
    <w:rPr>
      <w:rFonts w:eastAsia="Times New Roman" w:cs="Times New Roman"/>
      <w:kern w:val="2"/>
      <w:sz w:val="24"/>
      <w:szCs w:val="24"/>
    </w:rPr>
  </w:style>
  <w:style w:type="paragraph" w:customStyle="1" w:styleId="Default">
    <w:name w:val="Default"/>
    <w:rsid w:val="003C3D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45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o-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920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Кузнецов Сергей Евгеньевич</dc:creator>
  <cp:keywords/>
  <dc:description/>
  <cp:lastModifiedBy>Мурылева Екатерина Анатольевна</cp:lastModifiedBy>
  <cp:revision>5</cp:revision>
  <cp:lastPrinted>2012-08-22T11:34:00Z</cp:lastPrinted>
  <dcterms:created xsi:type="dcterms:W3CDTF">2013-01-14T13:33:00Z</dcterms:created>
  <dcterms:modified xsi:type="dcterms:W3CDTF">2013-01-15T11:14:00Z</dcterms:modified>
</cp:coreProperties>
</file>