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4671" w:rsidRDefault="007F467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Раскрытие информации </w:t>
      </w:r>
      <w:proofErr w:type="spellStart"/>
      <w:r>
        <w:rPr>
          <w:rFonts w:ascii="Times New Roman" w:hAnsi="Times New Roman"/>
          <w:b/>
          <w:sz w:val="32"/>
          <w:szCs w:val="32"/>
        </w:rPr>
        <w:t>Першинского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филиала ОАО НПО «Наука» в сфере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энергии».</w:t>
      </w:r>
    </w:p>
    <w:p w:rsidR="007F4671" w:rsidRDefault="007F4671">
      <w:pPr>
        <w:rPr>
          <w:rFonts w:ascii="Times New Roman" w:hAnsi="Times New Roman"/>
          <w:b/>
          <w:sz w:val="32"/>
          <w:szCs w:val="32"/>
        </w:rPr>
      </w:pPr>
    </w:p>
    <w:p w:rsidR="007F4671" w:rsidRDefault="007F467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Информация о цена</w:t>
      </w:r>
      <w:proofErr w:type="gramStart"/>
      <w:r>
        <w:rPr>
          <w:rFonts w:ascii="Times New Roman" w:hAnsi="Times New Roman"/>
          <w:sz w:val="32"/>
          <w:szCs w:val="32"/>
        </w:rPr>
        <w:t>х(</w:t>
      </w:r>
      <w:proofErr w:type="gramEnd"/>
      <w:r>
        <w:rPr>
          <w:rFonts w:ascii="Times New Roman" w:hAnsi="Times New Roman"/>
          <w:sz w:val="32"/>
          <w:szCs w:val="32"/>
        </w:rPr>
        <w:t>тарифах) на товары (</w:t>
      </w:r>
      <w:proofErr w:type="spellStart"/>
      <w:r>
        <w:rPr>
          <w:rFonts w:ascii="Times New Roman" w:hAnsi="Times New Roman"/>
          <w:sz w:val="32"/>
          <w:szCs w:val="32"/>
        </w:rPr>
        <w:t>работы,услуги</w:t>
      </w:r>
      <w:proofErr w:type="spellEnd"/>
      <w:r>
        <w:rPr>
          <w:rFonts w:ascii="Times New Roman" w:hAnsi="Times New Roman"/>
          <w:sz w:val="32"/>
          <w:szCs w:val="32"/>
        </w:rPr>
        <w:t>):</w:t>
      </w:r>
    </w:p>
    <w:p w:rsidR="007F4671" w:rsidRDefault="007F4671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N </w:t>
      </w:r>
      <w:r w:rsidR="00295D64">
        <w:rPr>
          <w:rFonts w:ascii="Times New Roman" w:hAnsi="Times New Roman"/>
        </w:rPr>
        <w:t>1</w:t>
      </w:r>
    </w:p>
    <w:p w:rsidR="007F4671" w:rsidRDefault="007F4671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7F4671" w:rsidRDefault="007F4671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департамента цен и тарифов</w:t>
      </w:r>
    </w:p>
    <w:p w:rsidR="007F4671" w:rsidRDefault="007F4671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Владимирской области</w:t>
      </w:r>
    </w:p>
    <w:p w:rsidR="007F4671" w:rsidRDefault="007F4671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295D64">
        <w:rPr>
          <w:rFonts w:ascii="Times New Roman" w:hAnsi="Times New Roman"/>
        </w:rPr>
        <w:t>6</w:t>
      </w:r>
      <w:r>
        <w:rPr>
          <w:rFonts w:ascii="Times New Roman" w:hAnsi="Times New Roman"/>
        </w:rPr>
        <w:t>.12.201</w:t>
      </w:r>
      <w:r w:rsidR="00295D64">
        <w:rPr>
          <w:rFonts w:ascii="Times New Roman" w:hAnsi="Times New Roman"/>
        </w:rPr>
        <w:t>1 N 64</w:t>
      </w:r>
      <w:r>
        <w:rPr>
          <w:rFonts w:ascii="Times New Roman" w:hAnsi="Times New Roman"/>
        </w:rPr>
        <w:t>/1</w:t>
      </w:r>
    </w:p>
    <w:p w:rsidR="007F4671" w:rsidRDefault="007F4671">
      <w:pPr>
        <w:spacing w:after="0" w:line="100" w:lineRule="atLeast"/>
        <w:rPr>
          <w:rFonts w:ascii="Times New Roman" w:hAnsi="Times New Roman"/>
        </w:rPr>
      </w:pPr>
    </w:p>
    <w:p w:rsidR="007F4671" w:rsidRDefault="007F467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ТАРИФЫ</w:t>
      </w:r>
    </w:p>
    <w:p w:rsidR="007F4671" w:rsidRDefault="007F467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УСЛУГИ ПО ПЕРЕДАЧЕ ЭЛЕКТРИЧЕСКОЙ ЭНЕРГИИ ПО СЕТЯМ</w:t>
      </w:r>
    </w:p>
    <w:p w:rsidR="007F4671" w:rsidRDefault="007F467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ПЕРШИНСКОГО ФИЛИАЛА ОАО НПО "НАУКА" </w:t>
      </w:r>
      <w:r w:rsidR="00295D64">
        <w:rPr>
          <w:rFonts w:ascii="Times New Roman" w:hAnsi="Times New Roman"/>
        </w:rPr>
        <w:t>на 2012 год</w:t>
      </w:r>
      <w:r>
        <w:rPr>
          <w:rFonts w:ascii="Times New Roman" w:hAnsi="Times New Roman"/>
        </w:rPr>
        <w:t>&lt;*</w:t>
      </w:r>
      <w:r w:rsidR="00295D64">
        <w:rPr>
          <w:rFonts w:ascii="Times New Roman" w:hAnsi="Times New Roman"/>
        </w:rPr>
        <w:t>*</w:t>
      </w:r>
      <w:r>
        <w:rPr>
          <w:rFonts w:ascii="Times New Roman" w:hAnsi="Times New Roman"/>
        </w:rPr>
        <w:t>&gt;</w:t>
      </w:r>
    </w:p>
    <w:p w:rsidR="007F4671" w:rsidRDefault="007F4671">
      <w:pPr>
        <w:spacing w:after="0" w:line="100" w:lineRule="atLeast"/>
        <w:rPr>
          <w:rFonts w:ascii="Times New Roman" w:hAnsi="Times New Roman"/>
        </w:rPr>
      </w:pPr>
    </w:p>
    <w:p w:rsidR="007F4671" w:rsidRDefault="007F4671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(без учета НДС)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4"/>
        <w:gridCol w:w="1889"/>
        <w:gridCol w:w="2295"/>
        <w:gridCol w:w="1982"/>
        <w:gridCol w:w="160"/>
        <w:gridCol w:w="10"/>
      </w:tblGrid>
      <w:tr w:rsidR="007F4671">
        <w:trPr>
          <w:gridAfter w:val="1"/>
          <w:wAfter w:w="10" w:type="dxa"/>
          <w:cantSplit/>
          <w:trHeight w:val="240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Наименование сетевых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Двухставочный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тариф   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тариф    </w:t>
            </w:r>
          </w:p>
        </w:tc>
        <w:tc>
          <w:tcPr>
            <w:tcW w:w="84" w:type="dxa"/>
            <w:tcBorders>
              <w:left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4671">
        <w:trPr>
          <w:cantSplit/>
          <w:trHeight w:val="600"/>
        </w:trPr>
        <w:tc>
          <w:tcPr>
            <w:tcW w:w="3914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F4671" w:rsidRDefault="007F4671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ставка за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электрических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сетей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ставка на оплату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расхода (потерь)</w:t>
            </w:r>
          </w:p>
        </w:tc>
        <w:tc>
          <w:tcPr>
            <w:tcW w:w="2076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4671">
        <w:trPr>
          <w:cantSplit/>
          <w:trHeight w:val="240"/>
        </w:trPr>
        <w:tc>
          <w:tcPr>
            <w:tcW w:w="3914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 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</w:tr>
      <w:tr w:rsidR="007F4671">
        <w:trPr>
          <w:cantSplit/>
          <w:trHeight w:val="240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1            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2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3        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4      </w:t>
            </w:r>
          </w:p>
        </w:tc>
      </w:tr>
      <w:tr w:rsidR="007F4671">
        <w:trPr>
          <w:cantSplit/>
          <w:trHeight w:val="600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Филиал "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Владимирэнерго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" ОАО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"МРСК Центра и Приволжья" -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Першинский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филиал ОАО НПО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"Наука"                   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295D64" w:rsidP="00A45EB2">
            <w:pPr>
              <w:pStyle w:val="ConsPlusCell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87003</w:t>
            </w:r>
            <w:r w:rsidR="007F4671">
              <w:rPr>
                <w:rFonts w:ascii="Times New Roman" w:hAnsi="Times New Roman" w:cs="Calibri"/>
                <w:sz w:val="22"/>
                <w:szCs w:val="22"/>
              </w:rPr>
              <w:t>,</w:t>
            </w:r>
            <w:r>
              <w:rPr>
                <w:rFonts w:ascii="Times New Roman" w:hAnsi="Times New Roman" w:cs="Calibri"/>
                <w:sz w:val="22"/>
                <w:szCs w:val="22"/>
              </w:rPr>
              <w:t>55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295D64" w:rsidP="00A45EB2">
            <w:pPr>
              <w:pStyle w:val="ConsPlusCell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145</w:t>
            </w:r>
            <w:r w:rsidR="007F4671">
              <w:rPr>
                <w:rFonts w:ascii="Times New Roman" w:hAnsi="Times New Roman" w:cs="Calibri"/>
                <w:sz w:val="22"/>
                <w:szCs w:val="22"/>
              </w:rPr>
              <w:t>,</w:t>
            </w:r>
            <w:r>
              <w:rPr>
                <w:rFonts w:ascii="Times New Roman" w:hAnsi="Times New Roman" w:cs="Calibri"/>
                <w:sz w:val="22"/>
                <w:szCs w:val="22"/>
              </w:rPr>
              <w:t>97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71" w:rsidRDefault="00295D64" w:rsidP="00A45EB2">
            <w:pPr>
              <w:pStyle w:val="ConsPlusCell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455</w:t>
            </w:r>
            <w:r w:rsidR="007F4671">
              <w:rPr>
                <w:rFonts w:ascii="Times New Roman" w:hAnsi="Times New Roman" w:cs="Calibri"/>
                <w:sz w:val="22"/>
                <w:szCs w:val="22"/>
              </w:rPr>
              <w:t>,</w:t>
            </w:r>
            <w:r>
              <w:rPr>
                <w:rFonts w:ascii="Times New Roman" w:hAnsi="Times New Roman" w:cs="Calibri"/>
                <w:sz w:val="22"/>
                <w:szCs w:val="22"/>
              </w:rPr>
              <w:t>32</w:t>
            </w:r>
          </w:p>
        </w:tc>
      </w:tr>
    </w:tbl>
    <w:p w:rsidR="007F4671" w:rsidRDefault="007F4671">
      <w:pPr>
        <w:spacing w:after="0" w:line="100" w:lineRule="atLeast"/>
        <w:jc w:val="both"/>
      </w:pPr>
    </w:p>
    <w:p w:rsidR="007F4671" w:rsidRDefault="007F4671">
      <w:pPr>
        <w:spacing w:after="0" w:line="1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7F4671" w:rsidRDefault="007F4671">
      <w:pPr>
        <w:spacing w:after="0" w:line="100" w:lineRule="atLeast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&lt;</w:t>
      </w:r>
      <w:r w:rsidR="00295D64"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  <w:sz w:val="32"/>
          <w:szCs w:val="32"/>
        </w:rPr>
        <w:t xml:space="preserve">*&gt; объемы электрической энергии и мощности, принимаемые при расчете индивидуальных тарифов на услуги по передаче электрической энергии по сетям </w:t>
      </w:r>
      <w:proofErr w:type="spellStart"/>
      <w:r>
        <w:rPr>
          <w:rFonts w:ascii="Times New Roman" w:hAnsi="Times New Roman"/>
          <w:sz w:val="32"/>
          <w:szCs w:val="32"/>
        </w:rPr>
        <w:t>Першинского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филиала ОАО НПО "Наука":</w:t>
      </w:r>
    </w:p>
    <w:p w:rsidR="00C244AA" w:rsidRDefault="00C244AA">
      <w:pPr>
        <w:spacing w:after="0" w:line="100" w:lineRule="atLeast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C244AA" w:rsidRDefault="00C244AA">
      <w:pPr>
        <w:spacing w:after="0" w:line="100" w:lineRule="atLeast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C244AA" w:rsidRDefault="00C244AA">
      <w:pPr>
        <w:spacing w:after="0" w:line="100" w:lineRule="atLeast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7F4671" w:rsidRDefault="007F467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</w:t>
      </w:r>
    </w:p>
    <w:p w:rsidR="007F4671" w:rsidRDefault="007F467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9"/>
        <w:gridCol w:w="1484"/>
        <w:gridCol w:w="1891"/>
        <w:gridCol w:w="2051"/>
      </w:tblGrid>
      <w:tr w:rsidR="007F4671">
        <w:trPr>
          <w:cantSplit/>
          <w:trHeight w:val="600"/>
        </w:trPr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lastRenderedPageBreak/>
              <w:t xml:space="preserve">Территориальная сетевая 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организация  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Заявленная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мощность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Потери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электрической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энергии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Полезный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отпуск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электрической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энергии    </w:t>
            </w:r>
          </w:p>
        </w:tc>
      </w:tr>
      <w:tr w:rsidR="007F4671">
        <w:trPr>
          <w:cantSplit/>
          <w:trHeight w:val="240"/>
        </w:trPr>
        <w:tc>
          <w:tcPr>
            <w:tcW w:w="4589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МВт  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</w:tr>
      <w:tr w:rsidR="007F4671">
        <w:trPr>
          <w:cantSplit/>
          <w:trHeight w:val="24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2   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3  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4       </w:t>
            </w:r>
          </w:p>
        </w:tc>
      </w:tr>
      <w:tr w:rsidR="007F4671">
        <w:trPr>
          <w:cantSplit/>
          <w:trHeight w:val="24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Першинский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филиал ОАО НПО "Наука"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 w:rsidP="00A45EB2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1,</w:t>
            </w:r>
            <w:r w:rsidR="00A45EB2">
              <w:rPr>
                <w:rFonts w:ascii="Times New Roman" w:hAnsi="Times New Roman" w:cs="Calibri"/>
                <w:sz w:val="22"/>
                <w:szCs w:val="22"/>
              </w:rPr>
              <w:t>4243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 w:rsidP="00A45EB2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0,4</w:t>
            </w:r>
            <w:r w:rsidR="00A45EB2">
              <w:rPr>
                <w:rFonts w:ascii="Times New Roman" w:hAnsi="Times New Roman" w:cs="Calibri"/>
                <w:sz w:val="22"/>
                <w:szCs w:val="22"/>
              </w:rPr>
              <w:t>480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71" w:rsidRDefault="007F4671" w:rsidP="00A45EB2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4,</w:t>
            </w:r>
            <w:r w:rsidR="00A45EB2">
              <w:rPr>
                <w:rFonts w:ascii="Times New Roman" w:hAnsi="Times New Roman" w:cs="Calibri"/>
                <w:sz w:val="22"/>
                <w:szCs w:val="22"/>
              </w:rPr>
              <w:t>8070</w:t>
            </w:r>
          </w:p>
        </w:tc>
      </w:tr>
    </w:tbl>
    <w:p w:rsidR="007F4671" w:rsidRDefault="007F4671">
      <w:pPr>
        <w:ind w:left="-567" w:firstLine="567"/>
      </w:pPr>
    </w:p>
    <w:p w:rsidR="007F4671" w:rsidRDefault="007F4671">
      <w:pPr>
        <w:ind w:left="-567"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 основных потребительских характеристиках регулируемых  товаров (</w:t>
      </w:r>
      <w:proofErr w:type="spellStart"/>
      <w:r>
        <w:rPr>
          <w:rFonts w:ascii="Times New Roman" w:hAnsi="Times New Roman"/>
          <w:sz w:val="32"/>
          <w:szCs w:val="32"/>
        </w:rPr>
        <w:t>работ</w:t>
      </w:r>
      <w:proofErr w:type="gramStart"/>
      <w:r>
        <w:rPr>
          <w:rFonts w:ascii="Times New Roman" w:hAnsi="Times New Roman"/>
          <w:sz w:val="32"/>
          <w:szCs w:val="32"/>
        </w:rPr>
        <w:t>,у</w:t>
      </w:r>
      <w:proofErr w:type="gramEnd"/>
      <w:r>
        <w:rPr>
          <w:rFonts w:ascii="Times New Roman" w:hAnsi="Times New Roman"/>
          <w:sz w:val="32"/>
          <w:szCs w:val="32"/>
        </w:rPr>
        <w:t>слуг</w:t>
      </w:r>
      <w:proofErr w:type="spellEnd"/>
      <w:r>
        <w:rPr>
          <w:rFonts w:ascii="Times New Roman" w:hAnsi="Times New Roman"/>
          <w:sz w:val="32"/>
          <w:szCs w:val="32"/>
        </w:rPr>
        <w:t>):</w:t>
      </w:r>
    </w:p>
    <w:p w:rsidR="007F4671" w:rsidRDefault="007F467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ОАО НПО «Наука» осуществляется на основании договора энергоснабжения от 01.10.2008 г. № 186, заключенного с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4671" w:rsidRDefault="007F467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акту разграничения балансовой принадлежности электросетей и эксплуатационной ответственности сторон снабжение электрической энергией осуществляется с ПС «Октябрьская».</w:t>
      </w:r>
    </w:p>
    <w:p w:rsidR="007F4671" w:rsidRDefault="007F467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актом на балансе сетевой организации –                    ПО «Александровские электрические сети»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находятся: оборудование ячеек 10 кВ фидеров № 1008,1028 ПС «Октябрьская». На балансе потребителя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ОАО НПО «Наука» находятся болтовые соединения, кабельные наконечники и кабельные линии 10 кВ, отходящие из ячеек 10 кВ фидеров № 1008, 1028 ПС Октябрьская.</w:t>
      </w:r>
    </w:p>
    <w:p w:rsidR="007F4671" w:rsidRDefault="007F467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условных единиц 100,00% (44,42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у.е</w:t>
      </w:r>
      <w:proofErr w:type="spellEnd"/>
      <w:r>
        <w:rPr>
          <w:rFonts w:ascii="Times New Roman" w:hAnsi="Times New Roman" w:cs="Times New Roman"/>
          <w:sz w:val="28"/>
          <w:szCs w:val="28"/>
        </w:rPr>
        <w:t>.) приходится на среднее напряжение второго уровня:</w:t>
      </w:r>
    </w:p>
    <w:p w:rsidR="007F4671" w:rsidRDefault="007F467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воздушные линии электропередач (ВЛЭП) и кабельные линии электропередач – 16,42 условные единицы;</w:t>
      </w:r>
    </w:p>
    <w:p w:rsidR="007F4671" w:rsidRDefault="007F467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подстанции, трансформаторные подстанции, комплексные трансформаторные подстанции и распределительные пункты – 28,00 уловных единиц.</w:t>
      </w:r>
    </w:p>
    <w:p w:rsidR="007F4671" w:rsidRDefault="007F4671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Потребителями электрической энергии, присоединенным к электрооборудованию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ОАО НПО «Наука», являются:</w:t>
      </w:r>
    </w:p>
    <w:p w:rsidR="007F4671" w:rsidRDefault="007F46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УМПП ЖКХ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671" w:rsidRDefault="007F46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 «Звездный»;</w:t>
      </w:r>
    </w:p>
    <w:p w:rsidR="007F4671" w:rsidRDefault="007F46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Простое товарищество жителей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Нагорная.</w:t>
      </w:r>
    </w:p>
    <w:p w:rsidR="007F4671" w:rsidRDefault="007F46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Микабнридзе</w:t>
      </w:r>
      <w:proofErr w:type="spellEnd"/>
    </w:p>
    <w:p w:rsidR="007F4671" w:rsidRDefault="007F46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Арго</w:t>
      </w:r>
    </w:p>
    <w:p w:rsidR="007F4671" w:rsidRDefault="007F46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671" w:rsidRDefault="007F4671">
      <w:pPr>
        <w:ind w:left="-567" w:firstLine="567"/>
        <w:rPr>
          <w:sz w:val="32"/>
          <w:szCs w:val="32"/>
        </w:rPr>
      </w:pPr>
    </w:p>
    <w:p w:rsidR="008B4E35" w:rsidRDefault="008B4E35">
      <w:pPr>
        <w:ind w:left="-567" w:firstLine="567"/>
        <w:rPr>
          <w:sz w:val="32"/>
          <w:szCs w:val="32"/>
        </w:rPr>
      </w:pPr>
    </w:p>
    <w:p w:rsidR="008B4E35" w:rsidRDefault="008B4E35">
      <w:pPr>
        <w:ind w:left="-567" w:firstLine="567"/>
        <w:rPr>
          <w:sz w:val="32"/>
          <w:szCs w:val="32"/>
        </w:rPr>
      </w:pPr>
    </w:p>
    <w:p w:rsidR="007F4671" w:rsidRDefault="007F4671">
      <w:pPr>
        <w:pStyle w:val="a7"/>
        <w:spacing w:before="120" w:after="120"/>
        <w:ind w:firstLine="709"/>
        <w:rPr>
          <w:szCs w:val="28"/>
        </w:rPr>
      </w:pPr>
    </w:p>
    <w:p w:rsidR="007F4671" w:rsidRDefault="007F4671">
      <w:pPr>
        <w:pStyle w:val="a7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Баланс электрической энергии по сетям </w:t>
      </w:r>
    </w:p>
    <w:p w:rsidR="007F4671" w:rsidRDefault="007F4671">
      <w:pPr>
        <w:pStyle w:val="a7"/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Першинского</w:t>
      </w:r>
      <w:proofErr w:type="spellEnd"/>
      <w:r>
        <w:rPr>
          <w:b/>
          <w:szCs w:val="28"/>
        </w:rPr>
        <w:t xml:space="preserve"> филиала ОАО НПО «Наука» на 201</w:t>
      </w:r>
      <w:r w:rsidR="002F1C89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7F4671" w:rsidRDefault="007F4671">
      <w:pPr>
        <w:pStyle w:val="a7"/>
        <w:ind w:firstLine="709"/>
        <w:jc w:val="right"/>
        <w:rPr>
          <w:szCs w:val="28"/>
        </w:rPr>
      </w:pPr>
      <w:r>
        <w:rPr>
          <w:sz w:val="24"/>
          <w:szCs w:val="24"/>
        </w:rPr>
        <w:t xml:space="preserve">млн. </w:t>
      </w:r>
      <w:proofErr w:type="spellStart"/>
      <w:r>
        <w:rPr>
          <w:sz w:val="24"/>
          <w:szCs w:val="24"/>
        </w:rPr>
        <w:t>кВт</w:t>
      </w:r>
      <w:proofErr w:type="gramStart"/>
      <w:r>
        <w:rPr>
          <w:sz w:val="24"/>
          <w:szCs w:val="24"/>
        </w:rPr>
        <w:t>.ч</w:t>
      </w:r>
      <w:proofErr w:type="spellEnd"/>
      <w:proofErr w:type="gramEnd"/>
      <w:r>
        <w:rPr>
          <w:szCs w:val="28"/>
        </w:rPr>
        <w:t xml:space="preserve">                                                   </w:t>
      </w:r>
    </w:p>
    <w:tbl>
      <w:tblPr>
        <w:tblW w:w="0" w:type="auto"/>
        <w:tblInd w:w="64" w:type="dxa"/>
        <w:tblLayout w:type="fixed"/>
        <w:tblLook w:val="0000"/>
      </w:tblPr>
      <w:tblGrid>
        <w:gridCol w:w="960"/>
        <w:gridCol w:w="4299"/>
        <w:gridCol w:w="960"/>
        <w:gridCol w:w="960"/>
        <w:gridCol w:w="960"/>
        <w:gridCol w:w="960"/>
        <w:gridCol w:w="1020"/>
      </w:tblGrid>
      <w:tr w:rsidR="007F4671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НН</w:t>
            </w:r>
          </w:p>
        </w:tc>
      </w:tr>
      <w:tr w:rsidR="007F4671">
        <w:trPr>
          <w:trHeight w:val="1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сеть, ВСЕГО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 w:rsidP="002F1C8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2F1C8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2F1C89" w:rsidP="002F1C8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F46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 w:rsidP="002F1C8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2F1C8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14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смежной сети, всего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 w:rsidP="005E621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5E621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13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том числе из сети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2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 w:rsidP="001D187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1D187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1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8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электростанций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0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ОАО "ФСК ЕЭС"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4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филиала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ОАО "МРСК Центра и Приволжья"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 w:rsidP="002B2EC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2B2EC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 w:rsidP="002B2ECA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2B2EC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25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других сетевых организаций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23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Потери электроэнергии в сети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 w:rsidP="008934F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34F9">
              <w:rPr>
                <w:rFonts w:ascii="Times New Roman" w:hAnsi="Times New Roman"/>
                <w:sz w:val="24"/>
                <w:szCs w:val="24"/>
              </w:rPr>
              <w:t>3793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 w:rsidP="008934F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34F9">
              <w:rPr>
                <w:rFonts w:ascii="Times New Roman" w:hAnsi="Times New Roman"/>
                <w:sz w:val="24"/>
                <w:szCs w:val="24"/>
              </w:rPr>
              <w:t>3793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127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в % (п.2./п.1.)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9,3100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9,3100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44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 электроэнергии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хознужды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1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Полезный отпуск из сети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8934F9" w:rsidP="008934F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46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8934F9" w:rsidP="008934F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F46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7628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2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собственное потребление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277D99" w:rsidP="00277D9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6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277D99" w:rsidP="00277D99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6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0674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21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потребителям, присоединенным к сети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2878AE" w:rsidP="002878A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46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2878AE" w:rsidP="002878AE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46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6954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26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другие сетевые организации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671" w:rsidRDefault="007F4671">
      <w:pPr>
        <w:pStyle w:val="a7"/>
        <w:ind w:firstLine="709"/>
        <w:jc w:val="center"/>
      </w:pPr>
    </w:p>
    <w:p w:rsidR="007F4671" w:rsidRDefault="007F4671">
      <w:pPr>
        <w:pStyle w:val="a7"/>
        <w:ind w:firstLine="709"/>
        <w:jc w:val="center"/>
        <w:rPr>
          <w:b/>
          <w:szCs w:val="28"/>
        </w:rPr>
      </w:pPr>
    </w:p>
    <w:p w:rsidR="007F4671" w:rsidRDefault="007F4671">
      <w:pPr>
        <w:pStyle w:val="a7"/>
        <w:ind w:firstLine="709"/>
        <w:jc w:val="center"/>
        <w:rPr>
          <w:b/>
          <w:szCs w:val="28"/>
        </w:rPr>
      </w:pPr>
    </w:p>
    <w:p w:rsidR="007F4671" w:rsidRDefault="007F4671">
      <w:pPr>
        <w:pStyle w:val="a7"/>
        <w:ind w:firstLine="709"/>
        <w:jc w:val="center"/>
        <w:rPr>
          <w:b/>
          <w:szCs w:val="28"/>
        </w:rPr>
      </w:pPr>
    </w:p>
    <w:p w:rsidR="007F4671" w:rsidRDefault="007F4671">
      <w:pPr>
        <w:pStyle w:val="a7"/>
        <w:ind w:firstLine="709"/>
        <w:jc w:val="center"/>
        <w:rPr>
          <w:b/>
          <w:szCs w:val="28"/>
        </w:rPr>
      </w:pPr>
    </w:p>
    <w:p w:rsidR="007F4671" w:rsidRDefault="007F4671">
      <w:pPr>
        <w:pStyle w:val="a7"/>
        <w:ind w:firstLine="709"/>
        <w:jc w:val="center"/>
        <w:rPr>
          <w:b/>
          <w:szCs w:val="28"/>
        </w:rPr>
      </w:pPr>
    </w:p>
    <w:p w:rsidR="007F4671" w:rsidRDefault="007F4671">
      <w:pPr>
        <w:pStyle w:val="a7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Баланс мощности                                                                                                      </w:t>
      </w:r>
      <w:proofErr w:type="spellStart"/>
      <w:r>
        <w:rPr>
          <w:b/>
          <w:szCs w:val="28"/>
        </w:rPr>
        <w:t>Першинского</w:t>
      </w:r>
      <w:proofErr w:type="spellEnd"/>
      <w:r>
        <w:rPr>
          <w:b/>
          <w:szCs w:val="28"/>
        </w:rPr>
        <w:t xml:space="preserve"> филиала ОАО НПО «Наука» на 201</w:t>
      </w:r>
      <w:r w:rsidR="009F0853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7F4671" w:rsidRDefault="007F4671">
      <w:pPr>
        <w:pStyle w:val="a7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МВт</w:t>
      </w:r>
    </w:p>
    <w:tbl>
      <w:tblPr>
        <w:tblW w:w="0" w:type="auto"/>
        <w:tblInd w:w="79" w:type="dxa"/>
        <w:tblLayout w:type="fixed"/>
        <w:tblLook w:val="0000"/>
      </w:tblPr>
      <w:tblGrid>
        <w:gridCol w:w="763"/>
        <w:gridCol w:w="4496"/>
        <w:gridCol w:w="960"/>
        <w:gridCol w:w="960"/>
        <w:gridCol w:w="960"/>
        <w:gridCol w:w="960"/>
        <w:gridCol w:w="990"/>
      </w:tblGrid>
      <w:tr w:rsidR="007F4671">
        <w:trPr>
          <w:trHeight w:val="33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НН</w:t>
            </w:r>
          </w:p>
        </w:tc>
      </w:tr>
      <w:tr w:rsidR="007F4671">
        <w:trPr>
          <w:trHeight w:val="18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Поступление мощности в сеть, ВСЕГО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9F0853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671">
              <w:rPr>
                <w:rFonts w:ascii="Times New Roman" w:hAnsi="Times New Roman"/>
                <w:sz w:val="24"/>
                <w:szCs w:val="24"/>
              </w:rPr>
              <w:t>,2752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31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смежной сети, 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19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том числе из сети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7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7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17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электростанций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21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ОАО "ФСК ЕЭС"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41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филиала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Владимирэнерго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ОАО "МРСК Центра и Приволжья"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23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других сетевых организаций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2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Потери в сети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1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36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 мощности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хознужды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6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Полезный отпуск мощности потребителям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</w:tr>
      <w:tr w:rsidR="007F4671">
        <w:trPr>
          <w:trHeight w:val="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собственное потребление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1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потребителям, присоединенным к сети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671">
        <w:trPr>
          <w:trHeight w:val="15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671" w:rsidRDefault="007F4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другие сетевые организации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671" w:rsidRDefault="007F4671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4671" w:rsidRDefault="007F4671">
      <w:pPr>
        <w:ind w:left="-567" w:firstLine="567"/>
        <w:jc w:val="center"/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 w:rsidP="00C976C2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2</w:t>
      </w:r>
    </w:p>
    <w:p w:rsidR="00C976C2" w:rsidRDefault="00C976C2" w:rsidP="00C976C2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C976C2" w:rsidRDefault="00C976C2" w:rsidP="00C976C2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департамента цен и тарифов</w:t>
      </w:r>
    </w:p>
    <w:p w:rsidR="00C976C2" w:rsidRDefault="00C976C2" w:rsidP="00C976C2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Владимирской области</w:t>
      </w:r>
    </w:p>
    <w:p w:rsidR="00C976C2" w:rsidRDefault="00C976C2" w:rsidP="00C976C2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26.12.2011 N 64/1</w:t>
      </w:r>
    </w:p>
    <w:p w:rsidR="00C976C2" w:rsidRDefault="00C976C2" w:rsidP="00C976C2">
      <w:pPr>
        <w:spacing w:after="0" w:line="100" w:lineRule="atLeast"/>
        <w:rPr>
          <w:rFonts w:ascii="Times New Roman" w:hAnsi="Times New Roman"/>
        </w:rPr>
      </w:pPr>
    </w:p>
    <w:p w:rsidR="00C976C2" w:rsidRDefault="00C976C2" w:rsidP="00C976C2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ТАРИФЫ</w:t>
      </w:r>
    </w:p>
    <w:p w:rsidR="00C976C2" w:rsidRDefault="00C976C2" w:rsidP="00C976C2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УСЛУГИ ПО ПЕРЕДАЧЕ ЭЛЕКТРИЧЕСКОЙ ЭНЕРГИИ ПО СЕТЯМ</w:t>
      </w:r>
    </w:p>
    <w:p w:rsidR="00C976C2" w:rsidRDefault="00C976C2" w:rsidP="00C976C2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ПЕРШИНСКОГО ФИЛИАЛА ОАО НПО "НАУКА" на 2013 год&lt;**&gt;</w:t>
      </w:r>
    </w:p>
    <w:p w:rsidR="00C976C2" w:rsidRDefault="00C976C2" w:rsidP="00C976C2">
      <w:pPr>
        <w:spacing w:after="0" w:line="100" w:lineRule="atLeast"/>
        <w:rPr>
          <w:rFonts w:ascii="Times New Roman" w:hAnsi="Times New Roman"/>
        </w:rPr>
      </w:pPr>
    </w:p>
    <w:p w:rsidR="00C976C2" w:rsidRDefault="00C976C2" w:rsidP="00C976C2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(без учета НДС)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4"/>
        <w:gridCol w:w="1889"/>
        <w:gridCol w:w="2295"/>
        <w:gridCol w:w="1982"/>
        <w:gridCol w:w="160"/>
        <w:gridCol w:w="10"/>
      </w:tblGrid>
      <w:tr w:rsidR="00C976C2" w:rsidTr="00DE0D2B">
        <w:trPr>
          <w:gridAfter w:val="1"/>
          <w:wAfter w:w="10" w:type="dxa"/>
          <w:cantSplit/>
          <w:trHeight w:val="240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Наименование сетевых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Двухставочный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тариф   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тариф    </w:t>
            </w:r>
          </w:p>
        </w:tc>
        <w:tc>
          <w:tcPr>
            <w:tcW w:w="84" w:type="dxa"/>
            <w:tcBorders>
              <w:left w:val="single" w:sz="4" w:space="0" w:color="000000"/>
            </w:tcBorders>
          </w:tcPr>
          <w:p w:rsidR="00C976C2" w:rsidRDefault="00C976C2" w:rsidP="00DE0D2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976C2" w:rsidTr="00DE0D2B">
        <w:trPr>
          <w:cantSplit/>
          <w:trHeight w:val="600"/>
        </w:trPr>
        <w:tc>
          <w:tcPr>
            <w:tcW w:w="3914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976C2" w:rsidRDefault="00C976C2" w:rsidP="00DE0D2B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ставка за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электрических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сетей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ставка на оплату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расхода (потерь)</w:t>
            </w:r>
          </w:p>
        </w:tc>
        <w:tc>
          <w:tcPr>
            <w:tcW w:w="2076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C2" w:rsidRDefault="00C976C2" w:rsidP="00DE0D2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976C2" w:rsidTr="00DE0D2B">
        <w:trPr>
          <w:cantSplit/>
          <w:trHeight w:val="240"/>
        </w:trPr>
        <w:tc>
          <w:tcPr>
            <w:tcW w:w="3914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 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</w:tr>
      <w:tr w:rsidR="00C976C2" w:rsidTr="00DE0D2B">
        <w:trPr>
          <w:cantSplit/>
          <w:trHeight w:val="240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1            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2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3        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4      </w:t>
            </w:r>
          </w:p>
        </w:tc>
      </w:tr>
      <w:tr w:rsidR="00C976C2" w:rsidTr="00DE0D2B">
        <w:trPr>
          <w:cantSplit/>
          <w:trHeight w:val="600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Филиал "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Владимирэнерго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" ОАО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"МРСК Центра и Приволжья" -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Першинский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филиал ОАО НПО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"Наука"                   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DE0D2B">
            <w:pPr>
              <w:pStyle w:val="ConsPlusCell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89262,53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6C2" w:rsidRDefault="00C976C2" w:rsidP="00C976C2">
            <w:pPr>
              <w:pStyle w:val="ConsPlusCell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160,57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C2" w:rsidRDefault="00C976C2" w:rsidP="00C976C2">
            <w:pPr>
              <w:pStyle w:val="ConsPlusCell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477,95</w:t>
            </w:r>
          </w:p>
        </w:tc>
      </w:tr>
    </w:tbl>
    <w:p w:rsidR="00C976C2" w:rsidRDefault="00C976C2" w:rsidP="00C976C2">
      <w:pPr>
        <w:spacing w:after="0" w:line="100" w:lineRule="atLeast"/>
        <w:jc w:val="both"/>
      </w:pPr>
    </w:p>
    <w:p w:rsidR="00C976C2" w:rsidRDefault="00C976C2" w:rsidP="00C976C2">
      <w:pPr>
        <w:spacing w:after="0" w:line="1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C976C2" w:rsidRDefault="00C976C2" w:rsidP="00C976C2">
      <w:pPr>
        <w:spacing w:after="0" w:line="100" w:lineRule="atLeast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&lt;**&gt; объемы электрической энергии и мощности, принимаемые при расчете индивидуальных тарифов на услуги по передаче электрической энергии по сетям </w:t>
      </w:r>
      <w:proofErr w:type="spellStart"/>
      <w:r>
        <w:rPr>
          <w:rFonts w:ascii="Times New Roman" w:hAnsi="Times New Roman"/>
          <w:sz w:val="32"/>
          <w:szCs w:val="32"/>
        </w:rPr>
        <w:t>Першинского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филиала ОАО НПО "Наука":</w:t>
      </w:r>
    </w:p>
    <w:p w:rsidR="00C976C2" w:rsidRDefault="00C976C2" w:rsidP="00C976C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9"/>
        <w:gridCol w:w="1484"/>
        <w:gridCol w:w="1891"/>
        <w:gridCol w:w="2051"/>
      </w:tblGrid>
      <w:tr w:rsidR="00C244AA" w:rsidTr="00DE0D2B">
        <w:trPr>
          <w:cantSplit/>
          <w:trHeight w:val="600"/>
        </w:trPr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Территориальная сетевая 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организация  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Заявленная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мощность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Потери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электрической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энергии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Полезный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отпуск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электрической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энергии    </w:t>
            </w:r>
          </w:p>
        </w:tc>
      </w:tr>
      <w:tr w:rsidR="00C244AA" w:rsidTr="00DE0D2B">
        <w:trPr>
          <w:cantSplit/>
          <w:trHeight w:val="240"/>
        </w:trPr>
        <w:tc>
          <w:tcPr>
            <w:tcW w:w="4589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МВт  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</w:tr>
      <w:tr w:rsidR="00C244AA" w:rsidTr="00DE0D2B">
        <w:trPr>
          <w:cantSplit/>
          <w:trHeight w:val="24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2   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3  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4       </w:t>
            </w:r>
          </w:p>
        </w:tc>
      </w:tr>
      <w:tr w:rsidR="00C244AA" w:rsidTr="00DE0D2B">
        <w:trPr>
          <w:cantSplit/>
          <w:trHeight w:val="24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Першинский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филиал ОАО НПО "Наука"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1,4243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0,4480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4AA" w:rsidRDefault="00C244AA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4,8070</w:t>
            </w:r>
          </w:p>
        </w:tc>
      </w:tr>
    </w:tbl>
    <w:p w:rsidR="00C244AA" w:rsidRDefault="00C244AA" w:rsidP="00C244AA">
      <w:pPr>
        <w:ind w:left="-567" w:firstLine="567"/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0D7CE0" w:rsidRDefault="000D7CE0" w:rsidP="000D7CE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0D7CE0" w:rsidRDefault="000D7CE0" w:rsidP="000D7CE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3</w:t>
      </w:r>
    </w:p>
    <w:p w:rsidR="000D7CE0" w:rsidRDefault="000D7CE0" w:rsidP="000D7CE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0D7CE0" w:rsidRDefault="000D7CE0" w:rsidP="000D7CE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департамента цен и тарифов</w:t>
      </w:r>
    </w:p>
    <w:p w:rsidR="000D7CE0" w:rsidRDefault="000D7CE0" w:rsidP="000D7CE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Владимирской области</w:t>
      </w:r>
    </w:p>
    <w:p w:rsidR="000D7CE0" w:rsidRDefault="000D7CE0" w:rsidP="000D7CE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26.12.2011 N 64/1</w:t>
      </w:r>
    </w:p>
    <w:p w:rsidR="000D7CE0" w:rsidRDefault="000D7CE0" w:rsidP="000D7CE0">
      <w:pPr>
        <w:spacing w:after="0" w:line="100" w:lineRule="atLeast"/>
        <w:rPr>
          <w:rFonts w:ascii="Times New Roman" w:hAnsi="Times New Roman"/>
        </w:rPr>
      </w:pPr>
    </w:p>
    <w:p w:rsidR="000D7CE0" w:rsidRDefault="000D7CE0" w:rsidP="000D7CE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ИНДИВИДУАЛЬНЫЕ ТАРИФЫ</w:t>
      </w:r>
    </w:p>
    <w:p w:rsidR="000D7CE0" w:rsidRDefault="000D7CE0" w:rsidP="000D7CE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УСЛУГИ ПО ПЕРЕДАЧЕ ЭЛЕКТРИЧЕСКОЙ ЭНЕРГИИ ПО СЕТЯМ</w:t>
      </w:r>
    </w:p>
    <w:p w:rsidR="000D7CE0" w:rsidRDefault="000D7CE0" w:rsidP="000D7CE0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ПЕРШИНСКОГО ФИЛИАЛА ОАО НПО "НАУКА" на 2014 год&lt;**&gt;</w:t>
      </w:r>
    </w:p>
    <w:p w:rsidR="000D7CE0" w:rsidRDefault="000D7CE0" w:rsidP="000D7CE0">
      <w:pPr>
        <w:spacing w:after="0" w:line="100" w:lineRule="atLeast"/>
        <w:rPr>
          <w:rFonts w:ascii="Times New Roman" w:hAnsi="Times New Roman"/>
        </w:rPr>
      </w:pPr>
    </w:p>
    <w:p w:rsidR="000D7CE0" w:rsidRDefault="000D7CE0" w:rsidP="000D7CE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(без учета НДС)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4"/>
        <w:gridCol w:w="1889"/>
        <w:gridCol w:w="2295"/>
        <w:gridCol w:w="1982"/>
        <w:gridCol w:w="160"/>
        <w:gridCol w:w="10"/>
      </w:tblGrid>
      <w:tr w:rsidR="000D7CE0" w:rsidTr="00DE0D2B">
        <w:trPr>
          <w:gridAfter w:val="1"/>
          <w:wAfter w:w="10" w:type="dxa"/>
          <w:cantSplit/>
          <w:trHeight w:val="240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Наименование сетевых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Двухставочный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тариф   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тариф    </w:t>
            </w:r>
          </w:p>
        </w:tc>
        <w:tc>
          <w:tcPr>
            <w:tcW w:w="84" w:type="dxa"/>
            <w:tcBorders>
              <w:left w:val="single" w:sz="4" w:space="0" w:color="000000"/>
            </w:tcBorders>
          </w:tcPr>
          <w:p w:rsidR="000D7CE0" w:rsidRDefault="000D7CE0" w:rsidP="00DE0D2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D7CE0" w:rsidTr="00DE0D2B">
        <w:trPr>
          <w:cantSplit/>
          <w:trHeight w:val="600"/>
        </w:trPr>
        <w:tc>
          <w:tcPr>
            <w:tcW w:w="3914" w:type="dxa"/>
            <w:vMerge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D7CE0" w:rsidRDefault="000D7CE0" w:rsidP="00DE0D2B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ставка за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содержание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электрических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сетей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ставка на оплату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технологического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расхода (потерь)</w:t>
            </w:r>
          </w:p>
        </w:tc>
        <w:tc>
          <w:tcPr>
            <w:tcW w:w="2076" w:type="dxa"/>
            <w:gridSpan w:val="3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0" w:rsidRDefault="000D7CE0" w:rsidP="00DE0D2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D7CE0" w:rsidTr="00DE0D2B">
        <w:trPr>
          <w:cantSplit/>
          <w:trHeight w:val="240"/>
        </w:trPr>
        <w:tc>
          <w:tcPr>
            <w:tcW w:w="3914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>ес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 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МВт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</w:tr>
      <w:tr w:rsidR="000D7CE0" w:rsidTr="00DE0D2B">
        <w:trPr>
          <w:cantSplit/>
          <w:trHeight w:val="240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1            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2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3        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4      </w:t>
            </w:r>
          </w:p>
        </w:tc>
      </w:tr>
      <w:tr w:rsidR="000D7CE0" w:rsidTr="00DE0D2B">
        <w:trPr>
          <w:cantSplit/>
          <w:trHeight w:val="600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Филиал "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Владимирэнерго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" ОАО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"МРСК Центра и Приволжья" -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Першинский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филиал ОАО НПО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"Наука"                   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0D7CE0">
            <w:pPr>
              <w:pStyle w:val="ConsPlusCell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92879,08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E501D1" w:rsidP="00E501D1">
            <w:pPr>
              <w:pStyle w:val="ConsPlusCell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176</w:t>
            </w:r>
            <w:r w:rsidR="000D7CE0">
              <w:rPr>
                <w:rFonts w:ascii="Times New Roman" w:hAnsi="Times New Roman" w:cs="Calibri"/>
                <w:sz w:val="22"/>
                <w:szCs w:val="22"/>
              </w:rPr>
              <w:t>,</w:t>
            </w:r>
            <w:r>
              <w:rPr>
                <w:rFonts w:ascii="Times New Roman" w:hAnsi="Times New Roman" w:cs="Calibri"/>
                <w:sz w:val="22"/>
                <w:szCs w:val="22"/>
              </w:rPr>
              <w:t>62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0" w:rsidRDefault="00E501D1" w:rsidP="00E501D1">
            <w:pPr>
              <w:pStyle w:val="ConsPlusCell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506</w:t>
            </w:r>
            <w:r w:rsidR="000D7CE0">
              <w:rPr>
                <w:rFonts w:ascii="Times New Roman" w:hAnsi="Times New Roman" w:cs="Calibri"/>
                <w:sz w:val="22"/>
                <w:szCs w:val="22"/>
              </w:rPr>
              <w:t>,</w:t>
            </w:r>
            <w:r>
              <w:rPr>
                <w:rFonts w:ascii="Times New Roman" w:hAnsi="Times New Roman" w:cs="Calibri"/>
                <w:sz w:val="22"/>
                <w:szCs w:val="22"/>
              </w:rPr>
              <w:t>87</w:t>
            </w:r>
          </w:p>
        </w:tc>
      </w:tr>
    </w:tbl>
    <w:p w:rsidR="000D7CE0" w:rsidRDefault="000D7CE0" w:rsidP="000D7CE0">
      <w:pPr>
        <w:spacing w:after="0" w:line="100" w:lineRule="atLeast"/>
        <w:jc w:val="both"/>
      </w:pPr>
    </w:p>
    <w:p w:rsidR="000D7CE0" w:rsidRDefault="000D7CE0" w:rsidP="000D7CE0">
      <w:pPr>
        <w:spacing w:after="0" w:line="10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0D7CE0" w:rsidRDefault="000D7CE0" w:rsidP="000D7CE0">
      <w:pPr>
        <w:spacing w:after="0" w:line="100" w:lineRule="atLeast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&lt;**&gt; объемы электрической энергии и мощности, принимаемые при расчете индивидуальных тарифов на услуги по передаче электрической энергии по сетям </w:t>
      </w:r>
      <w:proofErr w:type="spellStart"/>
      <w:r>
        <w:rPr>
          <w:rFonts w:ascii="Times New Roman" w:hAnsi="Times New Roman"/>
          <w:sz w:val="32"/>
          <w:szCs w:val="32"/>
        </w:rPr>
        <w:t>Першинского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филиала ОАО НПО "Наука":</w:t>
      </w:r>
    </w:p>
    <w:p w:rsidR="000D7CE0" w:rsidRDefault="000D7CE0" w:rsidP="000D7CE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9"/>
        <w:gridCol w:w="1484"/>
        <w:gridCol w:w="1891"/>
        <w:gridCol w:w="2051"/>
      </w:tblGrid>
      <w:tr w:rsidR="000D7CE0" w:rsidTr="00DE0D2B">
        <w:trPr>
          <w:cantSplit/>
          <w:trHeight w:val="600"/>
        </w:trPr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Территориальная сетевая 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организация  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Заявленная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мощность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Потери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>электрической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энергии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Полезный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отпуск   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электрической </w:t>
            </w:r>
            <w:r>
              <w:rPr>
                <w:rFonts w:ascii="Times New Roman" w:hAnsi="Times New Roman" w:cs="Calibri"/>
                <w:sz w:val="22"/>
                <w:szCs w:val="22"/>
              </w:rPr>
              <w:br/>
              <w:t xml:space="preserve">энергии    </w:t>
            </w:r>
          </w:p>
        </w:tc>
      </w:tr>
      <w:tr w:rsidR="000D7CE0" w:rsidTr="00DE0D2B">
        <w:trPr>
          <w:cantSplit/>
          <w:trHeight w:val="240"/>
        </w:trPr>
        <w:tc>
          <w:tcPr>
            <w:tcW w:w="4589" w:type="dxa"/>
            <w:vMerge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МВт  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млн. </w:t>
            </w: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Times New Roman" w:hAnsi="Times New Roman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</w:tc>
      </w:tr>
      <w:tr w:rsidR="000D7CE0" w:rsidTr="00DE0D2B">
        <w:trPr>
          <w:cantSplit/>
          <w:trHeight w:val="24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2   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3  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4       </w:t>
            </w:r>
          </w:p>
        </w:tc>
      </w:tr>
      <w:tr w:rsidR="000D7CE0" w:rsidTr="00DE0D2B">
        <w:trPr>
          <w:cantSplit/>
          <w:trHeight w:val="240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Calibri"/>
                <w:sz w:val="22"/>
                <w:szCs w:val="22"/>
              </w:rPr>
              <w:t>Першинский</w:t>
            </w:r>
            <w:proofErr w:type="spellEnd"/>
            <w:r>
              <w:rPr>
                <w:rFonts w:ascii="Times New Roman" w:hAnsi="Times New Roman" w:cs="Calibri"/>
                <w:sz w:val="22"/>
                <w:szCs w:val="22"/>
              </w:rPr>
              <w:t xml:space="preserve"> филиал ОАО НПО "Наука"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1,4243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0,4480   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E0" w:rsidRDefault="000D7CE0" w:rsidP="00DE0D2B">
            <w:pPr>
              <w:pStyle w:val="ConsPlusCell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4,8070</w:t>
            </w:r>
          </w:p>
        </w:tc>
      </w:tr>
    </w:tbl>
    <w:p w:rsidR="000D7CE0" w:rsidRDefault="000D7CE0" w:rsidP="000D7CE0">
      <w:pPr>
        <w:ind w:left="-567" w:firstLine="567"/>
      </w:pPr>
    </w:p>
    <w:p w:rsidR="000D7CE0" w:rsidRDefault="000D7CE0" w:rsidP="000D7CE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0D7CE0" w:rsidRDefault="000D7CE0" w:rsidP="000D7CE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655385" w:rsidRDefault="00655385" w:rsidP="000D7CE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0D7CE0" w:rsidRDefault="000D7CE0" w:rsidP="000D7CE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973D0" w:rsidRDefault="009973D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973D0" w:rsidRDefault="009973D0" w:rsidP="009973D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4</w:t>
      </w:r>
    </w:p>
    <w:p w:rsidR="009973D0" w:rsidRDefault="009973D0" w:rsidP="009973D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9973D0" w:rsidRDefault="009973D0" w:rsidP="009973D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департамента цен и тарифов</w:t>
      </w:r>
    </w:p>
    <w:p w:rsidR="009973D0" w:rsidRDefault="009973D0" w:rsidP="009973D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Владимирской области</w:t>
      </w:r>
    </w:p>
    <w:p w:rsidR="009973D0" w:rsidRDefault="009973D0" w:rsidP="009973D0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26.12.2011 N 64/1</w:t>
      </w:r>
    </w:p>
    <w:p w:rsidR="007918D2" w:rsidRDefault="007918D2" w:rsidP="009973D0">
      <w:pPr>
        <w:spacing w:after="0" w:line="100" w:lineRule="atLeast"/>
        <w:jc w:val="right"/>
        <w:rPr>
          <w:rFonts w:ascii="Times New Roman" w:hAnsi="Times New Roman"/>
        </w:rPr>
      </w:pPr>
    </w:p>
    <w:p w:rsidR="007918D2" w:rsidRDefault="007918D2" w:rsidP="007918D2">
      <w:pPr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НВВ сетевых организаций на долгосрочный период </w:t>
      </w:r>
    </w:p>
    <w:p w:rsidR="0084741A" w:rsidRDefault="0084741A" w:rsidP="007918D2">
      <w:pPr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Регулирования (без учета оплаты потерь).</w:t>
      </w:r>
    </w:p>
    <w:p w:rsidR="00641E76" w:rsidRDefault="00641E76" w:rsidP="007918D2">
      <w:pPr>
        <w:spacing w:after="0" w:line="100" w:lineRule="atLeast"/>
        <w:jc w:val="center"/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817"/>
        <w:gridCol w:w="5245"/>
        <w:gridCol w:w="2268"/>
        <w:gridCol w:w="1735"/>
      </w:tblGrid>
      <w:tr w:rsidR="00641E76" w:rsidTr="005E1FC9">
        <w:trPr>
          <w:trHeight w:val="560"/>
        </w:trPr>
        <w:tc>
          <w:tcPr>
            <w:tcW w:w="6062" w:type="dxa"/>
            <w:gridSpan w:val="2"/>
            <w:vMerge w:val="restart"/>
            <w:vAlign w:val="center"/>
          </w:tcPr>
          <w:p w:rsidR="00641E76" w:rsidRDefault="00641E76" w:rsidP="005E1FC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268" w:type="dxa"/>
            <w:vAlign w:val="center"/>
          </w:tcPr>
          <w:p w:rsidR="00641E76" w:rsidRDefault="005E1FC9" w:rsidP="005E1FC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735" w:type="dxa"/>
            <w:vMerge w:val="restart"/>
          </w:tcPr>
          <w:p w:rsidR="00641E76" w:rsidRDefault="00641E76" w:rsidP="007918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НВВ сетевых организаций без учета оплаты потерь</w:t>
            </w:r>
          </w:p>
        </w:tc>
      </w:tr>
      <w:tr w:rsidR="00641E76" w:rsidTr="005E1FC9">
        <w:tc>
          <w:tcPr>
            <w:tcW w:w="6062" w:type="dxa"/>
            <w:gridSpan w:val="2"/>
            <w:vMerge/>
          </w:tcPr>
          <w:p w:rsidR="00641E76" w:rsidRDefault="00641E76" w:rsidP="007918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41E76" w:rsidRDefault="005E1FC9" w:rsidP="005E1FC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35" w:type="dxa"/>
            <w:vMerge/>
          </w:tcPr>
          <w:p w:rsidR="00641E76" w:rsidRDefault="00641E76" w:rsidP="007918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251F3" w:rsidTr="00190CD2">
        <w:tc>
          <w:tcPr>
            <w:tcW w:w="817" w:type="dxa"/>
            <w:vMerge w:val="restart"/>
            <w:vAlign w:val="center"/>
          </w:tcPr>
          <w:p w:rsidR="004251F3" w:rsidRDefault="004251F3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4251F3" w:rsidRDefault="004251F3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ОАО НПО  </w:t>
            </w:r>
            <w:proofErr w:type="spellStart"/>
            <w:r>
              <w:rPr>
                <w:rFonts w:ascii="Times New Roman" w:hAnsi="Times New Roman"/>
              </w:rPr>
              <w:t>Першинский</w:t>
            </w:r>
            <w:proofErr w:type="spellEnd"/>
            <w:r>
              <w:rPr>
                <w:rFonts w:ascii="Times New Roman" w:hAnsi="Times New Roman"/>
              </w:rPr>
              <w:t xml:space="preserve"> филиал</w:t>
            </w:r>
            <w:r w:rsidR="003F4817">
              <w:rPr>
                <w:rFonts w:ascii="Times New Roman" w:hAnsi="Times New Roman"/>
              </w:rPr>
              <w:t xml:space="preserve"> «Наука»</w:t>
            </w:r>
          </w:p>
        </w:tc>
        <w:tc>
          <w:tcPr>
            <w:tcW w:w="2268" w:type="dxa"/>
            <w:vAlign w:val="center"/>
          </w:tcPr>
          <w:p w:rsidR="004251F3" w:rsidRDefault="004251F3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735" w:type="dxa"/>
            <w:vAlign w:val="center"/>
          </w:tcPr>
          <w:p w:rsidR="004251F3" w:rsidRDefault="005F5312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1487,05</w:t>
            </w:r>
          </w:p>
        </w:tc>
      </w:tr>
      <w:tr w:rsidR="004251F3" w:rsidTr="00190CD2">
        <w:tc>
          <w:tcPr>
            <w:tcW w:w="817" w:type="dxa"/>
            <w:vMerge/>
            <w:vAlign w:val="center"/>
          </w:tcPr>
          <w:p w:rsidR="004251F3" w:rsidRDefault="004251F3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vAlign w:val="center"/>
          </w:tcPr>
          <w:p w:rsidR="004251F3" w:rsidRDefault="004251F3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251F3" w:rsidRDefault="004251F3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735" w:type="dxa"/>
            <w:vAlign w:val="center"/>
          </w:tcPr>
          <w:p w:rsidR="004251F3" w:rsidRDefault="005F5312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1525,66</w:t>
            </w:r>
          </w:p>
        </w:tc>
      </w:tr>
      <w:tr w:rsidR="004251F3" w:rsidTr="00190CD2">
        <w:tc>
          <w:tcPr>
            <w:tcW w:w="817" w:type="dxa"/>
            <w:vMerge/>
            <w:vAlign w:val="center"/>
          </w:tcPr>
          <w:p w:rsidR="004251F3" w:rsidRDefault="004251F3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vAlign w:val="center"/>
          </w:tcPr>
          <w:p w:rsidR="004251F3" w:rsidRDefault="004251F3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251F3" w:rsidRDefault="004251F3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735" w:type="dxa"/>
            <w:vAlign w:val="center"/>
          </w:tcPr>
          <w:p w:rsidR="004251F3" w:rsidRDefault="005F5312" w:rsidP="00190CD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1587,47</w:t>
            </w:r>
          </w:p>
        </w:tc>
      </w:tr>
    </w:tbl>
    <w:p w:rsidR="009973D0" w:rsidRDefault="009973D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973D0" w:rsidRDefault="009973D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973D0" w:rsidRDefault="009973D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973D0" w:rsidRDefault="009973D0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254115" cy="8603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86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A9781E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254115" cy="671494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67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90561B" w:rsidRDefault="0090561B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C976C2" w:rsidRDefault="00C976C2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7F4671" w:rsidRDefault="007F4671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Зона деятельности сетевой компании: </w:t>
      </w:r>
    </w:p>
    <w:p w:rsidR="007F4671" w:rsidRDefault="007F4671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поселок </w:t>
      </w:r>
      <w:proofErr w:type="spellStart"/>
      <w:r>
        <w:rPr>
          <w:rFonts w:ascii="Times New Roman" w:hAnsi="Times New Roman"/>
          <w:sz w:val="32"/>
          <w:szCs w:val="32"/>
        </w:rPr>
        <w:t>Першино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Киржачского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района, Владимирской области.</w:t>
      </w:r>
    </w:p>
    <w:p w:rsidR="007F4671" w:rsidRDefault="007F4671">
      <w:pPr>
        <w:ind w:left="-567" w:firstLine="567"/>
        <w:jc w:val="center"/>
        <w:rPr>
          <w:rFonts w:ascii="Times New Roman" w:hAnsi="Times New Roman"/>
          <w:sz w:val="32"/>
          <w:szCs w:val="32"/>
        </w:rPr>
      </w:pPr>
    </w:p>
    <w:p w:rsidR="007F4671" w:rsidRDefault="007F4671">
      <w:pPr>
        <w:ind w:left="-567" w:firstLine="567"/>
        <w:jc w:val="center"/>
        <w:rPr>
          <w:sz w:val="32"/>
          <w:szCs w:val="32"/>
        </w:rPr>
      </w:pPr>
    </w:p>
    <w:p w:rsidR="007F4671" w:rsidRDefault="007F4671">
      <w:pPr>
        <w:ind w:left="-567" w:firstLine="567"/>
        <w:jc w:val="center"/>
        <w:rPr>
          <w:sz w:val="32"/>
          <w:szCs w:val="32"/>
        </w:rPr>
      </w:pPr>
    </w:p>
    <w:p w:rsidR="007F4671" w:rsidRDefault="007F4671">
      <w:pPr>
        <w:ind w:left="-567" w:firstLine="567"/>
        <w:jc w:val="center"/>
        <w:rPr>
          <w:sz w:val="32"/>
          <w:szCs w:val="32"/>
        </w:rPr>
      </w:pPr>
    </w:p>
    <w:p w:rsidR="007F4671" w:rsidRDefault="007F4671">
      <w:pPr>
        <w:ind w:left="-567" w:firstLine="567"/>
        <w:jc w:val="center"/>
        <w:rPr>
          <w:sz w:val="32"/>
          <w:szCs w:val="32"/>
        </w:rPr>
      </w:pPr>
    </w:p>
    <w:p w:rsidR="007F4671" w:rsidRDefault="007F4671">
      <w:pPr>
        <w:ind w:left="-567" w:firstLine="567"/>
        <w:jc w:val="center"/>
        <w:rPr>
          <w:sz w:val="32"/>
          <w:szCs w:val="32"/>
        </w:rPr>
      </w:pPr>
    </w:p>
    <w:p w:rsidR="007F4671" w:rsidRDefault="007F4671">
      <w:pPr>
        <w:ind w:left="-567" w:firstLine="567"/>
        <w:jc w:val="center"/>
        <w:rPr>
          <w:sz w:val="32"/>
          <w:szCs w:val="32"/>
        </w:rPr>
      </w:pPr>
    </w:p>
    <w:p w:rsidR="007F4671" w:rsidRDefault="007F4671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Уровень нормативных потерь электроэнергии.</w:t>
      </w:r>
      <w:r>
        <w:rPr>
          <w:sz w:val="32"/>
          <w:szCs w:val="32"/>
        </w:rPr>
        <w:t xml:space="preserve"> </w:t>
      </w:r>
      <w:r w:rsidR="00C820C0">
        <w:rPr>
          <w:noProof/>
          <w:sz w:val="32"/>
          <w:szCs w:val="32"/>
          <w:lang w:eastAsia="ru-RU"/>
        </w:rPr>
        <w:drawing>
          <wp:inline distT="0" distB="0" distL="0" distR="0">
            <wp:extent cx="5286375" cy="7696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69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2C" w:rsidRDefault="0017262C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7262C" w:rsidRDefault="0017262C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7262C" w:rsidRDefault="0017262C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17262C" w:rsidRDefault="0017262C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7F4671" w:rsidRDefault="007F4671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Плановые затраты на покупку потерь на 201</w:t>
      </w:r>
      <w:r w:rsidR="00473C79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7F4671" w:rsidRDefault="007F4671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покупку электрической энергии у </w:t>
      </w:r>
      <w:proofErr w:type="spellStart"/>
      <w:r>
        <w:rPr>
          <w:rFonts w:ascii="Times New Roman" w:hAnsi="Times New Roman"/>
          <w:sz w:val="28"/>
          <w:szCs w:val="28"/>
        </w:rPr>
        <w:t>энергосбытовой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компании электрической энергии для целей компенсации технологического расхода (потерь) при передаче потребителям составят </w:t>
      </w:r>
      <w:r w:rsidR="00904B78">
        <w:rPr>
          <w:rFonts w:ascii="Times New Roman" w:hAnsi="Times New Roman"/>
          <w:sz w:val="28"/>
          <w:szCs w:val="28"/>
        </w:rPr>
        <w:t>532</w:t>
      </w:r>
      <w:r>
        <w:rPr>
          <w:rFonts w:ascii="Times New Roman" w:hAnsi="Times New Roman"/>
          <w:sz w:val="28"/>
          <w:szCs w:val="28"/>
        </w:rPr>
        <w:t>,</w:t>
      </w:r>
      <w:r w:rsidR="00904B78">
        <w:rPr>
          <w:rFonts w:ascii="Times New Roman" w:hAnsi="Times New Roman"/>
          <w:sz w:val="28"/>
          <w:szCs w:val="28"/>
        </w:rPr>
        <w:t>221</w:t>
      </w:r>
      <w:r>
        <w:rPr>
          <w:rFonts w:ascii="Times New Roman" w:hAnsi="Times New Roman"/>
          <w:sz w:val="28"/>
          <w:szCs w:val="28"/>
        </w:rPr>
        <w:t xml:space="preserve"> тыс. руб. Затраты рассчитаны исходя из объема нормативных потерь </w:t>
      </w:r>
      <w:r w:rsidR="00904B78">
        <w:rPr>
          <w:rFonts w:ascii="Times New Roman" w:hAnsi="Times New Roman"/>
          <w:sz w:val="28"/>
          <w:szCs w:val="28"/>
        </w:rPr>
        <w:t>379353</w:t>
      </w:r>
      <w:r>
        <w:rPr>
          <w:rFonts w:ascii="Times New Roman" w:hAnsi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/>
          <w:sz w:val="28"/>
          <w:szCs w:val="28"/>
        </w:rPr>
        <w:t>кВт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и тарифа покупки потерь электроэнергии  – 1,</w:t>
      </w:r>
      <w:r w:rsidR="00904B78">
        <w:rPr>
          <w:rFonts w:ascii="Times New Roman" w:hAnsi="Times New Roman"/>
          <w:sz w:val="28"/>
          <w:szCs w:val="28"/>
        </w:rPr>
        <w:t>40297</w:t>
      </w:r>
      <w:r>
        <w:rPr>
          <w:rFonts w:ascii="Times New Roman" w:hAnsi="Times New Roman"/>
          <w:sz w:val="28"/>
          <w:szCs w:val="28"/>
        </w:rPr>
        <w:t xml:space="preserve">   руб./</w:t>
      </w:r>
      <w:proofErr w:type="spellStart"/>
      <w:r>
        <w:rPr>
          <w:rFonts w:ascii="Times New Roman" w:hAnsi="Times New Roman"/>
          <w:sz w:val="28"/>
          <w:szCs w:val="28"/>
        </w:rPr>
        <w:t>кВт.ч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4671" w:rsidRDefault="007F4671">
      <w:pPr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 о техническом состоянии сетей, в т.ч. количество аварийных  ограничени</w:t>
      </w:r>
      <w:proofErr w:type="gramStart"/>
      <w:r>
        <w:rPr>
          <w:rFonts w:ascii="Times New Roman" w:hAnsi="Times New Roman"/>
          <w:sz w:val="32"/>
          <w:szCs w:val="32"/>
        </w:rPr>
        <w:t>й(</w:t>
      </w:r>
      <w:proofErr w:type="gramEnd"/>
      <w:r>
        <w:rPr>
          <w:rFonts w:ascii="Times New Roman" w:hAnsi="Times New Roman"/>
          <w:sz w:val="32"/>
          <w:szCs w:val="32"/>
        </w:rPr>
        <w:t>отключений) за год по границам территориальных зон с указанием причин аварий и мероприятий по их устранению:</w:t>
      </w:r>
    </w:p>
    <w:p w:rsidR="007F4671" w:rsidRDefault="007F4671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Аварийных отключений не было.</w:t>
      </w:r>
    </w:p>
    <w:p w:rsidR="007F4671" w:rsidRDefault="007F4671">
      <w:pPr>
        <w:ind w:left="-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Отчеты о выполнения годовых планов капитального строительства (инвестиционных программ):</w:t>
      </w:r>
    </w:p>
    <w:p w:rsidR="007F4671" w:rsidRDefault="007F4671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E45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 капитальных вложений и капитальных ремонтов не производилось.</w:t>
      </w:r>
    </w:p>
    <w:p w:rsidR="007F4671" w:rsidRDefault="007F4671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0E45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 капитальных вложений и капитальных ремонтов не планировалось.</w:t>
      </w:r>
    </w:p>
    <w:p w:rsidR="007144E5" w:rsidRDefault="007144E5">
      <w:pPr>
        <w:ind w:left="-567" w:firstLine="567"/>
        <w:rPr>
          <w:rFonts w:ascii="Times New Roman" w:hAnsi="Times New Roman"/>
          <w:sz w:val="28"/>
          <w:szCs w:val="28"/>
        </w:rPr>
      </w:pPr>
    </w:p>
    <w:p w:rsidR="007144E5" w:rsidRDefault="007144E5">
      <w:pPr>
        <w:ind w:left="-567" w:firstLine="567"/>
        <w:rPr>
          <w:rFonts w:ascii="Times New Roman" w:hAnsi="Times New Roman"/>
          <w:sz w:val="28"/>
          <w:szCs w:val="28"/>
        </w:rPr>
      </w:pPr>
    </w:p>
    <w:p w:rsidR="007144E5" w:rsidRDefault="007144E5" w:rsidP="007144E5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</w:p>
    <w:p w:rsidR="007144E5" w:rsidRDefault="007144E5" w:rsidP="007144E5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7144E5" w:rsidRDefault="007144E5" w:rsidP="007144E5">
      <w:pPr>
        <w:spacing w:after="0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НПО «Наука»                                                                                Е.В. Меркулов</w:t>
      </w:r>
    </w:p>
    <w:p w:rsidR="007F4671" w:rsidRDefault="007F4671">
      <w:pPr>
        <w:ind w:left="-567" w:firstLine="567"/>
        <w:rPr>
          <w:rFonts w:ascii="Times New Roman" w:hAnsi="Times New Roman"/>
          <w:sz w:val="32"/>
          <w:szCs w:val="32"/>
        </w:rPr>
      </w:pPr>
    </w:p>
    <w:sectPr w:rsidR="007F4671" w:rsidSect="0094455F">
      <w:footnotePr>
        <w:pos w:val="beneathText"/>
      </w:footnotePr>
      <w:pgSz w:w="11905" w:h="16837"/>
      <w:pgMar w:top="1134" w:right="839" w:bottom="1134" w:left="12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144E5"/>
    <w:rsid w:val="000D7CE0"/>
    <w:rsid w:val="000E451C"/>
    <w:rsid w:val="0017262C"/>
    <w:rsid w:val="00190CD2"/>
    <w:rsid w:val="001D1873"/>
    <w:rsid w:val="002145CB"/>
    <w:rsid w:val="00277D99"/>
    <w:rsid w:val="002878AE"/>
    <w:rsid w:val="00295D64"/>
    <w:rsid w:val="002B2ECA"/>
    <w:rsid w:val="002F1C89"/>
    <w:rsid w:val="003F4817"/>
    <w:rsid w:val="004251F3"/>
    <w:rsid w:val="00473C79"/>
    <w:rsid w:val="005B5004"/>
    <w:rsid w:val="005E1FC9"/>
    <w:rsid w:val="005E621A"/>
    <w:rsid w:val="005F5312"/>
    <w:rsid w:val="00641E76"/>
    <w:rsid w:val="00655385"/>
    <w:rsid w:val="0066580E"/>
    <w:rsid w:val="007144E5"/>
    <w:rsid w:val="007918D2"/>
    <w:rsid w:val="007F4671"/>
    <w:rsid w:val="0084741A"/>
    <w:rsid w:val="008934F9"/>
    <w:rsid w:val="008B4E35"/>
    <w:rsid w:val="008C0DA7"/>
    <w:rsid w:val="00904B78"/>
    <w:rsid w:val="0090561B"/>
    <w:rsid w:val="0094455F"/>
    <w:rsid w:val="009973D0"/>
    <w:rsid w:val="009F0853"/>
    <w:rsid w:val="00A45EB2"/>
    <w:rsid w:val="00A9781E"/>
    <w:rsid w:val="00C244AA"/>
    <w:rsid w:val="00C820C0"/>
    <w:rsid w:val="00C976C2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5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55F"/>
  </w:style>
  <w:style w:type="character" w:customStyle="1" w:styleId="2">
    <w:name w:val="Основной шрифт абзаца2"/>
    <w:rsid w:val="0094455F"/>
  </w:style>
  <w:style w:type="character" w:customStyle="1" w:styleId="1">
    <w:name w:val="Основной шрифт абзаца1"/>
    <w:rsid w:val="0094455F"/>
  </w:style>
  <w:style w:type="character" w:customStyle="1" w:styleId="a3">
    <w:name w:val="Основной текст Знак"/>
    <w:rsid w:val="0094455F"/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rsid w:val="0094455F"/>
    <w:rPr>
      <w:sz w:val="22"/>
      <w:szCs w:val="22"/>
    </w:rPr>
  </w:style>
  <w:style w:type="character" w:customStyle="1" w:styleId="a5">
    <w:name w:val="Нижний колонтитул Знак"/>
    <w:rsid w:val="0094455F"/>
    <w:rPr>
      <w:sz w:val="22"/>
      <w:szCs w:val="22"/>
    </w:rPr>
  </w:style>
  <w:style w:type="paragraph" w:customStyle="1" w:styleId="a6">
    <w:name w:val="Заголовок"/>
    <w:basedOn w:val="a"/>
    <w:next w:val="a7"/>
    <w:rsid w:val="009445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4455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8">
    <w:name w:val="List"/>
    <w:basedOn w:val="a7"/>
    <w:semiHidden/>
    <w:rsid w:val="0094455F"/>
    <w:rPr>
      <w:rFonts w:cs="Tahoma"/>
    </w:rPr>
  </w:style>
  <w:style w:type="paragraph" w:customStyle="1" w:styleId="20">
    <w:name w:val="Название2"/>
    <w:basedOn w:val="a"/>
    <w:rsid w:val="009445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4455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45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4455F"/>
    <w:pPr>
      <w:suppressLineNumbers/>
    </w:pPr>
    <w:rPr>
      <w:rFonts w:cs="Tahoma"/>
    </w:rPr>
  </w:style>
  <w:style w:type="paragraph" w:customStyle="1" w:styleId="ConsNonformat">
    <w:name w:val="ConsNonformat"/>
    <w:rsid w:val="0094455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nformat">
    <w:name w:val="ConsPlusNonformat"/>
    <w:rsid w:val="009445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header"/>
    <w:basedOn w:val="a"/>
    <w:semiHidden/>
    <w:rsid w:val="0094455F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94455F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94455F"/>
    <w:pPr>
      <w:suppressLineNumbers/>
    </w:pPr>
  </w:style>
  <w:style w:type="paragraph" w:customStyle="1" w:styleId="ac">
    <w:name w:val="Заголовок таблицы"/>
    <w:basedOn w:val="ab"/>
    <w:rsid w:val="0094455F"/>
    <w:pPr>
      <w:jc w:val="center"/>
    </w:pPr>
    <w:rPr>
      <w:b/>
      <w:bCs/>
    </w:rPr>
  </w:style>
  <w:style w:type="paragraph" w:customStyle="1" w:styleId="ConsPlusTitle">
    <w:name w:val="ConsPlusTitle"/>
    <w:rsid w:val="0094455F"/>
    <w:pPr>
      <w:suppressAutoHyphens/>
      <w:spacing w:line="100" w:lineRule="atLeast"/>
    </w:pPr>
    <w:rPr>
      <w:rFonts w:ascii="Calibri" w:eastAsia="Lucida Sans Unicode" w:hAnsi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94455F"/>
    <w:pPr>
      <w:suppressAutoHyphens/>
      <w:spacing w:line="100" w:lineRule="atLeast"/>
    </w:pPr>
    <w:rPr>
      <w:rFonts w:ascii="Arial" w:eastAsia="Lucida Sans Unicode" w:hAnsi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2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5D64"/>
    <w:rPr>
      <w:rFonts w:ascii="Tahoma" w:eastAsia="Calibri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5B5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nponauka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Admin</cp:lastModifiedBy>
  <cp:revision>32</cp:revision>
  <cp:lastPrinted>1601-01-01T00:00:00Z</cp:lastPrinted>
  <dcterms:created xsi:type="dcterms:W3CDTF">2012-02-28T06:44:00Z</dcterms:created>
  <dcterms:modified xsi:type="dcterms:W3CDTF">2012-02-29T08:44:00Z</dcterms:modified>
</cp:coreProperties>
</file>