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A1210" w:rsidRDefault="00DA1210">
      <w:pPr>
        <w:pStyle w:val="ad"/>
        <w:shd w:val="clear" w:color="auto" w:fill="FFFFFF"/>
        <w:spacing w:before="0" w:after="0"/>
      </w:pPr>
    </w:p>
    <w:p w:rsidR="000D472A" w:rsidRDefault="000D472A">
      <w:pPr>
        <w:pStyle w:val="ad"/>
        <w:shd w:val="clear" w:color="auto" w:fill="FFFFFF"/>
        <w:spacing w:before="0" w:after="0"/>
      </w:pPr>
      <w:bookmarkStart w:id="0" w:name="_GoBack"/>
      <w:bookmarkEnd w:id="0"/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1830" cy="7904480"/>
            <wp:effectExtent l="1905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7904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66105" cy="791400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7914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70880" cy="7885430"/>
            <wp:effectExtent l="1905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885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85130" cy="7961630"/>
            <wp:effectExtent l="19050" t="0" r="127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961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47080" cy="8018780"/>
            <wp:effectExtent l="1905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8018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32780" cy="7971155"/>
            <wp:effectExtent l="19050" t="0" r="127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97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08980" cy="7961630"/>
            <wp:effectExtent l="1905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7961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18505" cy="7952105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7952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28005" cy="7847330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7847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28005" cy="779018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779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18480" cy="7837805"/>
            <wp:effectExtent l="19050" t="0" r="127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7837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85155" cy="792353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7923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61355" cy="8066405"/>
            <wp:effectExtent l="1905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066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1830" cy="7999730"/>
            <wp:effectExtent l="19050" t="0" r="127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7999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13730" cy="7933055"/>
            <wp:effectExtent l="19050" t="0" r="127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93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94680" cy="7990205"/>
            <wp:effectExtent l="19050" t="0" r="127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990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94680" cy="8009255"/>
            <wp:effectExtent l="19050" t="0" r="127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8009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E74AD6">
      <w:pPr>
        <w:pStyle w:val="ad"/>
        <w:shd w:val="clear" w:color="auto" w:fill="FFFFFF"/>
        <w:spacing w:before="0" w:after="0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42330" cy="7323455"/>
            <wp:effectExtent l="19050" t="0" r="127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323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DA1210" w:rsidRDefault="00DA1210">
      <w:pPr>
        <w:pStyle w:val="ad"/>
        <w:shd w:val="clear" w:color="auto" w:fill="FFFFFF"/>
        <w:spacing w:before="0" w:after="0"/>
      </w:pPr>
    </w:p>
    <w:p w:rsidR="000D472A" w:rsidRDefault="000D472A" w:rsidP="000D472A">
      <w:pPr>
        <w:rPr>
          <w:rFonts w:ascii="Arial" w:hAnsi="Arial" w:cs="Arial"/>
        </w:rPr>
      </w:pPr>
      <w:r>
        <w:t xml:space="preserve">Информация </w:t>
      </w:r>
      <w:r w:rsidRPr="002D1D04">
        <w:t>об отпуске электроэнергии в сеть и отпуске электроэнергии из сети сетевой компании по уровням напряжений, используемых для ценообразования, потребителям электрической энергии и территориальным сетевым организациям, присоединен</w:t>
      </w:r>
      <w:r>
        <w:t>ным к сетям сетевой организации - отпущено в сеть в 2012 году –</w:t>
      </w:r>
      <w:r w:rsidR="006F3150">
        <w:t xml:space="preserve"> 6 360 532</w:t>
      </w:r>
      <w:r>
        <w:t xml:space="preserve"> </w:t>
      </w:r>
      <w:r>
        <w:rPr>
          <w:rFonts w:ascii="Arial CYR" w:hAnsi="Arial CYR" w:cs="Arial CYR"/>
        </w:rPr>
        <w:t xml:space="preserve"> </w:t>
      </w:r>
      <w:r>
        <w:rPr>
          <w:rFonts w:ascii="Arial" w:hAnsi="Arial" w:cs="Arial"/>
        </w:rPr>
        <w:t>квт*ч.</w:t>
      </w:r>
    </w:p>
    <w:p w:rsidR="000D472A" w:rsidRDefault="000D472A" w:rsidP="000D472A">
      <w:pPr>
        <w:rPr>
          <w:rFonts w:ascii="Arial CYR" w:hAnsi="Arial CYR" w:cs="Arial CYR"/>
        </w:rPr>
      </w:pPr>
    </w:p>
    <w:p w:rsidR="000D472A" w:rsidRDefault="000D472A" w:rsidP="000D472A">
      <w:pPr>
        <w:rPr>
          <w:rFonts w:ascii="Arial" w:hAnsi="Arial" w:cs="Arial"/>
        </w:rPr>
      </w:pPr>
      <w:r>
        <w:t xml:space="preserve">Информация </w:t>
      </w:r>
      <w:proofErr w:type="gramStart"/>
      <w:r w:rsidRPr="002D1D04">
        <w:t>об объеме переданной электроэнергии по договорам об оказании услуг по передаче электроэнергии потребителям сетевой организации в разрезе</w:t>
      </w:r>
      <w:proofErr w:type="gramEnd"/>
      <w:r w:rsidRPr="002D1D04">
        <w:t xml:space="preserve"> уровней напряжений, и</w:t>
      </w:r>
      <w:r>
        <w:t xml:space="preserve">спользуемых для ценообразования </w:t>
      </w:r>
      <w:r w:rsidR="006F3150">
        <w:t>–</w:t>
      </w:r>
      <w:r>
        <w:t xml:space="preserve"> </w:t>
      </w:r>
      <w:r w:rsidR="006F3150">
        <w:t>3 749 575</w:t>
      </w:r>
      <w:r>
        <w:rPr>
          <w:rFonts w:ascii="Arial CYR" w:hAnsi="Arial CYR" w:cs="Arial CYR"/>
        </w:rPr>
        <w:t xml:space="preserve"> </w:t>
      </w:r>
      <w:r>
        <w:rPr>
          <w:rFonts w:ascii="Arial" w:hAnsi="Arial" w:cs="Arial"/>
        </w:rPr>
        <w:t>квт*ч.</w:t>
      </w:r>
    </w:p>
    <w:p w:rsidR="000D472A" w:rsidRDefault="000D472A" w:rsidP="000D472A">
      <w:pPr>
        <w:rPr>
          <w:rFonts w:ascii="Arial" w:hAnsi="Arial" w:cs="Arial"/>
        </w:rPr>
      </w:pPr>
    </w:p>
    <w:p w:rsidR="000D472A" w:rsidRDefault="000D472A" w:rsidP="000D472A">
      <w:r>
        <w:t>Информация</w:t>
      </w:r>
      <w:r w:rsidRPr="002D1D04">
        <w:t xml:space="preserve"> о потерях электроэнергии в сетях сетевой организации в абсолютном и относительном выражении по уровням напряжения, использ</w:t>
      </w:r>
      <w:r>
        <w:t xml:space="preserve">уемым для целей ценообразования </w:t>
      </w:r>
      <w:r w:rsidR="006F3150">
        <w:t>–</w:t>
      </w:r>
      <w:r>
        <w:t xml:space="preserve"> </w:t>
      </w:r>
      <w:r w:rsidR="006F3150">
        <w:t>382 260</w:t>
      </w:r>
      <w:r>
        <w:rPr>
          <w:rFonts w:ascii="Arial" w:hAnsi="Arial" w:cs="Arial"/>
        </w:rPr>
        <w:t xml:space="preserve"> квт*ч., </w:t>
      </w:r>
      <w:r>
        <w:t>9,31 % - до 1 января 2013 года. Уровень напряжения СН-2.</w:t>
      </w:r>
    </w:p>
    <w:p w:rsidR="006F3150" w:rsidRDefault="006F3150" w:rsidP="000D472A"/>
    <w:p w:rsidR="006F3150" w:rsidRDefault="006F3150" w:rsidP="006F3150">
      <w:r>
        <w:t xml:space="preserve">Информация о </w:t>
      </w:r>
      <w:r w:rsidRPr="002D1D04">
        <w:t xml:space="preserve">затратах сетевой организации на покупку потерь в собственных </w:t>
      </w:r>
      <w:r>
        <w:t xml:space="preserve">сетях - </w:t>
      </w:r>
      <w:r>
        <w:rPr>
          <w:rFonts w:ascii="Calibri" w:hAnsi="Calibri"/>
          <w:color w:val="000000"/>
        </w:rPr>
        <w:t xml:space="preserve">603 547,19 </w:t>
      </w:r>
      <w:proofErr w:type="spellStart"/>
      <w:r>
        <w:rPr>
          <w:rFonts w:ascii="Calibri" w:hAnsi="Calibri"/>
          <w:color w:val="000000"/>
        </w:rPr>
        <w:t>руб</w:t>
      </w:r>
      <w:proofErr w:type="spellEnd"/>
      <w:r>
        <w:rPr>
          <w:rFonts w:ascii="Calibri" w:hAnsi="Calibri"/>
          <w:color w:val="000000"/>
        </w:rPr>
        <w:t xml:space="preserve"> </w:t>
      </w:r>
      <w:proofErr w:type="gramStart"/>
      <w:r>
        <w:rPr>
          <w:rFonts w:ascii="Calibri" w:hAnsi="Calibri"/>
          <w:color w:val="000000"/>
        </w:rPr>
        <w:t xml:space="preserve">( </w:t>
      </w:r>
      <w:proofErr w:type="gramEnd"/>
      <w:r>
        <w:t>без НДС).</w:t>
      </w:r>
    </w:p>
    <w:p w:rsidR="000D472A" w:rsidRDefault="000D472A" w:rsidP="000D472A"/>
    <w:p w:rsidR="000D472A" w:rsidRDefault="000D472A" w:rsidP="000D472A">
      <w:r>
        <w:t>Информация</w:t>
      </w:r>
      <w:r w:rsidRPr="002D1D04">
        <w:t xml:space="preserve"> об уровне нормативных потерь электроэнергии на текущий период с указанием источника опубликования решения об установ</w:t>
      </w:r>
      <w:r>
        <w:t>лении уровня нормативных потерь - с 1 января 2013 года 8,38%.</w:t>
      </w:r>
    </w:p>
    <w:p w:rsidR="000D472A" w:rsidRDefault="000D472A" w:rsidP="000D472A"/>
    <w:p w:rsidR="000D472A" w:rsidRDefault="000D472A" w:rsidP="000D472A">
      <w:r>
        <w:t>Информация</w:t>
      </w:r>
      <w:r w:rsidRPr="002D1D04">
        <w:t xml:space="preserve"> о перечне мероприятий по снижению размеров потерь в сетях, а также о сроках их исполне</w:t>
      </w:r>
      <w:r>
        <w:t xml:space="preserve">ния и источниках финансирования - </w:t>
      </w:r>
      <w:proofErr w:type="spellStart"/>
      <w:r>
        <w:t>пофазный</w:t>
      </w:r>
      <w:proofErr w:type="spellEnd"/>
      <w:r>
        <w:t xml:space="preserve">  контроль нагрузок, выравнивание перекоса фаз. В течение года. Источники финансирования не требуются.</w:t>
      </w:r>
    </w:p>
    <w:p w:rsidR="006F3150" w:rsidRDefault="006F3150" w:rsidP="000D472A"/>
    <w:p w:rsidR="006F3150" w:rsidRDefault="006F3150" w:rsidP="006F3150">
      <w:r>
        <w:t xml:space="preserve">Информация </w:t>
      </w:r>
      <w:r w:rsidRPr="002D1D04">
        <w:t>о закупке сетевыми организациями электрической энергии для компенсаци</w:t>
      </w:r>
      <w:r>
        <w:t xml:space="preserve">и потерь в сетях и ее стоимости – </w:t>
      </w:r>
    </w:p>
    <w:p w:rsidR="006F3150" w:rsidRDefault="006F3150" w:rsidP="006F3150">
      <w:r>
        <w:rPr>
          <w:rFonts w:ascii="Calibri" w:hAnsi="Calibri"/>
          <w:color w:val="000000"/>
        </w:rPr>
        <w:t>603 547,19 руб. (</w:t>
      </w:r>
      <w:r>
        <w:t>без НДС).</w:t>
      </w:r>
    </w:p>
    <w:p w:rsidR="006F3150" w:rsidRDefault="006F3150" w:rsidP="006F3150"/>
    <w:p w:rsidR="006F3150" w:rsidRDefault="006F3150" w:rsidP="006F3150">
      <w:r>
        <w:t xml:space="preserve">Информация о </w:t>
      </w:r>
      <w:r w:rsidRPr="002D1D04">
        <w:t>размере фактических потерь, оплачиваемых покупателями при осуществлении расчетов за электрическую энергию по уровням напряж</w:t>
      </w:r>
      <w:r>
        <w:t>ения - уровень напряжения СН-2; 382 260 кВт*</w:t>
      </w:r>
      <w:proofErr w:type="gramStart"/>
      <w:r>
        <w:t>ч</w:t>
      </w:r>
      <w:proofErr w:type="gramEnd"/>
      <w:r>
        <w:t xml:space="preserve"> за 2012 год.</w:t>
      </w:r>
    </w:p>
    <w:p w:rsidR="000D472A" w:rsidRDefault="000D472A" w:rsidP="000D472A"/>
    <w:p w:rsidR="00B20CC9" w:rsidRDefault="00B20CC9" w:rsidP="00B20CC9">
      <w:r>
        <w:t>Информация</w:t>
      </w:r>
      <w:r w:rsidRPr="002D1D04">
        <w:t xml:space="preserve"> о перечне зон деятельности сетевой организации с детализацией по населенным пунктам и районам городов, определяемых в соответствии с границами балансовой принадлежности электросетевого хозяйства, находящегося в собственности сетевой организации или на ин</w:t>
      </w:r>
      <w:r>
        <w:t xml:space="preserve">ом законном основании – </w:t>
      </w:r>
      <w:r w:rsidR="006F3150">
        <w:t xml:space="preserve">Территория </w:t>
      </w:r>
      <w:proofErr w:type="spellStart"/>
      <w:r w:rsidR="006F3150">
        <w:t>Першинского</w:t>
      </w:r>
      <w:proofErr w:type="spellEnd"/>
      <w:r w:rsidR="006F3150">
        <w:t xml:space="preserve"> филиала ОАО НПО «Наука» и часть прилегающей территории п. </w:t>
      </w:r>
      <w:proofErr w:type="spellStart"/>
      <w:r w:rsidR="006F3150">
        <w:t>Першино</w:t>
      </w:r>
      <w:proofErr w:type="spellEnd"/>
      <w:r w:rsidR="006F3150">
        <w:t xml:space="preserve"> </w:t>
      </w:r>
      <w:proofErr w:type="spellStart"/>
      <w:r w:rsidR="006F3150">
        <w:t>Киржачского</w:t>
      </w:r>
      <w:proofErr w:type="spellEnd"/>
      <w:r w:rsidR="006F3150">
        <w:t xml:space="preserve"> района, Владимирской области.</w:t>
      </w:r>
    </w:p>
    <w:p w:rsidR="00B20CC9" w:rsidRDefault="00B20CC9" w:rsidP="00B20CC9"/>
    <w:p w:rsidR="002B5CEE" w:rsidRDefault="00B20CC9" w:rsidP="00B20CC9">
      <w:r>
        <w:t xml:space="preserve">Информация </w:t>
      </w:r>
      <w:r w:rsidRPr="002D1D04">
        <w:t>о сводных данных об аварийных отключениях в месяц по границам территориальных зон деятельности организации, вызванных авариями или внеплановыми отключениями объектов электросетевого хозяйства, с указанием даты аварийного отключения объектов электросетевого хозяйства и включения их в работу, причин аварий (по итогам расследования в установленном порядке)</w:t>
      </w:r>
      <w:r>
        <w:t xml:space="preserve"> и мероприятий по их устранению – отсутствуют.</w:t>
      </w:r>
    </w:p>
    <w:p w:rsidR="00DA1210" w:rsidRDefault="00DA1210">
      <w:pPr>
        <w:autoSpaceDE w:val="0"/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.</w:t>
      </w:r>
    </w:p>
    <w:p w:rsidR="00DA1210" w:rsidRDefault="00DA1210">
      <w:pPr>
        <w:autoSpaceDE w:val="0"/>
        <w:jc w:val="right"/>
        <w:rPr>
          <w:rFonts w:ascii="Calibri" w:hAnsi="Calibri" w:cs="Calibri"/>
        </w:rPr>
      </w:pPr>
    </w:p>
    <w:p w:rsidR="00DA1210" w:rsidRDefault="00DA1210" w:rsidP="00231B51">
      <w:pPr>
        <w:pStyle w:val="ConsPlusTitle"/>
        <w:widowControl/>
      </w:pPr>
    </w:p>
    <w:p w:rsidR="00231B51" w:rsidRDefault="00231B51">
      <w:pPr>
        <w:spacing w:after="120"/>
        <w:ind w:firstLine="720"/>
        <w:rPr>
          <w:sz w:val="24"/>
          <w:szCs w:val="24"/>
        </w:rPr>
      </w:pPr>
    </w:p>
    <w:p w:rsidR="00231B51" w:rsidRDefault="00231B51">
      <w:pPr>
        <w:spacing w:after="12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</w:t>
      </w:r>
    </w:p>
    <w:p w:rsidR="00231B51" w:rsidRDefault="00231B51">
      <w:pPr>
        <w:spacing w:after="120"/>
        <w:ind w:firstLine="720"/>
        <w:rPr>
          <w:sz w:val="24"/>
          <w:szCs w:val="24"/>
        </w:rPr>
      </w:pPr>
      <w:r>
        <w:rPr>
          <w:sz w:val="24"/>
          <w:szCs w:val="24"/>
        </w:rPr>
        <w:t>ОАО НПО «Наука»                                                                                     Е.В. Меркулов</w:t>
      </w:r>
    </w:p>
    <w:sectPr w:rsidR="00231B51" w:rsidSect="002157EA">
      <w:footnotePr>
        <w:pos w:val="beneathText"/>
      </w:footnotePr>
      <w:pgSz w:w="11905" w:h="16837"/>
      <w:pgMar w:top="567" w:right="638" w:bottom="641" w:left="4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ShadowC">
    <w:altName w:val="Courier New"/>
    <w:charset w:val="00"/>
    <w:family w:val="decorative"/>
    <w:pitch w:val="variable"/>
  </w:font>
  <w:font w:name="Futuris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51"/>
    <w:rsid w:val="000D472A"/>
    <w:rsid w:val="002157EA"/>
    <w:rsid w:val="00231B51"/>
    <w:rsid w:val="00274284"/>
    <w:rsid w:val="002B5CEE"/>
    <w:rsid w:val="003D0AD9"/>
    <w:rsid w:val="005106FB"/>
    <w:rsid w:val="0057307C"/>
    <w:rsid w:val="006F3150"/>
    <w:rsid w:val="007B056A"/>
    <w:rsid w:val="00B20CC9"/>
    <w:rsid w:val="00B2747D"/>
    <w:rsid w:val="00DA1210"/>
    <w:rsid w:val="00E74AD6"/>
    <w:rsid w:val="00EA59CF"/>
    <w:rsid w:val="00FF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EA"/>
    <w:pPr>
      <w:suppressAutoHyphens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157EA"/>
    <w:rPr>
      <w:rFonts w:ascii="Symbol" w:hAnsi="Symbol"/>
      <w:sz w:val="20"/>
    </w:rPr>
  </w:style>
  <w:style w:type="character" w:customStyle="1" w:styleId="WW8Num1z1">
    <w:name w:val="WW8Num1z1"/>
    <w:rsid w:val="002157EA"/>
    <w:rPr>
      <w:rFonts w:ascii="Courier New" w:hAnsi="Courier New"/>
      <w:sz w:val="20"/>
    </w:rPr>
  </w:style>
  <w:style w:type="character" w:customStyle="1" w:styleId="WW8Num1z2">
    <w:name w:val="WW8Num1z2"/>
    <w:rsid w:val="002157EA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2157EA"/>
  </w:style>
  <w:style w:type="character" w:customStyle="1" w:styleId="WW8Num2z0">
    <w:name w:val="WW8Num2z0"/>
    <w:rsid w:val="002157EA"/>
    <w:rPr>
      <w:rFonts w:ascii="Symbol" w:hAnsi="Symbol"/>
    </w:rPr>
  </w:style>
  <w:style w:type="character" w:customStyle="1" w:styleId="WW8Num2z1">
    <w:name w:val="WW8Num2z1"/>
    <w:rsid w:val="002157EA"/>
    <w:rPr>
      <w:rFonts w:ascii="Courier New" w:hAnsi="Courier New" w:cs="Courier New"/>
    </w:rPr>
  </w:style>
  <w:style w:type="character" w:customStyle="1" w:styleId="WW8Num2z2">
    <w:name w:val="WW8Num2z2"/>
    <w:rsid w:val="002157EA"/>
    <w:rPr>
      <w:rFonts w:ascii="Wingdings" w:hAnsi="Wingdings"/>
    </w:rPr>
  </w:style>
  <w:style w:type="character" w:customStyle="1" w:styleId="WW8Num3z0">
    <w:name w:val="WW8Num3z0"/>
    <w:rsid w:val="002157EA"/>
    <w:rPr>
      <w:rFonts w:cs="Times New Roman"/>
    </w:rPr>
  </w:style>
  <w:style w:type="character" w:customStyle="1" w:styleId="WW8Num4z0">
    <w:name w:val="WW8Num4z0"/>
    <w:rsid w:val="002157EA"/>
    <w:rPr>
      <w:rFonts w:ascii="Symbol" w:hAnsi="Symbol"/>
    </w:rPr>
  </w:style>
  <w:style w:type="character" w:customStyle="1" w:styleId="WW8Num4z1">
    <w:name w:val="WW8Num4z1"/>
    <w:rsid w:val="002157EA"/>
    <w:rPr>
      <w:rFonts w:ascii="Courier New" w:hAnsi="Courier New" w:cs="Courier New"/>
    </w:rPr>
  </w:style>
  <w:style w:type="character" w:customStyle="1" w:styleId="WW8Num4z2">
    <w:name w:val="WW8Num4z2"/>
    <w:rsid w:val="002157EA"/>
    <w:rPr>
      <w:rFonts w:ascii="Wingdings" w:hAnsi="Wingdings"/>
    </w:rPr>
  </w:style>
  <w:style w:type="character" w:customStyle="1" w:styleId="WW8Num5z0">
    <w:name w:val="WW8Num5z0"/>
    <w:rsid w:val="002157EA"/>
    <w:rPr>
      <w:rFonts w:ascii="Symbol" w:eastAsia="Times New Roman" w:hAnsi="Symbol"/>
    </w:rPr>
  </w:style>
  <w:style w:type="character" w:customStyle="1" w:styleId="WW8Num5z1">
    <w:name w:val="WW8Num5z1"/>
    <w:rsid w:val="002157EA"/>
    <w:rPr>
      <w:rFonts w:ascii="Courier New" w:hAnsi="Courier New"/>
    </w:rPr>
  </w:style>
  <w:style w:type="character" w:customStyle="1" w:styleId="WW8Num5z2">
    <w:name w:val="WW8Num5z2"/>
    <w:rsid w:val="002157EA"/>
    <w:rPr>
      <w:rFonts w:ascii="Wingdings" w:hAnsi="Wingdings"/>
    </w:rPr>
  </w:style>
  <w:style w:type="character" w:customStyle="1" w:styleId="WW8Num5z3">
    <w:name w:val="WW8Num5z3"/>
    <w:rsid w:val="002157EA"/>
    <w:rPr>
      <w:rFonts w:ascii="Symbol" w:hAnsi="Symbol"/>
    </w:rPr>
  </w:style>
  <w:style w:type="character" w:customStyle="1" w:styleId="WW8Num6z0">
    <w:name w:val="WW8Num6z0"/>
    <w:rsid w:val="002157EA"/>
    <w:rPr>
      <w:rFonts w:ascii="Symbol" w:hAnsi="Symbol"/>
      <w:sz w:val="20"/>
    </w:rPr>
  </w:style>
  <w:style w:type="character" w:customStyle="1" w:styleId="WW8Num6z1">
    <w:name w:val="WW8Num6z1"/>
    <w:rsid w:val="002157EA"/>
    <w:rPr>
      <w:rFonts w:ascii="Courier New" w:hAnsi="Courier New"/>
      <w:sz w:val="20"/>
    </w:rPr>
  </w:style>
  <w:style w:type="character" w:customStyle="1" w:styleId="WW8Num6z2">
    <w:name w:val="WW8Num6z2"/>
    <w:rsid w:val="002157EA"/>
    <w:rPr>
      <w:rFonts w:ascii="Wingdings" w:hAnsi="Wingdings"/>
      <w:sz w:val="20"/>
    </w:rPr>
  </w:style>
  <w:style w:type="character" w:customStyle="1" w:styleId="WW8Num7z0">
    <w:name w:val="WW8Num7z0"/>
    <w:rsid w:val="002157EA"/>
    <w:rPr>
      <w:rFonts w:ascii="Symbol" w:hAnsi="Symbol"/>
      <w:sz w:val="20"/>
    </w:rPr>
  </w:style>
  <w:style w:type="character" w:customStyle="1" w:styleId="WW8Num7z1">
    <w:name w:val="WW8Num7z1"/>
    <w:rsid w:val="002157EA"/>
    <w:rPr>
      <w:rFonts w:ascii="Courier New" w:hAnsi="Courier New"/>
      <w:sz w:val="20"/>
    </w:rPr>
  </w:style>
  <w:style w:type="character" w:customStyle="1" w:styleId="WW8Num7z2">
    <w:name w:val="WW8Num7z2"/>
    <w:rsid w:val="002157EA"/>
    <w:rPr>
      <w:rFonts w:ascii="Wingdings" w:hAnsi="Wingdings"/>
      <w:sz w:val="20"/>
    </w:rPr>
  </w:style>
  <w:style w:type="character" w:customStyle="1" w:styleId="WW8Num8z0">
    <w:name w:val="WW8Num8z0"/>
    <w:rsid w:val="002157EA"/>
    <w:rPr>
      <w:rFonts w:ascii="Symbol" w:hAnsi="Symbol"/>
    </w:rPr>
  </w:style>
  <w:style w:type="character" w:customStyle="1" w:styleId="WW8Num8z1">
    <w:name w:val="WW8Num8z1"/>
    <w:rsid w:val="002157EA"/>
    <w:rPr>
      <w:rFonts w:ascii="Courier New" w:hAnsi="Courier New" w:cs="Courier New"/>
    </w:rPr>
  </w:style>
  <w:style w:type="character" w:customStyle="1" w:styleId="WW8Num8z2">
    <w:name w:val="WW8Num8z2"/>
    <w:rsid w:val="002157EA"/>
    <w:rPr>
      <w:rFonts w:ascii="Wingdings" w:hAnsi="Wingdings"/>
    </w:rPr>
  </w:style>
  <w:style w:type="character" w:customStyle="1" w:styleId="WW8Num9z0">
    <w:name w:val="WW8Num9z0"/>
    <w:rsid w:val="002157EA"/>
    <w:rPr>
      <w:rFonts w:ascii="Symbol" w:eastAsia="Times New Roman" w:hAnsi="Symbol"/>
    </w:rPr>
  </w:style>
  <w:style w:type="character" w:customStyle="1" w:styleId="WW8Num9z1">
    <w:name w:val="WW8Num9z1"/>
    <w:rsid w:val="002157EA"/>
    <w:rPr>
      <w:rFonts w:ascii="Courier New" w:hAnsi="Courier New"/>
    </w:rPr>
  </w:style>
  <w:style w:type="character" w:customStyle="1" w:styleId="WW8Num9z2">
    <w:name w:val="WW8Num9z2"/>
    <w:rsid w:val="002157EA"/>
    <w:rPr>
      <w:rFonts w:ascii="Wingdings" w:hAnsi="Wingdings"/>
    </w:rPr>
  </w:style>
  <w:style w:type="character" w:customStyle="1" w:styleId="WW8Num9z3">
    <w:name w:val="WW8Num9z3"/>
    <w:rsid w:val="002157EA"/>
    <w:rPr>
      <w:rFonts w:ascii="Symbol" w:hAnsi="Symbol"/>
    </w:rPr>
  </w:style>
  <w:style w:type="character" w:customStyle="1" w:styleId="WW8Num10z0">
    <w:name w:val="WW8Num10z0"/>
    <w:rsid w:val="002157EA"/>
    <w:rPr>
      <w:rFonts w:ascii="Symbol" w:hAnsi="Symbol"/>
      <w:sz w:val="20"/>
    </w:rPr>
  </w:style>
  <w:style w:type="character" w:customStyle="1" w:styleId="WW8Num10z1">
    <w:name w:val="WW8Num10z1"/>
    <w:rsid w:val="002157EA"/>
    <w:rPr>
      <w:rFonts w:ascii="Courier New" w:hAnsi="Courier New"/>
      <w:sz w:val="20"/>
    </w:rPr>
  </w:style>
  <w:style w:type="character" w:customStyle="1" w:styleId="WW8Num10z2">
    <w:name w:val="WW8Num10z2"/>
    <w:rsid w:val="002157EA"/>
    <w:rPr>
      <w:rFonts w:ascii="Wingdings" w:hAnsi="Wingdings"/>
      <w:sz w:val="20"/>
    </w:rPr>
  </w:style>
  <w:style w:type="character" w:customStyle="1" w:styleId="1">
    <w:name w:val="Основной шрифт абзаца1"/>
    <w:rsid w:val="002157EA"/>
  </w:style>
  <w:style w:type="character" w:styleId="a3">
    <w:name w:val="Hyperlink"/>
    <w:basedOn w:val="1"/>
    <w:semiHidden/>
    <w:rsid w:val="002157EA"/>
    <w:rPr>
      <w:color w:val="0000FF"/>
      <w:u w:val="single"/>
    </w:rPr>
  </w:style>
  <w:style w:type="character" w:styleId="a4">
    <w:name w:val="Strong"/>
    <w:basedOn w:val="1"/>
    <w:qFormat/>
    <w:rsid w:val="002157EA"/>
    <w:rPr>
      <w:b/>
      <w:bCs/>
    </w:rPr>
  </w:style>
  <w:style w:type="character" w:customStyle="1" w:styleId="a5">
    <w:name w:val="Символ нумерации"/>
    <w:rsid w:val="002157EA"/>
  </w:style>
  <w:style w:type="paragraph" w:customStyle="1" w:styleId="a6">
    <w:name w:val="Заголовок"/>
    <w:basedOn w:val="a"/>
    <w:next w:val="a7"/>
    <w:rsid w:val="002157E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semiHidden/>
    <w:rsid w:val="002157EA"/>
    <w:pPr>
      <w:spacing w:after="120"/>
    </w:pPr>
  </w:style>
  <w:style w:type="paragraph" w:styleId="a8">
    <w:name w:val="List"/>
    <w:basedOn w:val="a7"/>
    <w:semiHidden/>
    <w:rsid w:val="002157EA"/>
    <w:rPr>
      <w:rFonts w:cs="Tahoma"/>
    </w:rPr>
  </w:style>
  <w:style w:type="paragraph" w:customStyle="1" w:styleId="10">
    <w:name w:val="Название1"/>
    <w:basedOn w:val="a"/>
    <w:rsid w:val="002157E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2157EA"/>
    <w:pPr>
      <w:suppressLineNumbers/>
    </w:pPr>
    <w:rPr>
      <w:rFonts w:cs="Tahoma"/>
    </w:rPr>
  </w:style>
  <w:style w:type="paragraph" w:styleId="a9">
    <w:name w:val="Title"/>
    <w:basedOn w:val="a"/>
    <w:next w:val="aa"/>
    <w:qFormat/>
    <w:rsid w:val="002157EA"/>
    <w:pPr>
      <w:jc w:val="center"/>
    </w:pPr>
    <w:rPr>
      <w:b/>
      <w:sz w:val="32"/>
    </w:rPr>
  </w:style>
  <w:style w:type="paragraph" w:styleId="aa">
    <w:name w:val="Subtitle"/>
    <w:basedOn w:val="a6"/>
    <w:next w:val="a7"/>
    <w:qFormat/>
    <w:rsid w:val="002157EA"/>
    <w:pPr>
      <w:jc w:val="center"/>
    </w:pPr>
    <w:rPr>
      <w:i/>
      <w:iCs/>
    </w:rPr>
  </w:style>
  <w:style w:type="paragraph" w:customStyle="1" w:styleId="21">
    <w:name w:val="Основной текст 21"/>
    <w:basedOn w:val="a"/>
    <w:rsid w:val="002157EA"/>
    <w:rPr>
      <w:sz w:val="24"/>
    </w:rPr>
  </w:style>
  <w:style w:type="paragraph" w:customStyle="1" w:styleId="Normalrus">
    <w:name w:val="Normal_rus"/>
    <w:basedOn w:val="a"/>
    <w:rsid w:val="002157EA"/>
    <w:pPr>
      <w:widowControl w:val="0"/>
      <w:spacing w:line="240" w:lineRule="atLeast"/>
      <w:ind w:firstLine="567"/>
      <w:jc w:val="both"/>
    </w:pPr>
    <w:rPr>
      <w:rFonts w:ascii="PragmaticaShadowC" w:hAnsi="PragmaticaShadowC" w:cs="Futuris"/>
      <w:sz w:val="18"/>
    </w:rPr>
  </w:style>
  <w:style w:type="paragraph" w:styleId="ab">
    <w:name w:val="Balloon Text"/>
    <w:basedOn w:val="a"/>
    <w:rsid w:val="002157EA"/>
    <w:rPr>
      <w:rFonts w:ascii="Tahoma" w:hAnsi="Tahoma" w:cs="Tahoma"/>
      <w:sz w:val="16"/>
      <w:szCs w:val="16"/>
    </w:rPr>
  </w:style>
  <w:style w:type="paragraph" w:styleId="ac">
    <w:name w:val="Body Text Indent"/>
    <w:basedOn w:val="a"/>
    <w:semiHidden/>
    <w:rsid w:val="002157EA"/>
    <w:pPr>
      <w:spacing w:after="120"/>
      <w:ind w:left="283"/>
    </w:pPr>
  </w:style>
  <w:style w:type="paragraph" w:styleId="ad">
    <w:name w:val="Normal (Web)"/>
    <w:basedOn w:val="a"/>
    <w:rsid w:val="002157EA"/>
    <w:pPr>
      <w:spacing w:before="280" w:after="280"/>
    </w:pPr>
    <w:rPr>
      <w:rFonts w:ascii="Arial" w:hAnsi="Arial" w:cs="Arial"/>
      <w:color w:val="333300"/>
      <w:sz w:val="18"/>
      <w:szCs w:val="18"/>
    </w:rPr>
  </w:style>
  <w:style w:type="paragraph" w:customStyle="1" w:styleId="ConsPlusTitle">
    <w:name w:val="ConsPlusTitle"/>
    <w:rsid w:val="002157EA"/>
    <w:pPr>
      <w:widowControl w:val="0"/>
      <w:suppressAutoHyphens/>
      <w:autoSpaceDE w:val="0"/>
    </w:pPr>
    <w:rPr>
      <w:rFonts w:ascii="Calibri" w:eastAsia="Arial" w:hAnsi="Calibri" w:cs="Calibri"/>
      <w:b/>
      <w:bCs/>
      <w:sz w:val="22"/>
      <w:szCs w:val="22"/>
      <w:lang w:eastAsia="ar-SA"/>
    </w:rPr>
  </w:style>
  <w:style w:type="paragraph" w:customStyle="1" w:styleId="ConsPlusCell">
    <w:name w:val="ConsPlusCell"/>
    <w:rsid w:val="002157EA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2157E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e">
    <w:name w:val="Содержимое таблицы"/>
    <w:basedOn w:val="a"/>
    <w:rsid w:val="002157EA"/>
    <w:pPr>
      <w:suppressLineNumbers/>
    </w:pPr>
  </w:style>
  <w:style w:type="paragraph" w:customStyle="1" w:styleId="af">
    <w:name w:val="Заголовок таблицы"/>
    <w:basedOn w:val="ae"/>
    <w:rsid w:val="002157EA"/>
    <w:pPr>
      <w:jc w:val="center"/>
    </w:pPr>
    <w:rPr>
      <w:b/>
      <w:bCs/>
    </w:rPr>
  </w:style>
  <w:style w:type="paragraph" w:customStyle="1" w:styleId="Style1">
    <w:name w:val="Style1"/>
    <w:basedOn w:val="a"/>
    <w:uiPriority w:val="99"/>
    <w:rsid w:val="00274284"/>
    <w:pPr>
      <w:widowControl w:val="0"/>
      <w:suppressAutoHyphens w:val="0"/>
      <w:autoSpaceDE w:val="0"/>
      <w:autoSpaceDN w:val="0"/>
      <w:adjustRightInd w:val="0"/>
      <w:spacing w:line="314" w:lineRule="exact"/>
      <w:jc w:val="center"/>
    </w:pPr>
    <w:rPr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74284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742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274284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74284"/>
    <w:pPr>
      <w:widowControl w:val="0"/>
      <w:suppressAutoHyphens w:val="0"/>
      <w:autoSpaceDE w:val="0"/>
      <w:autoSpaceDN w:val="0"/>
      <w:adjustRightInd w:val="0"/>
      <w:spacing w:line="264" w:lineRule="exact"/>
    </w:pPr>
    <w:rPr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74284"/>
    <w:rPr>
      <w:rFonts w:ascii="Times New Roman" w:hAnsi="Times New Roman" w:cs="Times New Roman"/>
      <w:sz w:val="20"/>
      <w:szCs w:val="20"/>
    </w:rPr>
  </w:style>
  <w:style w:type="table" w:styleId="af0">
    <w:name w:val="Table Grid"/>
    <w:basedOn w:val="a1"/>
    <w:uiPriority w:val="59"/>
    <w:rsid w:val="000D472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7EA"/>
    <w:pPr>
      <w:suppressAutoHyphens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157EA"/>
    <w:rPr>
      <w:rFonts w:ascii="Symbol" w:hAnsi="Symbol"/>
      <w:sz w:val="20"/>
    </w:rPr>
  </w:style>
  <w:style w:type="character" w:customStyle="1" w:styleId="WW8Num1z1">
    <w:name w:val="WW8Num1z1"/>
    <w:rsid w:val="002157EA"/>
    <w:rPr>
      <w:rFonts w:ascii="Courier New" w:hAnsi="Courier New"/>
      <w:sz w:val="20"/>
    </w:rPr>
  </w:style>
  <w:style w:type="character" w:customStyle="1" w:styleId="WW8Num1z2">
    <w:name w:val="WW8Num1z2"/>
    <w:rsid w:val="002157EA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2157EA"/>
  </w:style>
  <w:style w:type="character" w:customStyle="1" w:styleId="WW8Num2z0">
    <w:name w:val="WW8Num2z0"/>
    <w:rsid w:val="002157EA"/>
    <w:rPr>
      <w:rFonts w:ascii="Symbol" w:hAnsi="Symbol"/>
    </w:rPr>
  </w:style>
  <w:style w:type="character" w:customStyle="1" w:styleId="WW8Num2z1">
    <w:name w:val="WW8Num2z1"/>
    <w:rsid w:val="002157EA"/>
    <w:rPr>
      <w:rFonts w:ascii="Courier New" w:hAnsi="Courier New" w:cs="Courier New"/>
    </w:rPr>
  </w:style>
  <w:style w:type="character" w:customStyle="1" w:styleId="WW8Num2z2">
    <w:name w:val="WW8Num2z2"/>
    <w:rsid w:val="002157EA"/>
    <w:rPr>
      <w:rFonts w:ascii="Wingdings" w:hAnsi="Wingdings"/>
    </w:rPr>
  </w:style>
  <w:style w:type="character" w:customStyle="1" w:styleId="WW8Num3z0">
    <w:name w:val="WW8Num3z0"/>
    <w:rsid w:val="002157EA"/>
    <w:rPr>
      <w:rFonts w:cs="Times New Roman"/>
    </w:rPr>
  </w:style>
  <w:style w:type="character" w:customStyle="1" w:styleId="WW8Num4z0">
    <w:name w:val="WW8Num4z0"/>
    <w:rsid w:val="002157EA"/>
    <w:rPr>
      <w:rFonts w:ascii="Symbol" w:hAnsi="Symbol"/>
    </w:rPr>
  </w:style>
  <w:style w:type="character" w:customStyle="1" w:styleId="WW8Num4z1">
    <w:name w:val="WW8Num4z1"/>
    <w:rsid w:val="002157EA"/>
    <w:rPr>
      <w:rFonts w:ascii="Courier New" w:hAnsi="Courier New" w:cs="Courier New"/>
    </w:rPr>
  </w:style>
  <w:style w:type="character" w:customStyle="1" w:styleId="WW8Num4z2">
    <w:name w:val="WW8Num4z2"/>
    <w:rsid w:val="002157EA"/>
    <w:rPr>
      <w:rFonts w:ascii="Wingdings" w:hAnsi="Wingdings"/>
    </w:rPr>
  </w:style>
  <w:style w:type="character" w:customStyle="1" w:styleId="WW8Num5z0">
    <w:name w:val="WW8Num5z0"/>
    <w:rsid w:val="002157EA"/>
    <w:rPr>
      <w:rFonts w:ascii="Symbol" w:eastAsia="Times New Roman" w:hAnsi="Symbol"/>
    </w:rPr>
  </w:style>
  <w:style w:type="character" w:customStyle="1" w:styleId="WW8Num5z1">
    <w:name w:val="WW8Num5z1"/>
    <w:rsid w:val="002157EA"/>
    <w:rPr>
      <w:rFonts w:ascii="Courier New" w:hAnsi="Courier New"/>
    </w:rPr>
  </w:style>
  <w:style w:type="character" w:customStyle="1" w:styleId="WW8Num5z2">
    <w:name w:val="WW8Num5z2"/>
    <w:rsid w:val="002157EA"/>
    <w:rPr>
      <w:rFonts w:ascii="Wingdings" w:hAnsi="Wingdings"/>
    </w:rPr>
  </w:style>
  <w:style w:type="character" w:customStyle="1" w:styleId="WW8Num5z3">
    <w:name w:val="WW8Num5z3"/>
    <w:rsid w:val="002157EA"/>
    <w:rPr>
      <w:rFonts w:ascii="Symbol" w:hAnsi="Symbol"/>
    </w:rPr>
  </w:style>
  <w:style w:type="character" w:customStyle="1" w:styleId="WW8Num6z0">
    <w:name w:val="WW8Num6z0"/>
    <w:rsid w:val="002157EA"/>
    <w:rPr>
      <w:rFonts w:ascii="Symbol" w:hAnsi="Symbol"/>
      <w:sz w:val="20"/>
    </w:rPr>
  </w:style>
  <w:style w:type="character" w:customStyle="1" w:styleId="WW8Num6z1">
    <w:name w:val="WW8Num6z1"/>
    <w:rsid w:val="002157EA"/>
    <w:rPr>
      <w:rFonts w:ascii="Courier New" w:hAnsi="Courier New"/>
      <w:sz w:val="20"/>
    </w:rPr>
  </w:style>
  <w:style w:type="character" w:customStyle="1" w:styleId="WW8Num6z2">
    <w:name w:val="WW8Num6z2"/>
    <w:rsid w:val="002157EA"/>
    <w:rPr>
      <w:rFonts w:ascii="Wingdings" w:hAnsi="Wingdings"/>
      <w:sz w:val="20"/>
    </w:rPr>
  </w:style>
  <w:style w:type="character" w:customStyle="1" w:styleId="WW8Num7z0">
    <w:name w:val="WW8Num7z0"/>
    <w:rsid w:val="002157EA"/>
    <w:rPr>
      <w:rFonts w:ascii="Symbol" w:hAnsi="Symbol"/>
      <w:sz w:val="20"/>
    </w:rPr>
  </w:style>
  <w:style w:type="character" w:customStyle="1" w:styleId="WW8Num7z1">
    <w:name w:val="WW8Num7z1"/>
    <w:rsid w:val="002157EA"/>
    <w:rPr>
      <w:rFonts w:ascii="Courier New" w:hAnsi="Courier New"/>
      <w:sz w:val="20"/>
    </w:rPr>
  </w:style>
  <w:style w:type="character" w:customStyle="1" w:styleId="WW8Num7z2">
    <w:name w:val="WW8Num7z2"/>
    <w:rsid w:val="002157EA"/>
    <w:rPr>
      <w:rFonts w:ascii="Wingdings" w:hAnsi="Wingdings"/>
      <w:sz w:val="20"/>
    </w:rPr>
  </w:style>
  <w:style w:type="character" w:customStyle="1" w:styleId="WW8Num8z0">
    <w:name w:val="WW8Num8z0"/>
    <w:rsid w:val="002157EA"/>
    <w:rPr>
      <w:rFonts w:ascii="Symbol" w:hAnsi="Symbol"/>
    </w:rPr>
  </w:style>
  <w:style w:type="character" w:customStyle="1" w:styleId="WW8Num8z1">
    <w:name w:val="WW8Num8z1"/>
    <w:rsid w:val="002157EA"/>
    <w:rPr>
      <w:rFonts w:ascii="Courier New" w:hAnsi="Courier New" w:cs="Courier New"/>
    </w:rPr>
  </w:style>
  <w:style w:type="character" w:customStyle="1" w:styleId="WW8Num8z2">
    <w:name w:val="WW8Num8z2"/>
    <w:rsid w:val="002157EA"/>
    <w:rPr>
      <w:rFonts w:ascii="Wingdings" w:hAnsi="Wingdings"/>
    </w:rPr>
  </w:style>
  <w:style w:type="character" w:customStyle="1" w:styleId="WW8Num9z0">
    <w:name w:val="WW8Num9z0"/>
    <w:rsid w:val="002157EA"/>
    <w:rPr>
      <w:rFonts w:ascii="Symbol" w:eastAsia="Times New Roman" w:hAnsi="Symbol"/>
    </w:rPr>
  </w:style>
  <w:style w:type="character" w:customStyle="1" w:styleId="WW8Num9z1">
    <w:name w:val="WW8Num9z1"/>
    <w:rsid w:val="002157EA"/>
    <w:rPr>
      <w:rFonts w:ascii="Courier New" w:hAnsi="Courier New"/>
    </w:rPr>
  </w:style>
  <w:style w:type="character" w:customStyle="1" w:styleId="WW8Num9z2">
    <w:name w:val="WW8Num9z2"/>
    <w:rsid w:val="002157EA"/>
    <w:rPr>
      <w:rFonts w:ascii="Wingdings" w:hAnsi="Wingdings"/>
    </w:rPr>
  </w:style>
  <w:style w:type="character" w:customStyle="1" w:styleId="WW8Num9z3">
    <w:name w:val="WW8Num9z3"/>
    <w:rsid w:val="002157EA"/>
    <w:rPr>
      <w:rFonts w:ascii="Symbol" w:hAnsi="Symbol"/>
    </w:rPr>
  </w:style>
  <w:style w:type="character" w:customStyle="1" w:styleId="WW8Num10z0">
    <w:name w:val="WW8Num10z0"/>
    <w:rsid w:val="002157EA"/>
    <w:rPr>
      <w:rFonts w:ascii="Symbol" w:hAnsi="Symbol"/>
      <w:sz w:val="20"/>
    </w:rPr>
  </w:style>
  <w:style w:type="character" w:customStyle="1" w:styleId="WW8Num10z1">
    <w:name w:val="WW8Num10z1"/>
    <w:rsid w:val="002157EA"/>
    <w:rPr>
      <w:rFonts w:ascii="Courier New" w:hAnsi="Courier New"/>
      <w:sz w:val="20"/>
    </w:rPr>
  </w:style>
  <w:style w:type="character" w:customStyle="1" w:styleId="WW8Num10z2">
    <w:name w:val="WW8Num10z2"/>
    <w:rsid w:val="002157EA"/>
    <w:rPr>
      <w:rFonts w:ascii="Wingdings" w:hAnsi="Wingdings"/>
      <w:sz w:val="20"/>
    </w:rPr>
  </w:style>
  <w:style w:type="character" w:customStyle="1" w:styleId="1">
    <w:name w:val="Основной шрифт абзаца1"/>
    <w:rsid w:val="002157EA"/>
  </w:style>
  <w:style w:type="character" w:styleId="a3">
    <w:name w:val="Hyperlink"/>
    <w:basedOn w:val="1"/>
    <w:semiHidden/>
    <w:rsid w:val="002157EA"/>
    <w:rPr>
      <w:color w:val="0000FF"/>
      <w:u w:val="single"/>
    </w:rPr>
  </w:style>
  <w:style w:type="character" w:styleId="a4">
    <w:name w:val="Strong"/>
    <w:basedOn w:val="1"/>
    <w:qFormat/>
    <w:rsid w:val="002157EA"/>
    <w:rPr>
      <w:b/>
      <w:bCs/>
    </w:rPr>
  </w:style>
  <w:style w:type="character" w:customStyle="1" w:styleId="a5">
    <w:name w:val="Символ нумерации"/>
    <w:rsid w:val="002157EA"/>
  </w:style>
  <w:style w:type="paragraph" w:customStyle="1" w:styleId="a6">
    <w:name w:val="Заголовок"/>
    <w:basedOn w:val="a"/>
    <w:next w:val="a7"/>
    <w:rsid w:val="002157E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semiHidden/>
    <w:rsid w:val="002157EA"/>
    <w:pPr>
      <w:spacing w:after="120"/>
    </w:pPr>
  </w:style>
  <w:style w:type="paragraph" w:styleId="a8">
    <w:name w:val="List"/>
    <w:basedOn w:val="a7"/>
    <w:semiHidden/>
    <w:rsid w:val="002157EA"/>
    <w:rPr>
      <w:rFonts w:cs="Tahoma"/>
    </w:rPr>
  </w:style>
  <w:style w:type="paragraph" w:customStyle="1" w:styleId="10">
    <w:name w:val="Название1"/>
    <w:basedOn w:val="a"/>
    <w:rsid w:val="002157E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2157EA"/>
    <w:pPr>
      <w:suppressLineNumbers/>
    </w:pPr>
    <w:rPr>
      <w:rFonts w:cs="Tahoma"/>
    </w:rPr>
  </w:style>
  <w:style w:type="paragraph" w:styleId="a9">
    <w:name w:val="Title"/>
    <w:basedOn w:val="a"/>
    <w:next w:val="aa"/>
    <w:qFormat/>
    <w:rsid w:val="002157EA"/>
    <w:pPr>
      <w:jc w:val="center"/>
    </w:pPr>
    <w:rPr>
      <w:b/>
      <w:sz w:val="32"/>
    </w:rPr>
  </w:style>
  <w:style w:type="paragraph" w:styleId="aa">
    <w:name w:val="Subtitle"/>
    <w:basedOn w:val="a6"/>
    <w:next w:val="a7"/>
    <w:qFormat/>
    <w:rsid w:val="002157EA"/>
    <w:pPr>
      <w:jc w:val="center"/>
    </w:pPr>
    <w:rPr>
      <w:i/>
      <w:iCs/>
    </w:rPr>
  </w:style>
  <w:style w:type="paragraph" w:customStyle="1" w:styleId="21">
    <w:name w:val="Основной текст 21"/>
    <w:basedOn w:val="a"/>
    <w:rsid w:val="002157EA"/>
    <w:rPr>
      <w:sz w:val="24"/>
    </w:rPr>
  </w:style>
  <w:style w:type="paragraph" w:customStyle="1" w:styleId="Normalrus">
    <w:name w:val="Normal_rus"/>
    <w:basedOn w:val="a"/>
    <w:rsid w:val="002157EA"/>
    <w:pPr>
      <w:widowControl w:val="0"/>
      <w:spacing w:line="240" w:lineRule="atLeast"/>
      <w:ind w:firstLine="567"/>
      <w:jc w:val="both"/>
    </w:pPr>
    <w:rPr>
      <w:rFonts w:ascii="PragmaticaShadowC" w:hAnsi="PragmaticaShadowC" w:cs="Futuris"/>
      <w:sz w:val="18"/>
    </w:rPr>
  </w:style>
  <w:style w:type="paragraph" w:styleId="ab">
    <w:name w:val="Balloon Text"/>
    <w:basedOn w:val="a"/>
    <w:rsid w:val="002157EA"/>
    <w:rPr>
      <w:rFonts w:ascii="Tahoma" w:hAnsi="Tahoma" w:cs="Tahoma"/>
      <w:sz w:val="16"/>
      <w:szCs w:val="16"/>
    </w:rPr>
  </w:style>
  <w:style w:type="paragraph" w:styleId="ac">
    <w:name w:val="Body Text Indent"/>
    <w:basedOn w:val="a"/>
    <w:semiHidden/>
    <w:rsid w:val="002157EA"/>
    <w:pPr>
      <w:spacing w:after="120"/>
      <w:ind w:left="283"/>
    </w:pPr>
  </w:style>
  <w:style w:type="paragraph" w:styleId="ad">
    <w:name w:val="Normal (Web)"/>
    <w:basedOn w:val="a"/>
    <w:rsid w:val="002157EA"/>
    <w:pPr>
      <w:spacing w:before="280" w:after="280"/>
    </w:pPr>
    <w:rPr>
      <w:rFonts w:ascii="Arial" w:hAnsi="Arial" w:cs="Arial"/>
      <w:color w:val="333300"/>
      <w:sz w:val="18"/>
      <w:szCs w:val="18"/>
    </w:rPr>
  </w:style>
  <w:style w:type="paragraph" w:customStyle="1" w:styleId="ConsPlusTitle">
    <w:name w:val="ConsPlusTitle"/>
    <w:rsid w:val="002157EA"/>
    <w:pPr>
      <w:widowControl w:val="0"/>
      <w:suppressAutoHyphens/>
      <w:autoSpaceDE w:val="0"/>
    </w:pPr>
    <w:rPr>
      <w:rFonts w:ascii="Calibri" w:eastAsia="Arial" w:hAnsi="Calibri" w:cs="Calibri"/>
      <w:b/>
      <w:bCs/>
      <w:sz w:val="22"/>
      <w:szCs w:val="22"/>
      <w:lang w:eastAsia="ar-SA"/>
    </w:rPr>
  </w:style>
  <w:style w:type="paragraph" w:customStyle="1" w:styleId="ConsPlusCell">
    <w:name w:val="ConsPlusCell"/>
    <w:rsid w:val="002157EA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2157E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e">
    <w:name w:val="Содержимое таблицы"/>
    <w:basedOn w:val="a"/>
    <w:rsid w:val="002157EA"/>
    <w:pPr>
      <w:suppressLineNumbers/>
    </w:pPr>
  </w:style>
  <w:style w:type="paragraph" w:customStyle="1" w:styleId="af">
    <w:name w:val="Заголовок таблицы"/>
    <w:basedOn w:val="ae"/>
    <w:rsid w:val="002157EA"/>
    <w:pPr>
      <w:jc w:val="center"/>
    </w:pPr>
    <w:rPr>
      <w:b/>
      <w:bCs/>
    </w:rPr>
  </w:style>
  <w:style w:type="paragraph" w:customStyle="1" w:styleId="Style1">
    <w:name w:val="Style1"/>
    <w:basedOn w:val="a"/>
    <w:uiPriority w:val="99"/>
    <w:rsid w:val="00274284"/>
    <w:pPr>
      <w:widowControl w:val="0"/>
      <w:suppressAutoHyphens w:val="0"/>
      <w:autoSpaceDE w:val="0"/>
      <w:autoSpaceDN w:val="0"/>
      <w:adjustRightInd w:val="0"/>
      <w:spacing w:line="314" w:lineRule="exact"/>
      <w:jc w:val="center"/>
    </w:pPr>
    <w:rPr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74284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742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274284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74284"/>
    <w:pPr>
      <w:widowControl w:val="0"/>
      <w:suppressAutoHyphens w:val="0"/>
      <w:autoSpaceDE w:val="0"/>
      <w:autoSpaceDN w:val="0"/>
      <w:adjustRightInd w:val="0"/>
      <w:spacing w:line="264" w:lineRule="exact"/>
    </w:pPr>
    <w:rPr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74284"/>
    <w:rPr>
      <w:rFonts w:ascii="Times New Roman" w:hAnsi="Times New Roman" w:cs="Times New Roman"/>
      <w:sz w:val="20"/>
      <w:szCs w:val="20"/>
    </w:rPr>
  </w:style>
  <w:style w:type="table" w:styleId="af0">
    <w:name w:val="Table Grid"/>
    <w:basedOn w:val="a1"/>
    <w:uiPriority w:val="59"/>
    <w:rsid w:val="000D472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 ИНФОРМАЦИИ,</vt:lpstr>
    </vt:vector>
  </TitlesOfParts>
  <Company>nponauka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 ИНФОРМАЦИИ,</dc:title>
  <dc:subject/>
  <dc:creator>Дрюпина Светлана</dc:creator>
  <cp:keywords/>
  <cp:lastModifiedBy>Кудрявцева Ольга Ивановна</cp:lastModifiedBy>
  <cp:revision>8</cp:revision>
  <cp:lastPrinted>2011-03-29T12:37:00Z</cp:lastPrinted>
  <dcterms:created xsi:type="dcterms:W3CDTF">2013-02-21T07:13:00Z</dcterms:created>
  <dcterms:modified xsi:type="dcterms:W3CDTF">2013-02-22T06:44:00Z</dcterms:modified>
</cp:coreProperties>
</file>