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255" w:tblpY="363"/>
        <w:tblW w:w="10206" w:type="dxa"/>
        <w:tblLook w:val="0000" w:firstRow="0" w:lastRow="0" w:firstColumn="0" w:lastColumn="0" w:noHBand="0" w:noVBand="0"/>
      </w:tblPr>
      <w:tblGrid>
        <w:gridCol w:w="6096"/>
        <w:gridCol w:w="4110"/>
      </w:tblGrid>
      <w:tr w:rsidR="00E532B4" w:rsidRPr="003B3D0D" w:rsidTr="00C8357A">
        <w:trPr>
          <w:trHeight w:val="1267"/>
        </w:trPr>
        <w:tc>
          <w:tcPr>
            <w:tcW w:w="6096" w:type="dxa"/>
            <w:shd w:val="clear" w:color="auto" w:fill="auto"/>
          </w:tcPr>
          <w:p w:rsidR="00E532B4" w:rsidRPr="00485166" w:rsidRDefault="00E532B4" w:rsidP="00C8357A">
            <w:bookmarkStart w:id="0" w:name="_GoBack"/>
            <w:bookmarkEnd w:id="0"/>
          </w:p>
        </w:tc>
        <w:tc>
          <w:tcPr>
            <w:tcW w:w="4110" w:type="dxa"/>
          </w:tcPr>
          <w:p w:rsidR="00E532B4" w:rsidRPr="003B3D0D" w:rsidRDefault="00E532B4" w:rsidP="00C8357A"/>
        </w:tc>
      </w:tr>
    </w:tbl>
    <w:p w:rsidR="00E532B4" w:rsidRPr="003B3D0D" w:rsidRDefault="00E532B4" w:rsidP="00E532B4">
      <w:pPr>
        <w:tabs>
          <w:tab w:val="left" w:pos="5746"/>
        </w:tabs>
        <w:ind w:left="1083" w:hanging="1083"/>
      </w:pPr>
    </w:p>
    <w:p w:rsidR="00E532B4" w:rsidRPr="003B3D0D" w:rsidRDefault="00E532B4" w:rsidP="00E532B4">
      <w:pPr>
        <w:tabs>
          <w:tab w:val="left" w:pos="5746"/>
        </w:tabs>
        <w:ind w:left="1083" w:hanging="1083"/>
      </w:pPr>
    </w:p>
    <w:p w:rsidR="00E532B4" w:rsidRPr="003B3D0D" w:rsidRDefault="00E532B4" w:rsidP="00E532B4">
      <w:pPr>
        <w:tabs>
          <w:tab w:val="left" w:pos="5746"/>
        </w:tabs>
        <w:ind w:left="1083" w:hanging="1083"/>
      </w:pPr>
    </w:p>
    <w:p w:rsidR="00E532B4" w:rsidRPr="003B3D0D" w:rsidRDefault="00E532B4" w:rsidP="00E532B4">
      <w:pPr>
        <w:tabs>
          <w:tab w:val="left" w:pos="5746"/>
        </w:tabs>
        <w:ind w:left="1083" w:hanging="1083"/>
      </w:pPr>
    </w:p>
    <w:p w:rsidR="00E532B4" w:rsidRPr="003B3D0D" w:rsidRDefault="00E532B4" w:rsidP="00E532B4">
      <w:pPr>
        <w:tabs>
          <w:tab w:val="left" w:pos="5746"/>
        </w:tabs>
        <w:ind w:left="1083" w:hanging="1083"/>
      </w:pPr>
    </w:p>
    <w:p w:rsidR="00E532B4" w:rsidRPr="003B3D0D" w:rsidRDefault="00E532B4" w:rsidP="00E532B4">
      <w:pPr>
        <w:tabs>
          <w:tab w:val="left" w:pos="5746"/>
        </w:tabs>
        <w:ind w:left="1083" w:hanging="1083"/>
      </w:pPr>
    </w:p>
    <w:p w:rsidR="00E532B4" w:rsidRPr="003B3D0D" w:rsidRDefault="00E532B4" w:rsidP="00E532B4">
      <w:pPr>
        <w:tabs>
          <w:tab w:val="left" w:pos="5746"/>
        </w:tabs>
        <w:ind w:left="1083" w:hanging="1083"/>
      </w:pPr>
    </w:p>
    <w:p w:rsidR="00E532B4" w:rsidRPr="003B3D0D" w:rsidRDefault="00E532B4" w:rsidP="00E532B4">
      <w:pPr>
        <w:tabs>
          <w:tab w:val="left" w:pos="5746"/>
        </w:tabs>
        <w:ind w:left="1083" w:hanging="1083"/>
      </w:pPr>
    </w:p>
    <w:p w:rsidR="00E532B4" w:rsidRPr="003B3D0D" w:rsidRDefault="00E532B4" w:rsidP="00E532B4">
      <w:pPr>
        <w:tabs>
          <w:tab w:val="left" w:pos="5746"/>
        </w:tabs>
        <w:ind w:left="1083" w:hanging="1083"/>
      </w:pPr>
    </w:p>
    <w:p w:rsidR="00E532B4" w:rsidRPr="003B3D0D" w:rsidRDefault="00E532B4" w:rsidP="00E532B4">
      <w:pPr>
        <w:tabs>
          <w:tab w:val="left" w:pos="5746"/>
        </w:tabs>
        <w:ind w:left="1083" w:hanging="1083"/>
        <w:rPr>
          <w:b/>
        </w:rPr>
      </w:pPr>
    </w:p>
    <w:p w:rsidR="00E532B4" w:rsidRPr="003B3D0D" w:rsidRDefault="00E532B4" w:rsidP="00E532B4">
      <w:pPr>
        <w:jc w:val="center"/>
        <w:rPr>
          <w:b/>
        </w:rPr>
      </w:pPr>
      <w:r w:rsidRPr="003B3D0D">
        <w:rPr>
          <w:b/>
        </w:rPr>
        <w:t xml:space="preserve">Техническое задание </w:t>
      </w:r>
    </w:p>
    <w:p w:rsidR="00E532B4" w:rsidRPr="003B3D0D" w:rsidRDefault="00E532B4" w:rsidP="00E532B4">
      <w:pPr>
        <w:ind w:left="1083" w:hanging="1083"/>
        <w:jc w:val="center"/>
        <w:rPr>
          <w:b/>
        </w:rPr>
      </w:pPr>
    </w:p>
    <w:p w:rsidR="00E532B4" w:rsidRDefault="00E532B4" w:rsidP="00E532B4">
      <w:pPr>
        <w:ind w:firstLine="540"/>
        <w:jc w:val="center"/>
      </w:pPr>
      <w:r>
        <w:t xml:space="preserve">на инсталляцию и </w:t>
      </w:r>
      <w:r w:rsidR="00817118">
        <w:t>конфигурирование</w:t>
      </w:r>
      <w:r>
        <w:t xml:space="preserve"> информационных систем</w:t>
      </w:r>
      <w:r w:rsidRPr="003B3D0D">
        <w:t xml:space="preserve"> </w:t>
      </w:r>
    </w:p>
    <w:p w:rsidR="00E532B4" w:rsidRPr="003B3D0D" w:rsidRDefault="00E532B4" w:rsidP="00E532B4">
      <w:pPr>
        <w:ind w:firstLine="540"/>
        <w:jc w:val="center"/>
      </w:pPr>
      <w:r w:rsidRPr="003B3D0D">
        <w:t xml:space="preserve">для нужд </w:t>
      </w:r>
      <w:r>
        <w:t>ПАО НПО «Наука»</w:t>
      </w: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Default="00E532B4" w:rsidP="00E532B4">
      <w:pPr>
        <w:jc w:val="both"/>
        <w:rPr>
          <w:b/>
        </w:rPr>
      </w:pPr>
    </w:p>
    <w:p w:rsidR="00E532B4"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both"/>
        <w:rPr>
          <w:b/>
        </w:rPr>
      </w:pPr>
    </w:p>
    <w:p w:rsidR="00E532B4" w:rsidRPr="003B3D0D" w:rsidRDefault="00E532B4" w:rsidP="00E532B4">
      <w:pPr>
        <w:jc w:val="center"/>
      </w:pPr>
      <w:r w:rsidRPr="003B3D0D">
        <w:t xml:space="preserve">г. </w:t>
      </w:r>
      <w:r>
        <w:t>Москва</w:t>
      </w:r>
    </w:p>
    <w:p w:rsidR="00E532B4" w:rsidRPr="003B3D0D" w:rsidRDefault="00E532B4" w:rsidP="00E532B4">
      <w:pPr>
        <w:jc w:val="center"/>
      </w:pPr>
      <w:r w:rsidRPr="003B3D0D">
        <w:t>2019</w:t>
      </w:r>
    </w:p>
    <w:p w:rsidR="00500459" w:rsidRDefault="00500459"/>
    <w:p w:rsidR="00E532B4" w:rsidRDefault="00E532B4" w:rsidP="00E532B4">
      <w:pPr>
        <w:pStyle w:val="ac"/>
        <w:numPr>
          <w:ilvl w:val="0"/>
          <w:numId w:val="0"/>
        </w:numPr>
        <w:ind w:left="432" w:hanging="432"/>
      </w:pPr>
      <w:r>
        <w:lastRenderedPageBreak/>
        <w:t>Содержание</w:t>
      </w:r>
    </w:p>
    <w:p w:rsidR="00E532B4" w:rsidRPr="006A5E0C" w:rsidRDefault="00E532B4" w:rsidP="00E532B4">
      <w:pPr>
        <w:pStyle w:val="12"/>
        <w:tabs>
          <w:tab w:val="right" w:leader="dot" w:pos="9040"/>
        </w:tabs>
        <w:rPr>
          <w:rFonts w:ascii="Times New Roman" w:eastAsiaTheme="minorEastAsia" w:hAnsi="Times New Roman" w:cs="Times New Roman"/>
          <w:noProof/>
          <w:sz w:val="24"/>
          <w:szCs w:val="24"/>
          <w:lang w:eastAsia="en-US"/>
        </w:rPr>
      </w:pPr>
      <w:r w:rsidRPr="006A5E0C">
        <w:rPr>
          <w:rFonts w:ascii="Times New Roman" w:hAnsi="Times New Roman" w:cs="Times New Roman"/>
        </w:rPr>
        <w:fldChar w:fldCharType="begin"/>
      </w:r>
      <w:r w:rsidRPr="006A5E0C">
        <w:rPr>
          <w:rFonts w:ascii="Times New Roman" w:hAnsi="Times New Roman" w:cs="Times New Roman"/>
        </w:rPr>
        <w:instrText xml:space="preserve"> TOC \o "1-3" \h \z \u </w:instrText>
      </w:r>
      <w:r w:rsidRPr="006A5E0C">
        <w:rPr>
          <w:rFonts w:ascii="Times New Roman" w:hAnsi="Times New Roman" w:cs="Times New Roman"/>
        </w:rPr>
        <w:fldChar w:fldCharType="separate"/>
      </w:r>
      <w:hyperlink w:anchor="_Toc525167859" w:history="1">
        <w:r w:rsidRPr="006A5E0C">
          <w:rPr>
            <w:rStyle w:val="a9"/>
            <w:rFonts w:ascii="Times New Roman" w:hAnsi="Times New Roman" w:cs="Times New Roman"/>
            <w:noProof/>
          </w:rPr>
          <w:t>Аннотация</w:t>
        </w:r>
        <w:r w:rsidRPr="006A5E0C">
          <w:rPr>
            <w:rFonts w:ascii="Times New Roman" w:hAnsi="Times New Roman" w:cs="Times New Roman"/>
            <w:noProof/>
            <w:webHidden/>
          </w:rPr>
          <w:tab/>
        </w:r>
        <w:r w:rsidRPr="006A5E0C">
          <w:rPr>
            <w:rFonts w:ascii="Times New Roman" w:hAnsi="Times New Roman" w:cs="Times New Roman"/>
            <w:noProof/>
            <w:webHidden/>
          </w:rPr>
          <w:fldChar w:fldCharType="begin"/>
        </w:r>
        <w:r w:rsidRPr="006A5E0C">
          <w:rPr>
            <w:rFonts w:ascii="Times New Roman" w:hAnsi="Times New Roman" w:cs="Times New Roman"/>
            <w:noProof/>
            <w:webHidden/>
          </w:rPr>
          <w:instrText xml:space="preserve"> PAGEREF _Toc525167859 \h </w:instrText>
        </w:r>
        <w:r w:rsidRPr="006A5E0C">
          <w:rPr>
            <w:rFonts w:ascii="Times New Roman" w:hAnsi="Times New Roman" w:cs="Times New Roman"/>
            <w:noProof/>
            <w:webHidden/>
          </w:rPr>
        </w:r>
        <w:r w:rsidRPr="006A5E0C">
          <w:rPr>
            <w:rFonts w:ascii="Times New Roman" w:hAnsi="Times New Roman" w:cs="Times New Roman"/>
            <w:noProof/>
            <w:webHidden/>
          </w:rPr>
          <w:fldChar w:fldCharType="separate"/>
        </w:r>
        <w:r w:rsidR="00EB68EE">
          <w:rPr>
            <w:rFonts w:ascii="Times New Roman" w:hAnsi="Times New Roman" w:cs="Times New Roman"/>
            <w:noProof/>
            <w:webHidden/>
          </w:rPr>
          <w:t>7</w:t>
        </w:r>
        <w:r w:rsidRPr="006A5E0C">
          <w:rPr>
            <w:rFonts w:ascii="Times New Roman" w:hAnsi="Times New Roman" w:cs="Times New Roman"/>
            <w:noProof/>
            <w:webHidden/>
          </w:rPr>
          <w:fldChar w:fldCharType="end"/>
        </w:r>
      </w:hyperlink>
    </w:p>
    <w:p w:rsidR="00E532B4" w:rsidRPr="006A5E0C" w:rsidRDefault="004748A6" w:rsidP="00E532B4">
      <w:pPr>
        <w:pStyle w:val="12"/>
        <w:tabs>
          <w:tab w:val="left" w:pos="440"/>
          <w:tab w:val="right" w:leader="dot" w:pos="9040"/>
        </w:tabs>
        <w:rPr>
          <w:rFonts w:ascii="Times New Roman" w:eastAsiaTheme="minorEastAsia" w:hAnsi="Times New Roman" w:cs="Times New Roman"/>
          <w:noProof/>
          <w:sz w:val="24"/>
          <w:szCs w:val="24"/>
          <w:lang w:eastAsia="en-US"/>
        </w:rPr>
      </w:pPr>
      <w:hyperlink w:anchor="_Toc525167864" w:history="1">
        <w:r w:rsidR="00E532B4" w:rsidRPr="006A5E0C">
          <w:rPr>
            <w:rStyle w:val="a9"/>
            <w:rFonts w:ascii="Times New Roman" w:hAnsi="Times New Roman" w:cs="Times New Roman"/>
            <w:noProof/>
          </w:rPr>
          <w:t>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Общие сведения</w:t>
        </w:r>
        <w:r w:rsidR="00E532B4" w:rsidRPr="006A5E0C">
          <w:rPr>
            <w:rFonts w:ascii="Times New Roman" w:hAnsi="Times New Roman" w:cs="Times New Roman"/>
            <w:noProof/>
            <w:webHidden/>
          </w:rPr>
          <w:tab/>
        </w:r>
      </w:hyperlink>
      <w:r w:rsidR="00C67587">
        <w:rPr>
          <w:rFonts w:ascii="Times New Roman" w:hAnsi="Times New Roman" w:cs="Times New Roman"/>
          <w:noProof/>
        </w:rPr>
        <w:t>8</w:t>
      </w:r>
    </w:p>
    <w:p w:rsidR="00E532B4" w:rsidRPr="006A5E0C" w:rsidRDefault="004748A6" w:rsidP="00E532B4">
      <w:pPr>
        <w:pStyle w:val="21"/>
        <w:rPr>
          <w:rFonts w:eastAsiaTheme="minorEastAsia"/>
          <w:sz w:val="24"/>
          <w:szCs w:val="24"/>
          <w:lang w:eastAsia="en-US"/>
        </w:rPr>
      </w:pPr>
      <w:hyperlink w:anchor="_Toc525167865" w:history="1">
        <w:r w:rsidR="00E532B4" w:rsidRPr="006A5E0C">
          <w:rPr>
            <w:rStyle w:val="a9"/>
          </w:rPr>
          <w:t>1.1</w:t>
        </w:r>
        <w:r w:rsidR="00E532B4" w:rsidRPr="006A5E0C">
          <w:rPr>
            <w:rFonts w:eastAsiaTheme="minorEastAsia"/>
            <w:sz w:val="24"/>
            <w:szCs w:val="24"/>
            <w:lang w:eastAsia="en-US"/>
          </w:rPr>
          <w:tab/>
        </w:r>
        <w:r w:rsidR="00E532B4" w:rsidRPr="006A5E0C">
          <w:rPr>
            <w:rStyle w:val="a9"/>
          </w:rPr>
          <w:t>Характеристика объекта автоматизации</w:t>
        </w:r>
        <w:r w:rsidR="00E532B4" w:rsidRPr="006A5E0C">
          <w:rPr>
            <w:webHidden/>
          </w:rPr>
          <w:tab/>
        </w:r>
      </w:hyperlink>
      <w:r w:rsidR="00C67587">
        <w:t>8</w:t>
      </w:r>
    </w:p>
    <w:p w:rsidR="00E532B4" w:rsidRPr="006A5E0C" w:rsidRDefault="004748A6" w:rsidP="00E532B4">
      <w:pPr>
        <w:pStyle w:val="21"/>
        <w:rPr>
          <w:rFonts w:eastAsiaTheme="minorEastAsia"/>
          <w:sz w:val="24"/>
          <w:szCs w:val="24"/>
          <w:lang w:eastAsia="en-US"/>
        </w:rPr>
      </w:pPr>
      <w:hyperlink w:anchor="_Toc525167866" w:history="1">
        <w:r w:rsidR="00E532B4" w:rsidRPr="006A5E0C">
          <w:rPr>
            <w:rStyle w:val="a9"/>
          </w:rPr>
          <w:t>1.2</w:t>
        </w:r>
        <w:r w:rsidR="00E532B4" w:rsidRPr="006A5E0C">
          <w:rPr>
            <w:rFonts w:eastAsiaTheme="minorEastAsia"/>
            <w:sz w:val="24"/>
            <w:szCs w:val="24"/>
            <w:lang w:eastAsia="en-US"/>
          </w:rPr>
          <w:tab/>
        </w:r>
        <w:r w:rsidR="00E532B4" w:rsidRPr="006A5E0C">
          <w:rPr>
            <w:rStyle w:val="a9"/>
          </w:rPr>
          <w:t>Перечень и наименование систем</w:t>
        </w:r>
        <w:r w:rsidR="00E532B4" w:rsidRPr="006A5E0C">
          <w:rPr>
            <w:webHidden/>
          </w:rPr>
          <w:tab/>
        </w:r>
      </w:hyperlink>
      <w:r w:rsidR="000958A2">
        <w:t>8</w:t>
      </w:r>
    </w:p>
    <w:p w:rsidR="00E532B4" w:rsidRPr="006A5E0C" w:rsidRDefault="004748A6" w:rsidP="00E532B4">
      <w:pPr>
        <w:pStyle w:val="21"/>
        <w:rPr>
          <w:rFonts w:eastAsiaTheme="minorEastAsia"/>
          <w:sz w:val="24"/>
          <w:szCs w:val="24"/>
          <w:lang w:eastAsia="en-US"/>
        </w:rPr>
      </w:pPr>
      <w:hyperlink w:anchor="_Toc525167867" w:history="1">
        <w:r w:rsidR="00E532B4" w:rsidRPr="006A5E0C">
          <w:rPr>
            <w:rStyle w:val="a9"/>
          </w:rPr>
          <w:t>1.3</w:t>
        </w:r>
        <w:r w:rsidR="00E532B4" w:rsidRPr="006A5E0C">
          <w:rPr>
            <w:rFonts w:eastAsiaTheme="minorEastAsia"/>
            <w:sz w:val="24"/>
            <w:szCs w:val="24"/>
            <w:lang w:eastAsia="en-US"/>
          </w:rPr>
          <w:tab/>
        </w:r>
        <w:r w:rsidR="00E532B4" w:rsidRPr="006A5E0C">
          <w:rPr>
            <w:rStyle w:val="a9"/>
          </w:rPr>
          <w:t>Сроки начала и окончания работ по внедрению</w:t>
        </w:r>
        <w:r w:rsidR="00E532B4" w:rsidRPr="006A5E0C">
          <w:rPr>
            <w:webHidden/>
          </w:rPr>
          <w:tab/>
        </w:r>
      </w:hyperlink>
      <w:r w:rsidR="000958A2">
        <w:t>8</w:t>
      </w:r>
    </w:p>
    <w:p w:rsidR="00E532B4" w:rsidRPr="006A5E0C" w:rsidRDefault="004748A6" w:rsidP="00E532B4">
      <w:pPr>
        <w:pStyle w:val="21"/>
        <w:rPr>
          <w:rFonts w:eastAsiaTheme="minorEastAsia"/>
          <w:sz w:val="24"/>
          <w:szCs w:val="24"/>
          <w:lang w:eastAsia="en-US"/>
        </w:rPr>
      </w:pPr>
      <w:hyperlink w:anchor="_Toc525167868" w:history="1">
        <w:r w:rsidR="00E532B4" w:rsidRPr="006A5E0C">
          <w:rPr>
            <w:rStyle w:val="a9"/>
          </w:rPr>
          <w:t>1.4</w:t>
        </w:r>
        <w:r w:rsidR="00E532B4" w:rsidRPr="006A5E0C">
          <w:rPr>
            <w:rFonts w:eastAsiaTheme="minorEastAsia"/>
            <w:sz w:val="24"/>
            <w:szCs w:val="24"/>
            <w:lang w:eastAsia="en-US"/>
          </w:rPr>
          <w:tab/>
        </w:r>
        <w:r w:rsidR="00E532B4" w:rsidRPr="006A5E0C">
          <w:rPr>
            <w:rStyle w:val="a9"/>
          </w:rPr>
          <w:t>Сведения о состоянии информационной инфраструктуры</w:t>
        </w:r>
        <w:r w:rsidR="00E532B4" w:rsidRPr="006A5E0C">
          <w:rPr>
            <w:webHidden/>
          </w:rPr>
          <w:tab/>
        </w:r>
      </w:hyperlink>
      <w:r w:rsidR="000958A2">
        <w:t>9</w:t>
      </w:r>
    </w:p>
    <w:p w:rsidR="00E532B4" w:rsidRPr="006A5E0C" w:rsidRDefault="004748A6" w:rsidP="00E532B4">
      <w:pPr>
        <w:pStyle w:val="12"/>
        <w:tabs>
          <w:tab w:val="left" w:pos="440"/>
          <w:tab w:val="right" w:leader="dot" w:pos="9040"/>
        </w:tabs>
        <w:rPr>
          <w:rFonts w:ascii="Times New Roman" w:eastAsiaTheme="minorEastAsia" w:hAnsi="Times New Roman" w:cs="Times New Roman"/>
          <w:noProof/>
          <w:sz w:val="24"/>
          <w:szCs w:val="24"/>
          <w:lang w:eastAsia="en-US"/>
        </w:rPr>
      </w:pPr>
      <w:hyperlink w:anchor="_Toc525167869" w:history="1">
        <w:r w:rsidR="00E532B4" w:rsidRPr="006A5E0C">
          <w:rPr>
            <w:rStyle w:val="a9"/>
            <w:rFonts w:ascii="Times New Roman" w:hAnsi="Times New Roman" w:cs="Times New Roman"/>
            <w:noProof/>
          </w:rPr>
          <w:t>2</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 xml:space="preserve">Внедрение базовых сервисов </w:t>
        </w:r>
        <w:r w:rsidR="00E532B4" w:rsidRPr="006A5E0C">
          <w:rPr>
            <w:rStyle w:val="a9"/>
            <w:rFonts w:ascii="Times New Roman" w:hAnsi="Times New Roman" w:cs="Times New Roman"/>
            <w:noProof/>
            <w:lang w:val="en-US"/>
          </w:rPr>
          <w:t>Microsoft</w:t>
        </w:r>
        <w:r w:rsidR="00E532B4" w:rsidRPr="006A5E0C">
          <w:rPr>
            <w:rFonts w:ascii="Times New Roman" w:hAnsi="Times New Roman" w:cs="Times New Roman"/>
            <w:noProof/>
            <w:webHidden/>
          </w:rPr>
          <w:tab/>
        </w:r>
      </w:hyperlink>
      <w:r w:rsidR="000958A2">
        <w:rPr>
          <w:rFonts w:ascii="Times New Roman" w:hAnsi="Times New Roman" w:cs="Times New Roman"/>
          <w:noProof/>
        </w:rPr>
        <w:t>9</w:t>
      </w:r>
    </w:p>
    <w:p w:rsidR="00E532B4" w:rsidRPr="006A5E0C" w:rsidRDefault="004748A6" w:rsidP="00E532B4">
      <w:pPr>
        <w:pStyle w:val="21"/>
        <w:rPr>
          <w:rFonts w:eastAsiaTheme="minorEastAsia"/>
          <w:sz w:val="24"/>
          <w:szCs w:val="24"/>
          <w:lang w:eastAsia="en-US"/>
        </w:rPr>
      </w:pPr>
      <w:hyperlink w:anchor="_Toc525167870" w:history="1">
        <w:r w:rsidR="00E532B4" w:rsidRPr="006A5E0C">
          <w:rPr>
            <w:rStyle w:val="a9"/>
          </w:rPr>
          <w:t>2.1</w:t>
        </w:r>
        <w:r w:rsidR="00E532B4" w:rsidRPr="006A5E0C">
          <w:rPr>
            <w:rFonts w:eastAsiaTheme="minorEastAsia"/>
            <w:sz w:val="24"/>
            <w:szCs w:val="24"/>
            <w:lang w:eastAsia="en-US"/>
          </w:rPr>
          <w:tab/>
        </w:r>
        <w:r w:rsidR="00E532B4" w:rsidRPr="006A5E0C">
          <w:rPr>
            <w:rStyle w:val="a9"/>
          </w:rPr>
          <w:t>Назначение базовых сервисов Microsoft</w:t>
        </w:r>
        <w:r w:rsidR="00E532B4" w:rsidRPr="006A5E0C">
          <w:rPr>
            <w:webHidden/>
          </w:rPr>
          <w:tab/>
        </w:r>
      </w:hyperlink>
      <w:r w:rsidR="000958A2">
        <w:t>9</w:t>
      </w:r>
    </w:p>
    <w:p w:rsidR="00E532B4" w:rsidRPr="006A5E0C" w:rsidRDefault="004748A6" w:rsidP="00E532B4">
      <w:pPr>
        <w:pStyle w:val="21"/>
        <w:rPr>
          <w:rFonts w:eastAsiaTheme="minorEastAsia"/>
          <w:sz w:val="24"/>
          <w:szCs w:val="24"/>
          <w:lang w:eastAsia="en-US"/>
        </w:rPr>
      </w:pPr>
      <w:hyperlink w:anchor="_Toc525167871" w:history="1">
        <w:r w:rsidR="00E532B4" w:rsidRPr="006A5E0C">
          <w:rPr>
            <w:rStyle w:val="a9"/>
          </w:rPr>
          <w:t>2.2</w:t>
        </w:r>
        <w:r w:rsidR="00E532B4" w:rsidRPr="006A5E0C">
          <w:rPr>
            <w:rFonts w:eastAsiaTheme="minorEastAsia"/>
            <w:sz w:val="24"/>
            <w:szCs w:val="24"/>
            <w:lang w:eastAsia="en-US"/>
          </w:rPr>
          <w:tab/>
        </w:r>
        <w:r w:rsidR="00E532B4" w:rsidRPr="006A5E0C">
          <w:rPr>
            <w:rStyle w:val="a9"/>
          </w:rPr>
          <w:t>Цели внедрения базовых сервисов Microsoft</w:t>
        </w:r>
        <w:r w:rsidR="00E532B4" w:rsidRPr="006A5E0C">
          <w:rPr>
            <w:webHidden/>
          </w:rPr>
          <w:tab/>
        </w:r>
      </w:hyperlink>
      <w:r w:rsidR="000958A2">
        <w:t>9</w:t>
      </w:r>
    </w:p>
    <w:p w:rsidR="00E532B4" w:rsidRPr="006A5E0C" w:rsidRDefault="004748A6" w:rsidP="00E532B4">
      <w:pPr>
        <w:pStyle w:val="21"/>
        <w:rPr>
          <w:rFonts w:eastAsiaTheme="minorEastAsia"/>
          <w:sz w:val="24"/>
          <w:szCs w:val="24"/>
          <w:lang w:eastAsia="en-US"/>
        </w:rPr>
      </w:pPr>
      <w:hyperlink w:anchor="_Toc525167872" w:history="1">
        <w:r w:rsidR="00E532B4" w:rsidRPr="006A5E0C">
          <w:rPr>
            <w:rStyle w:val="a9"/>
          </w:rPr>
          <w:t>2.3</w:t>
        </w:r>
        <w:r w:rsidR="00E532B4" w:rsidRPr="006A5E0C">
          <w:rPr>
            <w:rFonts w:eastAsiaTheme="minorEastAsia"/>
            <w:sz w:val="24"/>
            <w:szCs w:val="24"/>
            <w:lang w:eastAsia="en-US"/>
          </w:rPr>
          <w:tab/>
        </w:r>
        <w:r w:rsidR="00E532B4" w:rsidRPr="006A5E0C">
          <w:rPr>
            <w:rStyle w:val="a9"/>
          </w:rPr>
          <w:t>Объекты автоматизации базовых сервисов Microsoft</w:t>
        </w:r>
        <w:r w:rsidR="00E532B4" w:rsidRPr="006A5E0C">
          <w:rPr>
            <w:webHidden/>
          </w:rPr>
          <w:tab/>
        </w:r>
        <w:r w:rsidR="00E532B4" w:rsidRPr="006A5E0C">
          <w:rPr>
            <w:webHidden/>
          </w:rPr>
          <w:fldChar w:fldCharType="begin"/>
        </w:r>
        <w:r w:rsidR="00E532B4" w:rsidRPr="006A5E0C">
          <w:rPr>
            <w:webHidden/>
          </w:rPr>
          <w:instrText xml:space="preserve"> PAGEREF _Toc525167872 \h </w:instrText>
        </w:r>
        <w:r w:rsidR="00E532B4" w:rsidRPr="006A5E0C">
          <w:rPr>
            <w:webHidden/>
          </w:rPr>
        </w:r>
        <w:r w:rsidR="00E532B4" w:rsidRPr="006A5E0C">
          <w:rPr>
            <w:webHidden/>
          </w:rPr>
          <w:fldChar w:fldCharType="separate"/>
        </w:r>
        <w:r w:rsidR="00EB68EE">
          <w:rPr>
            <w:webHidden/>
          </w:rPr>
          <w:t>9</w:t>
        </w:r>
        <w:r w:rsidR="00E532B4" w:rsidRPr="006A5E0C">
          <w:rPr>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73" w:history="1">
        <w:r w:rsidR="00E532B4" w:rsidRPr="006A5E0C">
          <w:rPr>
            <w:rStyle w:val="a9"/>
            <w:rFonts w:ascii="Times New Roman" w:hAnsi="Times New Roman" w:cs="Times New Roman"/>
            <w:noProof/>
          </w:rPr>
          <w:t>2.3.1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Пользователи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_Toc525167873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10</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74" w:history="1">
        <w:r w:rsidR="00E532B4" w:rsidRPr="006A5E0C">
          <w:rPr>
            <w:rStyle w:val="a9"/>
            <w:rFonts w:ascii="Times New Roman" w:hAnsi="Times New Roman" w:cs="Times New Roman"/>
            <w:noProof/>
          </w:rPr>
          <w:t>2.3.2</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Группы</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_Toc525167874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10</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75" w:history="1">
        <w:r w:rsidR="00E532B4" w:rsidRPr="006A5E0C">
          <w:rPr>
            <w:rStyle w:val="a9"/>
            <w:rFonts w:ascii="Times New Roman" w:hAnsi="Times New Roman" w:cs="Times New Roman"/>
            <w:noProof/>
          </w:rPr>
          <w:t>2.3.3</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Персональные данные и настройки пользователей</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_Toc525167875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10</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76" w:history="1">
        <w:r w:rsidR="00E532B4" w:rsidRPr="006A5E0C">
          <w:rPr>
            <w:rStyle w:val="a9"/>
            <w:rFonts w:ascii="Times New Roman" w:hAnsi="Times New Roman" w:cs="Times New Roman"/>
            <w:noProof/>
          </w:rPr>
          <w:t>2.3.4</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Автоматизированные рабочие места</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_Toc525167876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10</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77" w:history="1">
        <w:r w:rsidR="00E532B4" w:rsidRPr="006A5E0C">
          <w:rPr>
            <w:rStyle w:val="a9"/>
            <w:rFonts w:ascii="Times New Roman" w:hAnsi="Times New Roman" w:cs="Times New Roman"/>
            <w:noProof/>
          </w:rPr>
          <w:t>2.3.5</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Площадка</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_Toc525167877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11</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78" w:history="1">
        <w:r w:rsidR="00E532B4" w:rsidRPr="006A5E0C">
          <w:rPr>
            <w:rStyle w:val="a9"/>
            <w:rFonts w:ascii="Times New Roman" w:hAnsi="Times New Roman" w:cs="Times New Roman"/>
            <w:noProof/>
          </w:rPr>
          <w:t>2.3.6</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Службы каталогов</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_Toc525167878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11</w:t>
        </w:r>
        <w:r w:rsidR="00E532B4" w:rsidRPr="006A5E0C">
          <w:rPr>
            <w:rFonts w:ascii="Times New Roman" w:hAnsi="Times New Roman" w:cs="Times New Roman"/>
            <w:noProof/>
            <w:webHidden/>
          </w:rPr>
          <w:fldChar w:fldCharType="end"/>
        </w:r>
      </w:hyperlink>
    </w:p>
    <w:p w:rsidR="00E532B4" w:rsidRPr="006A5E0C" w:rsidRDefault="004748A6" w:rsidP="00E532B4">
      <w:pPr>
        <w:pStyle w:val="21"/>
        <w:rPr>
          <w:rFonts w:eastAsiaTheme="minorEastAsia"/>
          <w:sz w:val="24"/>
          <w:szCs w:val="24"/>
          <w:lang w:eastAsia="en-US"/>
        </w:rPr>
      </w:pPr>
      <w:hyperlink w:anchor="_Toc525167879" w:history="1">
        <w:r w:rsidR="00E532B4" w:rsidRPr="006A5E0C">
          <w:rPr>
            <w:rStyle w:val="a9"/>
          </w:rPr>
          <w:t>2.4</w:t>
        </w:r>
        <w:r w:rsidR="00E532B4" w:rsidRPr="006A5E0C">
          <w:rPr>
            <w:rFonts w:eastAsiaTheme="minorEastAsia"/>
            <w:sz w:val="24"/>
            <w:szCs w:val="24"/>
            <w:lang w:eastAsia="en-US"/>
          </w:rPr>
          <w:tab/>
        </w:r>
        <w:r w:rsidR="00E532B4" w:rsidRPr="006A5E0C">
          <w:rPr>
            <w:rStyle w:val="a9"/>
          </w:rPr>
          <w:t>Требования к базовым инфраструктурным службам Microsoft</w:t>
        </w:r>
        <w:r w:rsidR="00E532B4" w:rsidRPr="006A5E0C">
          <w:rPr>
            <w:webHidden/>
          </w:rPr>
          <w:tab/>
        </w:r>
        <w:r w:rsidR="00E532B4" w:rsidRPr="006A5E0C">
          <w:rPr>
            <w:webHidden/>
          </w:rPr>
          <w:fldChar w:fldCharType="begin"/>
        </w:r>
        <w:r w:rsidR="00E532B4" w:rsidRPr="006A5E0C">
          <w:rPr>
            <w:webHidden/>
          </w:rPr>
          <w:instrText xml:space="preserve"> PAGEREF _Toc525167879 \h </w:instrText>
        </w:r>
        <w:r w:rsidR="00E532B4" w:rsidRPr="006A5E0C">
          <w:rPr>
            <w:webHidden/>
          </w:rPr>
        </w:r>
        <w:r w:rsidR="00E532B4" w:rsidRPr="006A5E0C">
          <w:rPr>
            <w:webHidden/>
          </w:rPr>
          <w:fldChar w:fldCharType="separate"/>
        </w:r>
        <w:r w:rsidR="00EB68EE">
          <w:rPr>
            <w:webHidden/>
          </w:rPr>
          <w:t>11</w:t>
        </w:r>
        <w:r w:rsidR="00E532B4" w:rsidRPr="006A5E0C">
          <w:rPr>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80" w:history="1">
        <w:r w:rsidR="00E532B4" w:rsidRPr="006A5E0C">
          <w:rPr>
            <w:rStyle w:val="a9"/>
            <w:rFonts w:ascii="Times New Roman" w:hAnsi="Times New Roman" w:cs="Times New Roman"/>
            <w:noProof/>
          </w:rPr>
          <w:t>2.4.1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Перечень подсистем Системы и их назначение</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_Toc525167880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11</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81" w:history="1">
        <w:r w:rsidR="00E532B4" w:rsidRPr="006A5E0C">
          <w:rPr>
            <w:rStyle w:val="a9"/>
            <w:rFonts w:ascii="Times New Roman" w:hAnsi="Times New Roman" w:cs="Times New Roman"/>
            <w:noProof/>
          </w:rPr>
          <w:t>2.4.2</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способам и средствам связи для информационного обмена между компонентами Системы</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_Toc525167881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11</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82" w:history="1">
        <w:r w:rsidR="00E532B4" w:rsidRPr="006A5E0C">
          <w:rPr>
            <w:rStyle w:val="a9"/>
            <w:rFonts w:ascii="Times New Roman" w:hAnsi="Times New Roman" w:cs="Times New Roman"/>
            <w:noProof/>
          </w:rPr>
          <w:t>2.4.3</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численности и квалификации персонала Системы</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_Toc525167882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11</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83" w:history="1">
        <w:r w:rsidR="00E532B4" w:rsidRPr="006A5E0C">
          <w:rPr>
            <w:rStyle w:val="a9"/>
            <w:rFonts w:ascii="Times New Roman" w:hAnsi="Times New Roman" w:cs="Times New Roman"/>
            <w:noProof/>
          </w:rPr>
          <w:t>2.4.4</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Показатели назначения</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_Toc525167883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12</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84" w:history="1">
        <w:r w:rsidR="00E532B4" w:rsidRPr="006A5E0C">
          <w:rPr>
            <w:rStyle w:val="a9"/>
            <w:rFonts w:ascii="Times New Roman" w:hAnsi="Times New Roman" w:cs="Times New Roman"/>
            <w:noProof/>
          </w:rPr>
          <w:t>2.4.5</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надежности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_Toc525167884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12</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85" w:history="1">
        <w:r w:rsidR="00E532B4" w:rsidRPr="006A5E0C">
          <w:rPr>
            <w:rStyle w:val="a9"/>
            <w:rFonts w:ascii="Times New Roman" w:hAnsi="Times New Roman" w:cs="Times New Roman"/>
            <w:noProof/>
          </w:rPr>
          <w:t>2.4.6</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безопасности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_Toc525167885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12</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86" w:history="1">
        <w:r w:rsidR="00E532B4" w:rsidRPr="006A5E0C">
          <w:rPr>
            <w:rStyle w:val="a9"/>
            <w:rFonts w:ascii="Times New Roman" w:hAnsi="Times New Roman" w:cs="Times New Roman"/>
            <w:noProof/>
          </w:rPr>
          <w:t>2.4.7</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защите информации от несанкционированного доступа</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_Toc525167886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12</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87" w:history="1">
        <w:r w:rsidR="00E532B4" w:rsidRPr="006A5E0C">
          <w:rPr>
            <w:rStyle w:val="a9"/>
            <w:rFonts w:ascii="Times New Roman" w:hAnsi="Times New Roman" w:cs="Times New Roman"/>
            <w:noProof/>
          </w:rPr>
          <w:t>2.4.8</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стандартизации и унификации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_Toc525167887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12</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88" w:history="1">
        <w:r w:rsidR="00E532B4" w:rsidRPr="006A5E0C">
          <w:rPr>
            <w:rStyle w:val="a9"/>
            <w:rFonts w:ascii="Times New Roman" w:hAnsi="Times New Roman" w:cs="Times New Roman"/>
            <w:noProof/>
          </w:rPr>
          <w:t>2.4.9</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масштабируемости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_Toc525167888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13</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89" w:history="1">
        <w:r w:rsidR="00E532B4" w:rsidRPr="006A5E0C">
          <w:rPr>
            <w:rStyle w:val="a9"/>
            <w:rFonts w:ascii="Times New Roman" w:hAnsi="Times New Roman" w:cs="Times New Roman"/>
            <w:noProof/>
          </w:rPr>
          <w:t>2.4.10</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функциям, выполняемым Системой</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_Toc525167889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13</w:t>
        </w:r>
        <w:r w:rsidR="00E532B4" w:rsidRPr="006A5E0C">
          <w:rPr>
            <w:rFonts w:ascii="Times New Roman" w:hAnsi="Times New Roman" w:cs="Times New Roman"/>
            <w:noProof/>
            <w:webHidden/>
          </w:rPr>
          <w:fldChar w:fldCharType="end"/>
        </w:r>
      </w:hyperlink>
    </w:p>
    <w:p w:rsidR="00E532B4" w:rsidRPr="006A5E0C" w:rsidRDefault="004748A6" w:rsidP="00E532B4">
      <w:pPr>
        <w:pStyle w:val="21"/>
        <w:rPr>
          <w:rFonts w:eastAsiaTheme="minorEastAsia"/>
          <w:sz w:val="24"/>
          <w:szCs w:val="24"/>
          <w:lang w:eastAsia="en-US"/>
        </w:rPr>
      </w:pPr>
      <w:hyperlink w:anchor="_Toc525167890" w:history="1">
        <w:r w:rsidR="00E532B4" w:rsidRPr="006A5E0C">
          <w:rPr>
            <w:rStyle w:val="a9"/>
          </w:rPr>
          <w:t>2.5</w:t>
        </w:r>
        <w:r w:rsidR="00E532B4" w:rsidRPr="006A5E0C">
          <w:rPr>
            <w:rFonts w:eastAsiaTheme="minorEastAsia"/>
            <w:sz w:val="24"/>
            <w:szCs w:val="24"/>
            <w:lang w:eastAsia="en-US"/>
          </w:rPr>
          <w:tab/>
        </w:r>
        <w:r w:rsidR="00E532B4" w:rsidRPr="006A5E0C">
          <w:rPr>
            <w:rStyle w:val="a9"/>
          </w:rPr>
          <w:t>Требования к составу и содержанию работ по подготовке объекта автоматизации к вводу Системы в действие</w:t>
        </w:r>
        <w:r w:rsidR="00E532B4" w:rsidRPr="006A5E0C">
          <w:rPr>
            <w:webHidden/>
          </w:rPr>
          <w:tab/>
        </w:r>
        <w:r w:rsidR="00E532B4" w:rsidRPr="006A5E0C">
          <w:rPr>
            <w:webHidden/>
          </w:rPr>
          <w:fldChar w:fldCharType="begin"/>
        </w:r>
        <w:r w:rsidR="00E532B4" w:rsidRPr="006A5E0C">
          <w:rPr>
            <w:webHidden/>
          </w:rPr>
          <w:instrText xml:space="preserve"> PAGEREF _Toc525167890 \h </w:instrText>
        </w:r>
        <w:r w:rsidR="00E532B4" w:rsidRPr="006A5E0C">
          <w:rPr>
            <w:webHidden/>
          </w:rPr>
        </w:r>
        <w:r w:rsidR="00E532B4" w:rsidRPr="006A5E0C">
          <w:rPr>
            <w:webHidden/>
          </w:rPr>
          <w:fldChar w:fldCharType="separate"/>
        </w:r>
        <w:r w:rsidR="00EB68EE">
          <w:rPr>
            <w:webHidden/>
          </w:rPr>
          <w:t>15</w:t>
        </w:r>
        <w:r w:rsidR="00E532B4" w:rsidRPr="006A5E0C">
          <w:rPr>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91" w:history="1">
        <w:r w:rsidR="00E532B4" w:rsidRPr="006A5E0C">
          <w:rPr>
            <w:rStyle w:val="a9"/>
            <w:rFonts w:ascii="Times New Roman" w:hAnsi="Times New Roman" w:cs="Times New Roman"/>
            <w:noProof/>
          </w:rPr>
          <w:t>2.5.1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Готовность объекта автоматизации к этапу «Развертывание ядра Системы»</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_Toc525167891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15</w:t>
        </w:r>
        <w:r w:rsidR="00E532B4" w:rsidRPr="006A5E0C">
          <w:rPr>
            <w:rFonts w:ascii="Times New Roman" w:hAnsi="Times New Roman" w:cs="Times New Roman"/>
            <w:noProof/>
            <w:webHidden/>
          </w:rPr>
          <w:fldChar w:fldCharType="end"/>
        </w:r>
      </w:hyperlink>
    </w:p>
    <w:p w:rsidR="00E532B4" w:rsidRPr="006A5E0C" w:rsidRDefault="004748A6" w:rsidP="00E532B4">
      <w:pPr>
        <w:pStyle w:val="12"/>
        <w:tabs>
          <w:tab w:val="left" w:pos="440"/>
          <w:tab w:val="right" w:leader="dot" w:pos="9040"/>
        </w:tabs>
        <w:rPr>
          <w:rFonts w:ascii="Times New Roman" w:eastAsiaTheme="minorEastAsia" w:hAnsi="Times New Roman" w:cs="Times New Roman"/>
          <w:noProof/>
          <w:sz w:val="24"/>
          <w:szCs w:val="24"/>
          <w:lang w:eastAsia="en-US"/>
        </w:rPr>
      </w:pPr>
      <w:hyperlink w:anchor="_Toc525167892" w:history="1">
        <w:r w:rsidR="00E532B4" w:rsidRPr="006A5E0C">
          <w:rPr>
            <w:rStyle w:val="a9"/>
            <w:rFonts w:ascii="Times New Roman" w:hAnsi="Times New Roman" w:cs="Times New Roman"/>
            <w:noProof/>
          </w:rPr>
          <w:t>3</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Внедрение системы виртуализации Microsoft Hyper-V</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_Toc525167892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16</w:t>
        </w:r>
        <w:r w:rsidR="00E532B4" w:rsidRPr="006A5E0C">
          <w:rPr>
            <w:rFonts w:ascii="Times New Roman" w:hAnsi="Times New Roman" w:cs="Times New Roman"/>
            <w:noProof/>
            <w:webHidden/>
          </w:rPr>
          <w:fldChar w:fldCharType="end"/>
        </w:r>
      </w:hyperlink>
    </w:p>
    <w:p w:rsidR="00E532B4" w:rsidRPr="006A5E0C" w:rsidRDefault="004748A6" w:rsidP="00E532B4">
      <w:pPr>
        <w:pStyle w:val="21"/>
        <w:rPr>
          <w:rFonts w:eastAsiaTheme="minorEastAsia"/>
          <w:sz w:val="24"/>
          <w:szCs w:val="24"/>
          <w:lang w:eastAsia="en-US"/>
        </w:rPr>
      </w:pPr>
      <w:hyperlink w:anchor="_Toc525167893" w:history="1">
        <w:r w:rsidR="00E532B4" w:rsidRPr="006A5E0C">
          <w:rPr>
            <w:rStyle w:val="a9"/>
          </w:rPr>
          <w:t>3.1</w:t>
        </w:r>
        <w:r w:rsidR="00E532B4" w:rsidRPr="006A5E0C">
          <w:rPr>
            <w:rFonts w:eastAsiaTheme="minorEastAsia"/>
            <w:sz w:val="24"/>
            <w:szCs w:val="24"/>
            <w:lang w:eastAsia="en-US"/>
          </w:rPr>
          <w:tab/>
        </w:r>
        <w:r w:rsidR="00E532B4" w:rsidRPr="006A5E0C">
          <w:rPr>
            <w:rStyle w:val="a9"/>
          </w:rPr>
          <w:t>Цели и задачи внедрения Hyper-V</w:t>
        </w:r>
        <w:r w:rsidR="00E532B4" w:rsidRPr="006A5E0C">
          <w:rPr>
            <w:webHidden/>
          </w:rPr>
          <w:tab/>
        </w:r>
        <w:r w:rsidR="00E532B4" w:rsidRPr="006A5E0C">
          <w:rPr>
            <w:webHidden/>
          </w:rPr>
          <w:fldChar w:fldCharType="begin"/>
        </w:r>
        <w:r w:rsidR="00E532B4" w:rsidRPr="006A5E0C">
          <w:rPr>
            <w:webHidden/>
          </w:rPr>
          <w:instrText xml:space="preserve"> PAGEREF _Toc525167893 \h </w:instrText>
        </w:r>
        <w:r w:rsidR="00E532B4" w:rsidRPr="006A5E0C">
          <w:rPr>
            <w:webHidden/>
          </w:rPr>
        </w:r>
        <w:r w:rsidR="00E532B4" w:rsidRPr="006A5E0C">
          <w:rPr>
            <w:webHidden/>
          </w:rPr>
          <w:fldChar w:fldCharType="separate"/>
        </w:r>
        <w:r w:rsidR="00EB68EE">
          <w:rPr>
            <w:webHidden/>
          </w:rPr>
          <w:t>16</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894" w:history="1">
        <w:r w:rsidR="00E532B4" w:rsidRPr="006A5E0C">
          <w:rPr>
            <w:rStyle w:val="a9"/>
          </w:rPr>
          <w:t>3.2</w:t>
        </w:r>
        <w:r w:rsidR="00E532B4" w:rsidRPr="006A5E0C">
          <w:rPr>
            <w:rFonts w:eastAsiaTheme="minorEastAsia"/>
            <w:sz w:val="24"/>
            <w:szCs w:val="24"/>
            <w:lang w:eastAsia="en-US"/>
          </w:rPr>
          <w:tab/>
        </w:r>
        <w:r w:rsidR="00E532B4" w:rsidRPr="006A5E0C">
          <w:rPr>
            <w:rStyle w:val="a9"/>
          </w:rPr>
          <w:t xml:space="preserve">Цели и задачи внедрения </w:t>
        </w:r>
        <w:r w:rsidR="00E532B4" w:rsidRPr="006A5E0C">
          <w:rPr>
            <w:rStyle w:val="a9"/>
            <w:lang w:val="en-US"/>
          </w:rPr>
          <w:t>Hyper</w:t>
        </w:r>
        <w:r w:rsidR="00E532B4" w:rsidRPr="006A5E0C">
          <w:rPr>
            <w:rStyle w:val="a9"/>
          </w:rPr>
          <w:t>-</w:t>
        </w:r>
        <w:r w:rsidR="00E532B4" w:rsidRPr="006A5E0C">
          <w:rPr>
            <w:rStyle w:val="a9"/>
            <w:lang w:val="en-US"/>
          </w:rPr>
          <w:t>V</w:t>
        </w:r>
        <w:r w:rsidR="00E532B4" w:rsidRPr="006A5E0C">
          <w:rPr>
            <w:webHidden/>
          </w:rPr>
          <w:tab/>
        </w:r>
        <w:r w:rsidR="00E532B4" w:rsidRPr="006A5E0C">
          <w:rPr>
            <w:webHidden/>
          </w:rPr>
          <w:fldChar w:fldCharType="begin"/>
        </w:r>
        <w:r w:rsidR="00E532B4" w:rsidRPr="006A5E0C">
          <w:rPr>
            <w:webHidden/>
          </w:rPr>
          <w:instrText xml:space="preserve"> PAGEREF _Toc525167894 \h </w:instrText>
        </w:r>
        <w:r w:rsidR="00E532B4" w:rsidRPr="006A5E0C">
          <w:rPr>
            <w:webHidden/>
          </w:rPr>
        </w:r>
        <w:r w:rsidR="00E532B4" w:rsidRPr="006A5E0C">
          <w:rPr>
            <w:webHidden/>
          </w:rPr>
          <w:fldChar w:fldCharType="separate"/>
        </w:r>
        <w:r w:rsidR="00EB68EE">
          <w:rPr>
            <w:webHidden/>
          </w:rPr>
          <w:t>16</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895" w:history="1">
        <w:r w:rsidR="00E532B4" w:rsidRPr="006A5E0C">
          <w:rPr>
            <w:rStyle w:val="a9"/>
          </w:rPr>
          <w:t>3.3</w:t>
        </w:r>
        <w:r w:rsidR="00E532B4" w:rsidRPr="006A5E0C">
          <w:rPr>
            <w:rFonts w:eastAsiaTheme="minorEastAsia"/>
            <w:sz w:val="24"/>
            <w:szCs w:val="24"/>
            <w:lang w:eastAsia="en-US"/>
          </w:rPr>
          <w:tab/>
        </w:r>
        <w:r w:rsidR="00E532B4" w:rsidRPr="006A5E0C">
          <w:rPr>
            <w:rStyle w:val="a9"/>
          </w:rPr>
          <w:t>Ожидаемые результаты</w:t>
        </w:r>
        <w:r w:rsidR="00E532B4" w:rsidRPr="006A5E0C">
          <w:rPr>
            <w:webHidden/>
          </w:rPr>
          <w:tab/>
        </w:r>
        <w:r w:rsidR="00E532B4" w:rsidRPr="006A5E0C">
          <w:rPr>
            <w:webHidden/>
          </w:rPr>
          <w:fldChar w:fldCharType="begin"/>
        </w:r>
        <w:r w:rsidR="00E532B4" w:rsidRPr="006A5E0C">
          <w:rPr>
            <w:webHidden/>
          </w:rPr>
          <w:instrText xml:space="preserve"> PAGEREF _Toc525167895 \h </w:instrText>
        </w:r>
        <w:r w:rsidR="00E532B4" w:rsidRPr="006A5E0C">
          <w:rPr>
            <w:webHidden/>
          </w:rPr>
        </w:r>
        <w:r w:rsidR="00E532B4" w:rsidRPr="006A5E0C">
          <w:rPr>
            <w:webHidden/>
          </w:rPr>
          <w:fldChar w:fldCharType="separate"/>
        </w:r>
        <w:r w:rsidR="00EB68EE">
          <w:rPr>
            <w:webHidden/>
          </w:rPr>
          <w:t>16</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896" w:history="1">
        <w:r w:rsidR="00E532B4" w:rsidRPr="006A5E0C">
          <w:rPr>
            <w:rStyle w:val="a9"/>
          </w:rPr>
          <w:t>3.4</w:t>
        </w:r>
        <w:r w:rsidR="00E532B4" w:rsidRPr="006A5E0C">
          <w:rPr>
            <w:rFonts w:eastAsiaTheme="minorEastAsia"/>
            <w:sz w:val="24"/>
            <w:szCs w:val="24"/>
            <w:lang w:eastAsia="en-US"/>
          </w:rPr>
          <w:tab/>
        </w:r>
        <w:r w:rsidR="00E532B4" w:rsidRPr="006A5E0C">
          <w:rPr>
            <w:rStyle w:val="a9"/>
          </w:rPr>
          <w:t>Общие требования</w:t>
        </w:r>
        <w:r w:rsidR="00E532B4" w:rsidRPr="006A5E0C">
          <w:rPr>
            <w:webHidden/>
          </w:rPr>
          <w:tab/>
        </w:r>
        <w:r w:rsidR="00E532B4" w:rsidRPr="006A5E0C">
          <w:rPr>
            <w:webHidden/>
          </w:rPr>
          <w:fldChar w:fldCharType="begin"/>
        </w:r>
        <w:r w:rsidR="00E532B4" w:rsidRPr="006A5E0C">
          <w:rPr>
            <w:webHidden/>
          </w:rPr>
          <w:instrText xml:space="preserve"> PAGEREF _Toc525167896 \h </w:instrText>
        </w:r>
        <w:r w:rsidR="00E532B4" w:rsidRPr="006A5E0C">
          <w:rPr>
            <w:webHidden/>
          </w:rPr>
        </w:r>
        <w:r w:rsidR="00E532B4" w:rsidRPr="006A5E0C">
          <w:rPr>
            <w:webHidden/>
          </w:rPr>
          <w:fldChar w:fldCharType="separate"/>
        </w:r>
        <w:r w:rsidR="00EB68EE">
          <w:rPr>
            <w:webHidden/>
          </w:rPr>
          <w:t>16</w:t>
        </w:r>
        <w:r w:rsidR="00E532B4" w:rsidRPr="006A5E0C">
          <w:rPr>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97" w:history="1">
        <w:r w:rsidR="00E532B4" w:rsidRPr="006A5E0C">
          <w:rPr>
            <w:rStyle w:val="a9"/>
            <w:rFonts w:ascii="Times New Roman" w:hAnsi="Times New Roman" w:cs="Times New Roman"/>
            <w:noProof/>
          </w:rPr>
          <w:t>3.4.1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Расположение</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_Toc525167897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16</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98" w:history="1">
        <w:r w:rsidR="00E532B4" w:rsidRPr="006A5E0C">
          <w:rPr>
            <w:rStyle w:val="a9"/>
            <w:rFonts w:ascii="Times New Roman" w:hAnsi="Times New Roman" w:cs="Times New Roman"/>
            <w:noProof/>
          </w:rPr>
          <w:t>3.4.2</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документированию</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_Toc525167898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17</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899" w:history="1">
        <w:r w:rsidR="00E532B4" w:rsidRPr="006A5E0C">
          <w:rPr>
            <w:rStyle w:val="a9"/>
            <w:rFonts w:ascii="Times New Roman" w:hAnsi="Times New Roman" w:cs="Times New Roman"/>
            <w:noProof/>
          </w:rPr>
          <w:t>3.4.3</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Общие требования к приемке работ</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_Toc525167899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17</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00" w:history="1">
        <w:r w:rsidR="00E532B4" w:rsidRPr="006A5E0C">
          <w:rPr>
            <w:rStyle w:val="a9"/>
            <w:rFonts w:ascii="Times New Roman" w:hAnsi="Times New Roman" w:cs="Times New Roman"/>
            <w:noProof/>
          </w:rPr>
          <w:t>3.4.4</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сетевой инфраструктуре</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_Toc525167900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17</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01" w:history="1">
        <w:r w:rsidR="00E532B4" w:rsidRPr="006A5E0C">
          <w:rPr>
            <w:rStyle w:val="a9"/>
            <w:rFonts w:ascii="Times New Roman" w:hAnsi="Times New Roman" w:cs="Times New Roman"/>
            <w:noProof/>
          </w:rPr>
          <w:t>3.4.5</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модели управления</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_Toc525167901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17</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02" w:history="1">
        <w:r w:rsidR="00E532B4" w:rsidRPr="006A5E0C">
          <w:rPr>
            <w:rStyle w:val="a9"/>
            <w:rFonts w:ascii="Times New Roman" w:hAnsi="Times New Roman" w:cs="Times New Roman"/>
            <w:noProof/>
          </w:rPr>
          <w:t>3.4.6</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эргономике и технической эстетике</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_Toc525167902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17</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03" w:history="1">
        <w:r w:rsidR="00E532B4" w:rsidRPr="006A5E0C">
          <w:rPr>
            <w:rStyle w:val="a9"/>
            <w:rFonts w:ascii="Times New Roman" w:hAnsi="Times New Roman" w:cs="Times New Roman"/>
            <w:noProof/>
          </w:rPr>
          <w:t>3.4.7</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защите от влияния внешних воздействий</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_Toc525167903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17</w:t>
        </w:r>
        <w:r w:rsidR="00E532B4" w:rsidRPr="006A5E0C">
          <w:rPr>
            <w:rFonts w:ascii="Times New Roman" w:hAnsi="Times New Roman" w:cs="Times New Roman"/>
            <w:noProof/>
            <w:webHidden/>
          </w:rPr>
          <w:fldChar w:fldCharType="end"/>
        </w:r>
      </w:hyperlink>
    </w:p>
    <w:p w:rsidR="00E532B4" w:rsidRPr="006A5E0C" w:rsidRDefault="004748A6" w:rsidP="00E532B4">
      <w:pPr>
        <w:pStyle w:val="21"/>
        <w:rPr>
          <w:rFonts w:eastAsiaTheme="minorEastAsia"/>
          <w:sz w:val="24"/>
          <w:szCs w:val="24"/>
          <w:lang w:eastAsia="en-US"/>
        </w:rPr>
      </w:pPr>
      <w:hyperlink w:anchor="_Toc525167904" w:history="1">
        <w:r w:rsidR="00E532B4" w:rsidRPr="006A5E0C">
          <w:rPr>
            <w:rStyle w:val="a9"/>
          </w:rPr>
          <w:t>3.5</w:t>
        </w:r>
        <w:r w:rsidR="00E532B4" w:rsidRPr="006A5E0C">
          <w:rPr>
            <w:rFonts w:eastAsiaTheme="minorEastAsia"/>
            <w:sz w:val="24"/>
            <w:szCs w:val="24"/>
            <w:lang w:eastAsia="en-US"/>
          </w:rPr>
          <w:tab/>
        </w:r>
        <w:r w:rsidR="00E532B4" w:rsidRPr="006A5E0C">
          <w:rPr>
            <w:rStyle w:val="a9"/>
          </w:rPr>
          <w:t>Требования к системе</w:t>
        </w:r>
        <w:r w:rsidR="00E532B4" w:rsidRPr="006A5E0C">
          <w:rPr>
            <w:webHidden/>
          </w:rPr>
          <w:tab/>
        </w:r>
        <w:r w:rsidR="00E532B4" w:rsidRPr="006A5E0C">
          <w:rPr>
            <w:webHidden/>
          </w:rPr>
          <w:fldChar w:fldCharType="begin"/>
        </w:r>
        <w:r w:rsidR="00E532B4" w:rsidRPr="006A5E0C">
          <w:rPr>
            <w:webHidden/>
          </w:rPr>
          <w:instrText xml:space="preserve"> PAGEREF _Toc525167904 \h </w:instrText>
        </w:r>
        <w:r w:rsidR="00E532B4" w:rsidRPr="006A5E0C">
          <w:rPr>
            <w:webHidden/>
          </w:rPr>
        </w:r>
        <w:r w:rsidR="00E532B4" w:rsidRPr="006A5E0C">
          <w:rPr>
            <w:webHidden/>
          </w:rPr>
          <w:fldChar w:fldCharType="separate"/>
        </w:r>
        <w:r w:rsidR="00EB68EE">
          <w:rPr>
            <w:webHidden/>
          </w:rPr>
          <w:t>18</w:t>
        </w:r>
        <w:r w:rsidR="00E532B4" w:rsidRPr="006A5E0C">
          <w:rPr>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05" w:history="1">
        <w:r w:rsidR="00E532B4" w:rsidRPr="006A5E0C">
          <w:rPr>
            <w:rStyle w:val="a9"/>
            <w:rFonts w:ascii="Times New Roman" w:hAnsi="Times New Roman" w:cs="Times New Roman"/>
            <w:noProof/>
          </w:rPr>
          <w:t>3.5.1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совместимости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_Toc525167905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18</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06" w:history="1">
        <w:r w:rsidR="00E532B4" w:rsidRPr="006A5E0C">
          <w:rPr>
            <w:rStyle w:val="a9"/>
            <w:rFonts w:ascii="Times New Roman" w:hAnsi="Times New Roman" w:cs="Times New Roman"/>
            <w:noProof/>
          </w:rPr>
          <w:t>3.5.2</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защите информации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_Toc525167906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18</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07" w:history="1">
        <w:r w:rsidR="00E532B4" w:rsidRPr="006A5E0C">
          <w:rPr>
            <w:rStyle w:val="a9"/>
            <w:rFonts w:ascii="Times New Roman" w:hAnsi="Times New Roman" w:cs="Times New Roman"/>
            <w:noProof/>
          </w:rPr>
          <w:t>3.5.3</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сохранности информации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_Toc525167907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18</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08" w:history="1">
        <w:r w:rsidR="00E532B4" w:rsidRPr="006A5E0C">
          <w:rPr>
            <w:rStyle w:val="a9"/>
            <w:rFonts w:ascii="Times New Roman" w:hAnsi="Times New Roman" w:cs="Times New Roman"/>
            <w:noProof/>
          </w:rPr>
          <w:t>3.5.4</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сетевой инфраструктуре</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_Toc525167908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18</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09" w:history="1">
        <w:r w:rsidR="00E532B4" w:rsidRPr="006A5E0C">
          <w:rPr>
            <w:rStyle w:val="a9"/>
            <w:rFonts w:ascii="Times New Roman" w:hAnsi="Times New Roman" w:cs="Times New Roman"/>
            <w:noProof/>
          </w:rPr>
          <w:t>3.5.5</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Сети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_Toc525167909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18</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10" w:history="1">
        <w:r w:rsidR="00E532B4" w:rsidRPr="006A5E0C">
          <w:rPr>
            <w:rStyle w:val="a9"/>
            <w:rFonts w:ascii="Times New Roman" w:hAnsi="Times New Roman" w:cs="Times New Roman"/>
            <w:noProof/>
          </w:rPr>
          <w:t>3.5.6</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Сетевые настройки и IP-адреса</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_Toc525167910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19</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11" w:history="1">
        <w:r w:rsidR="00E532B4" w:rsidRPr="006A5E0C">
          <w:rPr>
            <w:rStyle w:val="a9"/>
            <w:rFonts w:ascii="Times New Roman" w:hAnsi="Times New Roman" w:cs="Times New Roman"/>
            <w:noProof/>
          </w:rPr>
          <w:t>3.5.7</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DNS</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_Toc525167911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19</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12" w:history="1">
        <w:r w:rsidR="00E532B4" w:rsidRPr="006A5E0C">
          <w:rPr>
            <w:rStyle w:val="a9"/>
            <w:rFonts w:ascii="Times New Roman" w:hAnsi="Times New Roman" w:cs="Times New Roman"/>
            <w:noProof/>
          </w:rPr>
          <w:t>3.5.8</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Роль домена</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_Toc525167912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19</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13" w:history="1">
        <w:r w:rsidR="00E532B4" w:rsidRPr="006A5E0C">
          <w:rPr>
            <w:rStyle w:val="a9"/>
            <w:rFonts w:ascii="Times New Roman" w:hAnsi="Times New Roman" w:cs="Times New Roman"/>
            <w:noProof/>
          </w:rPr>
          <w:t>3.5.9</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сетевым коммуникациям</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_Toc525167913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19</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14" w:history="1">
        <w:r w:rsidR="00E532B4" w:rsidRPr="006A5E0C">
          <w:rPr>
            <w:rStyle w:val="a9"/>
            <w:rFonts w:ascii="Times New Roman" w:hAnsi="Times New Roman" w:cs="Times New Roman"/>
            <w:noProof/>
          </w:rPr>
          <w:t>3.5.10</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ПО</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_Toc525167914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19</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15" w:history="1">
        <w:r w:rsidR="00E532B4" w:rsidRPr="006A5E0C">
          <w:rPr>
            <w:rStyle w:val="a9"/>
            <w:rFonts w:ascii="Times New Roman" w:hAnsi="Times New Roman" w:cs="Times New Roman"/>
            <w:noProof/>
          </w:rPr>
          <w:t>3.5.11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Разрядность</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_Toc525167915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19</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16" w:history="1">
        <w:r w:rsidR="00E532B4" w:rsidRPr="006A5E0C">
          <w:rPr>
            <w:rStyle w:val="a9"/>
            <w:rFonts w:ascii="Times New Roman" w:hAnsi="Times New Roman" w:cs="Times New Roman"/>
            <w:noProof/>
          </w:rPr>
          <w:t>3.5.12</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Однородность</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_Toc525167916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20</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17" w:history="1">
        <w:r w:rsidR="00E532B4" w:rsidRPr="006A5E0C">
          <w:rPr>
            <w:rStyle w:val="a9"/>
            <w:rFonts w:ascii="Times New Roman" w:hAnsi="Times New Roman" w:cs="Times New Roman"/>
            <w:noProof/>
          </w:rPr>
          <w:t>3.5.13</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Хранение</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_Toc525167917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20</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18" w:history="1">
        <w:r w:rsidR="00E532B4" w:rsidRPr="006A5E0C">
          <w:rPr>
            <w:rStyle w:val="a9"/>
            <w:rFonts w:ascii="Times New Roman" w:hAnsi="Times New Roman" w:cs="Times New Roman"/>
            <w:noProof/>
          </w:rPr>
          <w:t>3.5.14</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именованию</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_Toc525167918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20</w:t>
        </w:r>
        <w:r w:rsidR="00E532B4" w:rsidRPr="006A5E0C">
          <w:rPr>
            <w:rFonts w:ascii="Times New Roman" w:hAnsi="Times New Roman" w:cs="Times New Roman"/>
            <w:noProof/>
            <w:webHidden/>
          </w:rPr>
          <w:fldChar w:fldCharType="end"/>
        </w:r>
      </w:hyperlink>
    </w:p>
    <w:p w:rsidR="00E532B4" w:rsidRPr="006A5E0C" w:rsidRDefault="004748A6" w:rsidP="00E532B4">
      <w:pPr>
        <w:pStyle w:val="21"/>
        <w:rPr>
          <w:rFonts w:eastAsiaTheme="minorEastAsia"/>
          <w:sz w:val="24"/>
          <w:szCs w:val="24"/>
          <w:lang w:eastAsia="en-US"/>
        </w:rPr>
      </w:pPr>
      <w:hyperlink w:anchor="_Toc525167919" w:history="1">
        <w:r w:rsidR="00E532B4" w:rsidRPr="006A5E0C">
          <w:rPr>
            <w:rStyle w:val="a9"/>
          </w:rPr>
          <w:t>3.6</w:t>
        </w:r>
        <w:r w:rsidR="00E532B4" w:rsidRPr="006A5E0C">
          <w:rPr>
            <w:rFonts w:eastAsiaTheme="minorEastAsia"/>
            <w:sz w:val="24"/>
            <w:szCs w:val="24"/>
            <w:lang w:eastAsia="en-US"/>
          </w:rPr>
          <w:tab/>
        </w:r>
        <w:r w:rsidR="00E532B4" w:rsidRPr="006A5E0C">
          <w:rPr>
            <w:rStyle w:val="a9"/>
          </w:rPr>
          <w:t>Требования к платформе</w:t>
        </w:r>
        <w:r w:rsidR="00E532B4" w:rsidRPr="006A5E0C">
          <w:rPr>
            <w:webHidden/>
          </w:rPr>
          <w:tab/>
        </w:r>
        <w:r w:rsidR="00E532B4" w:rsidRPr="006A5E0C">
          <w:rPr>
            <w:webHidden/>
          </w:rPr>
          <w:fldChar w:fldCharType="begin"/>
        </w:r>
        <w:r w:rsidR="00E532B4" w:rsidRPr="006A5E0C">
          <w:rPr>
            <w:webHidden/>
          </w:rPr>
          <w:instrText xml:space="preserve"> PAGEREF _Toc525167919 \h </w:instrText>
        </w:r>
        <w:r w:rsidR="00E532B4" w:rsidRPr="006A5E0C">
          <w:rPr>
            <w:webHidden/>
          </w:rPr>
        </w:r>
        <w:r w:rsidR="00E532B4" w:rsidRPr="006A5E0C">
          <w:rPr>
            <w:webHidden/>
          </w:rPr>
          <w:fldChar w:fldCharType="separate"/>
        </w:r>
        <w:r w:rsidR="00EB68EE">
          <w:rPr>
            <w:webHidden/>
          </w:rPr>
          <w:t>20</w:t>
        </w:r>
        <w:r w:rsidR="00E532B4" w:rsidRPr="006A5E0C">
          <w:rPr>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20" w:history="1">
        <w:r w:rsidR="00E532B4" w:rsidRPr="006A5E0C">
          <w:rPr>
            <w:rStyle w:val="a9"/>
            <w:rFonts w:ascii="Times New Roman" w:hAnsi="Times New Roman" w:cs="Times New Roman"/>
            <w:noProof/>
          </w:rPr>
          <w:t>3.6.1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операционным системам виртуальных машин</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_Toc525167920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20</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21" w:history="1">
        <w:r w:rsidR="00E532B4" w:rsidRPr="006A5E0C">
          <w:rPr>
            <w:rStyle w:val="a9"/>
            <w:rFonts w:ascii="Times New Roman" w:hAnsi="Times New Roman" w:cs="Times New Roman"/>
            <w:noProof/>
          </w:rPr>
          <w:t>3.6.2</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виртуальной сети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_Toc525167921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21</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22" w:history="1">
        <w:r w:rsidR="00E532B4" w:rsidRPr="006A5E0C">
          <w:rPr>
            <w:rStyle w:val="a9"/>
            <w:rFonts w:ascii="Times New Roman" w:hAnsi="Times New Roman" w:cs="Times New Roman"/>
            <w:noProof/>
          </w:rPr>
          <w:t>3.6.3</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Ограничения, накладываемые на ВМ</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_Toc525167922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21</w:t>
        </w:r>
        <w:r w:rsidR="00E532B4" w:rsidRPr="006A5E0C">
          <w:rPr>
            <w:rFonts w:ascii="Times New Roman" w:hAnsi="Times New Roman" w:cs="Times New Roman"/>
            <w:noProof/>
            <w:webHidden/>
          </w:rPr>
          <w:fldChar w:fldCharType="end"/>
        </w:r>
      </w:hyperlink>
    </w:p>
    <w:p w:rsidR="00E532B4" w:rsidRPr="006A5E0C" w:rsidRDefault="004748A6" w:rsidP="00E532B4">
      <w:pPr>
        <w:pStyle w:val="12"/>
        <w:tabs>
          <w:tab w:val="left" w:pos="440"/>
          <w:tab w:val="right" w:leader="dot" w:pos="9040"/>
        </w:tabs>
        <w:rPr>
          <w:rFonts w:ascii="Times New Roman" w:eastAsiaTheme="minorEastAsia" w:hAnsi="Times New Roman" w:cs="Times New Roman"/>
          <w:noProof/>
          <w:sz w:val="24"/>
          <w:szCs w:val="24"/>
          <w:lang w:eastAsia="en-US"/>
        </w:rPr>
      </w:pPr>
      <w:hyperlink w:anchor="_Toc525167923" w:history="1">
        <w:r w:rsidR="00E532B4" w:rsidRPr="006A5E0C">
          <w:rPr>
            <w:rStyle w:val="a9"/>
            <w:rFonts w:ascii="Times New Roman" w:hAnsi="Times New Roman" w:cs="Times New Roman"/>
            <w:noProof/>
          </w:rPr>
          <w:t>4</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 xml:space="preserve">Внедрение системы объединенных коммуникаций на базе </w:t>
        </w:r>
        <w:r w:rsidR="00E532B4" w:rsidRPr="006A5E0C">
          <w:rPr>
            <w:rStyle w:val="a9"/>
            <w:rFonts w:ascii="Times New Roman" w:hAnsi="Times New Roman" w:cs="Times New Roman"/>
            <w:noProof/>
            <w:lang w:val="en-US"/>
          </w:rPr>
          <w:t>Microsoft</w:t>
        </w:r>
        <w:r w:rsidR="00E532B4" w:rsidRPr="006A5E0C">
          <w:rPr>
            <w:rStyle w:val="a9"/>
            <w:rFonts w:ascii="Times New Roman" w:hAnsi="Times New Roman" w:cs="Times New Roman"/>
            <w:noProof/>
          </w:rPr>
          <w:t xml:space="preserve"> </w:t>
        </w:r>
        <w:r w:rsidR="00E532B4" w:rsidRPr="006A5E0C">
          <w:rPr>
            <w:rStyle w:val="a9"/>
            <w:rFonts w:ascii="Times New Roman" w:hAnsi="Times New Roman" w:cs="Times New Roman"/>
            <w:noProof/>
            <w:lang w:val="en-US"/>
          </w:rPr>
          <w:t>Skype</w:t>
        </w:r>
        <w:r w:rsidR="00E532B4" w:rsidRPr="006A5E0C">
          <w:rPr>
            <w:rStyle w:val="a9"/>
            <w:rFonts w:ascii="Times New Roman" w:hAnsi="Times New Roman" w:cs="Times New Roman"/>
            <w:noProof/>
          </w:rPr>
          <w:t xml:space="preserve"> </w:t>
        </w:r>
        <w:r w:rsidR="00E532B4" w:rsidRPr="006A5E0C">
          <w:rPr>
            <w:rStyle w:val="a9"/>
            <w:rFonts w:ascii="Times New Roman" w:hAnsi="Times New Roman" w:cs="Times New Roman"/>
            <w:noProof/>
            <w:lang w:val="en-US"/>
          </w:rPr>
          <w:t>for</w:t>
        </w:r>
        <w:r w:rsidR="00E532B4" w:rsidRPr="006A5E0C">
          <w:rPr>
            <w:rStyle w:val="a9"/>
            <w:rFonts w:ascii="Times New Roman" w:hAnsi="Times New Roman" w:cs="Times New Roman"/>
            <w:noProof/>
          </w:rPr>
          <w:t xml:space="preserve"> </w:t>
        </w:r>
        <w:r w:rsidR="00E532B4" w:rsidRPr="006A5E0C">
          <w:rPr>
            <w:rStyle w:val="a9"/>
            <w:rFonts w:ascii="Times New Roman" w:hAnsi="Times New Roman" w:cs="Times New Roman"/>
            <w:noProof/>
            <w:lang w:val="en-US"/>
          </w:rPr>
          <w:t>Business</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_Toc525167923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22</w:t>
        </w:r>
        <w:r w:rsidR="00E532B4" w:rsidRPr="006A5E0C">
          <w:rPr>
            <w:rFonts w:ascii="Times New Roman" w:hAnsi="Times New Roman" w:cs="Times New Roman"/>
            <w:noProof/>
            <w:webHidden/>
          </w:rPr>
          <w:fldChar w:fldCharType="end"/>
        </w:r>
      </w:hyperlink>
    </w:p>
    <w:p w:rsidR="00E532B4" w:rsidRPr="006A5E0C" w:rsidRDefault="004748A6" w:rsidP="00E532B4">
      <w:pPr>
        <w:pStyle w:val="21"/>
        <w:rPr>
          <w:rFonts w:eastAsiaTheme="minorEastAsia"/>
          <w:sz w:val="24"/>
          <w:szCs w:val="24"/>
          <w:lang w:eastAsia="en-US"/>
        </w:rPr>
      </w:pPr>
      <w:hyperlink w:anchor="_Toc525167924" w:history="1">
        <w:r w:rsidR="00E532B4" w:rsidRPr="006A5E0C">
          <w:rPr>
            <w:rStyle w:val="a9"/>
          </w:rPr>
          <w:t>4.1</w:t>
        </w:r>
        <w:r w:rsidR="00E532B4" w:rsidRPr="006A5E0C">
          <w:rPr>
            <w:rFonts w:eastAsiaTheme="minorEastAsia"/>
            <w:sz w:val="24"/>
            <w:szCs w:val="24"/>
            <w:lang w:eastAsia="en-US"/>
          </w:rPr>
          <w:tab/>
        </w:r>
        <w:r w:rsidR="00E532B4" w:rsidRPr="006A5E0C">
          <w:rPr>
            <w:rStyle w:val="a9"/>
          </w:rPr>
          <w:t>Назначение и цели создания системы</w:t>
        </w:r>
        <w:r w:rsidR="00E532B4" w:rsidRPr="006A5E0C">
          <w:rPr>
            <w:webHidden/>
          </w:rPr>
          <w:tab/>
        </w:r>
        <w:r w:rsidR="00E532B4" w:rsidRPr="006A5E0C">
          <w:rPr>
            <w:webHidden/>
          </w:rPr>
          <w:fldChar w:fldCharType="begin"/>
        </w:r>
        <w:r w:rsidR="00E532B4" w:rsidRPr="006A5E0C">
          <w:rPr>
            <w:webHidden/>
          </w:rPr>
          <w:instrText xml:space="preserve"> PAGEREF _Toc525167924 \h </w:instrText>
        </w:r>
        <w:r w:rsidR="00E532B4" w:rsidRPr="006A5E0C">
          <w:rPr>
            <w:webHidden/>
          </w:rPr>
        </w:r>
        <w:r w:rsidR="00E532B4" w:rsidRPr="006A5E0C">
          <w:rPr>
            <w:webHidden/>
          </w:rPr>
          <w:fldChar w:fldCharType="separate"/>
        </w:r>
        <w:r w:rsidR="00EB68EE">
          <w:rPr>
            <w:webHidden/>
          </w:rPr>
          <w:t>22</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925" w:history="1">
        <w:r w:rsidR="00E532B4" w:rsidRPr="006A5E0C">
          <w:rPr>
            <w:rStyle w:val="a9"/>
          </w:rPr>
          <w:t>4.2</w:t>
        </w:r>
        <w:r w:rsidR="00E532B4" w:rsidRPr="006A5E0C">
          <w:rPr>
            <w:rFonts w:eastAsiaTheme="minorEastAsia"/>
            <w:sz w:val="24"/>
            <w:szCs w:val="24"/>
            <w:lang w:eastAsia="en-US"/>
          </w:rPr>
          <w:tab/>
        </w:r>
        <w:r w:rsidR="00E532B4" w:rsidRPr="006A5E0C">
          <w:rPr>
            <w:rStyle w:val="a9"/>
          </w:rPr>
          <w:t>Назначение системы</w:t>
        </w:r>
        <w:r w:rsidR="00E532B4" w:rsidRPr="006A5E0C">
          <w:rPr>
            <w:webHidden/>
          </w:rPr>
          <w:tab/>
        </w:r>
        <w:r w:rsidR="00E532B4" w:rsidRPr="006A5E0C">
          <w:rPr>
            <w:webHidden/>
          </w:rPr>
          <w:fldChar w:fldCharType="begin"/>
        </w:r>
        <w:r w:rsidR="00E532B4" w:rsidRPr="006A5E0C">
          <w:rPr>
            <w:webHidden/>
          </w:rPr>
          <w:instrText xml:space="preserve"> PAGEREF _Toc525167925 \h </w:instrText>
        </w:r>
        <w:r w:rsidR="00E532B4" w:rsidRPr="006A5E0C">
          <w:rPr>
            <w:webHidden/>
          </w:rPr>
        </w:r>
        <w:r w:rsidR="00E532B4" w:rsidRPr="006A5E0C">
          <w:rPr>
            <w:webHidden/>
          </w:rPr>
          <w:fldChar w:fldCharType="separate"/>
        </w:r>
        <w:r w:rsidR="00EB68EE">
          <w:rPr>
            <w:webHidden/>
          </w:rPr>
          <w:t>22</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926" w:history="1">
        <w:r w:rsidR="00E532B4" w:rsidRPr="006A5E0C">
          <w:rPr>
            <w:rStyle w:val="a9"/>
          </w:rPr>
          <w:t>4.3</w:t>
        </w:r>
        <w:r w:rsidR="00E532B4" w:rsidRPr="006A5E0C">
          <w:rPr>
            <w:rFonts w:eastAsiaTheme="minorEastAsia"/>
            <w:sz w:val="24"/>
            <w:szCs w:val="24"/>
            <w:lang w:eastAsia="en-US"/>
          </w:rPr>
          <w:tab/>
        </w:r>
        <w:r w:rsidR="00E532B4" w:rsidRPr="006A5E0C">
          <w:rPr>
            <w:rStyle w:val="a9"/>
          </w:rPr>
          <w:t>Цель внедрения системы</w:t>
        </w:r>
        <w:r w:rsidR="00E532B4" w:rsidRPr="006A5E0C">
          <w:rPr>
            <w:webHidden/>
          </w:rPr>
          <w:tab/>
        </w:r>
        <w:r w:rsidR="00E532B4" w:rsidRPr="006A5E0C">
          <w:rPr>
            <w:webHidden/>
          </w:rPr>
          <w:fldChar w:fldCharType="begin"/>
        </w:r>
        <w:r w:rsidR="00E532B4" w:rsidRPr="006A5E0C">
          <w:rPr>
            <w:webHidden/>
          </w:rPr>
          <w:instrText xml:space="preserve"> PAGEREF _Toc525167926 \h </w:instrText>
        </w:r>
        <w:r w:rsidR="00E532B4" w:rsidRPr="006A5E0C">
          <w:rPr>
            <w:webHidden/>
          </w:rPr>
        </w:r>
        <w:r w:rsidR="00E532B4" w:rsidRPr="006A5E0C">
          <w:rPr>
            <w:webHidden/>
          </w:rPr>
          <w:fldChar w:fldCharType="separate"/>
        </w:r>
        <w:r w:rsidR="00EB68EE">
          <w:rPr>
            <w:webHidden/>
          </w:rPr>
          <w:t>22</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927" w:history="1">
        <w:r w:rsidR="00E532B4" w:rsidRPr="006A5E0C">
          <w:rPr>
            <w:rStyle w:val="a9"/>
          </w:rPr>
          <w:t>4.4</w:t>
        </w:r>
        <w:r w:rsidR="00E532B4" w:rsidRPr="006A5E0C">
          <w:rPr>
            <w:rFonts w:eastAsiaTheme="minorEastAsia"/>
            <w:sz w:val="24"/>
            <w:szCs w:val="24"/>
            <w:lang w:eastAsia="en-US"/>
          </w:rPr>
          <w:tab/>
        </w:r>
        <w:r w:rsidR="00E532B4" w:rsidRPr="006A5E0C">
          <w:rPr>
            <w:rStyle w:val="a9"/>
          </w:rPr>
          <w:t>Характеристика объекта автоматизации</w:t>
        </w:r>
        <w:r w:rsidR="00E532B4" w:rsidRPr="006A5E0C">
          <w:rPr>
            <w:webHidden/>
          </w:rPr>
          <w:tab/>
        </w:r>
        <w:r w:rsidR="00E532B4" w:rsidRPr="006A5E0C">
          <w:rPr>
            <w:webHidden/>
          </w:rPr>
          <w:fldChar w:fldCharType="begin"/>
        </w:r>
        <w:r w:rsidR="00E532B4" w:rsidRPr="006A5E0C">
          <w:rPr>
            <w:webHidden/>
          </w:rPr>
          <w:instrText xml:space="preserve"> PAGEREF _Toc525167927 \h </w:instrText>
        </w:r>
        <w:r w:rsidR="00E532B4" w:rsidRPr="006A5E0C">
          <w:rPr>
            <w:webHidden/>
          </w:rPr>
        </w:r>
        <w:r w:rsidR="00E532B4" w:rsidRPr="006A5E0C">
          <w:rPr>
            <w:webHidden/>
          </w:rPr>
          <w:fldChar w:fldCharType="separate"/>
        </w:r>
        <w:r w:rsidR="00EB68EE">
          <w:rPr>
            <w:webHidden/>
          </w:rPr>
          <w:t>22</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928" w:history="1">
        <w:r w:rsidR="00E532B4" w:rsidRPr="006A5E0C">
          <w:rPr>
            <w:rStyle w:val="a9"/>
          </w:rPr>
          <w:t>4.5</w:t>
        </w:r>
        <w:r w:rsidR="00E532B4" w:rsidRPr="006A5E0C">
          <w:rPr>
            <w:rFonts w:eastAsiaTheme="minorEastAsia"/>
            <w:sz w:val="24"/>
            <w:szCs w:val="24"/>
            <w:lang w:eastAsia="en-US"/>
          </w:rPr>
          <w:tab/>
        </w:r>
        <w:r w:rsidR="00E532B4" w:rsidRPr="006A5E0C">
          <w:rPr>
            <w:rStyle w:val="a9"/>
          </w:rPr>
          <w:t>Общая организационная структура</w:t>
        </w:r>
        <w:r w:rsidR="00E532B4" w:rsidRPr="006A5E0C">
          <w:rPr>
            <w:webHidden/>
          </w:rPr>
          <w:tab/>
        </w:r>
        <w:r w:rsidR="00E532B4" w:rsidRPr="006A5E0C">
          <w:rPr>
            <w:webHidden/>
          </w:rPr>
          <w:fldChar w:fldCharType="begin"/>
        </w:r>
        <w:r w:rsidR="00E532B4" w:rsidRPr="006A5E0C">
          <w:rPr>
            <w:webHidden/>
          </w:rPr>
          <w:instrText xml:space="preserve"> PAGEREF _Toc525167928 \h </w:instrText>
        </w:r>
        <w:r w:rsidR="00E532B4" w:rsidRPr="006A5E0C">
          <w:rPr>
            <w:webHidden/>
          </w:rPr>
        </w:r>
        <w:r w:rsidR="00E532B4" w:rsidRPr="006A5E0C">
          <w:rPr>
            <w:webHidden/>
          </w:rPr>
          <w:fldChar w:fldCharType="separate"/>
        </w:r>
        <w:r w:rsidR="00EB68EE">
          <w:rPr>
            <w:webHidden/>
          </w:rPr>
          <w:t>22</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929" w:history="1">
        <w:r w:rsidR="00E532B4" w:rsidRPr="006A5E0C">
          <w:rPr>
            <w:rStyle w:val="a9"/>
          </w:rPr>
          <w:t>4.6</w:t>
        </w:r>
        <w:r w:rsidR="00E532B4" w:rsidRPr="006A5E0C">
          <w:rPr>
            <w:rFonts w:eastAsiaTheme="minorEastAsia"/>
            <w:sz w:val="24"/>
            <w:szCs w:val="24"/>
            <w:lang w:eastAsia="en-US"/>
          </w:rPr>
          <w:tab/>
        </w:r>
        <w:r w:rsidR="00E532B4" w:rsidRPr="006A5E0C">
          <w:rPr>
            <w:rStyle w:val="a9"/>
          </w:rPr>
          <w:t>Центр обработки данных</w:t>
        </w:r>
        <w:r w:rsidR="00E532B4" w:rsidRPr="006A5E0C">
          <w:rPr>
            <w:webHidden/>
          </w:rPr>
          <w:tab/>
        </w:r>
        <w:r w:rsidR="00E532B4" w:rsidRPr="006A5E0C">
          <w:rPr>
            <w:webHidden/>
          </w:rPr>
          <w:fldChar w:fldCharType="begin"/>
        </w:r>
        <w:r w:rsidR="00E532B4" w:rsidRPr="006A5E0C">
          <w:rPr>
            <w:webHidden/>
          </w:rPr>
          <w:instrText xml:space="preserve"> PAGEREF _Toc525167929 \h </w:instrText>
        </w:r>
        <w:r w:rsidR="00E532B4" w:rsidRPr="006A5E0C">
          <w:rPr>
            <w:webHidden/>
          </w:rPr>
        </w:r>
        <w:r w:rsidR="00E532B4" w:rsidRPr="006A5E0C">
          <w:rPr>
            <w:webHidden/>
          </w:rPr>
          <w:fldChar w:fldCharType="separate"/>
        </w:r>
        <w:r w:rsidR="00EB68EE">
          <w:rPr>
            <w:webHidden/>
          </w:rPr>
          <w:t>23</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930" w:history="1">
        <w:r w:rsidR="00E532B4" w:rsidRPr="006A5E0C">
          <w:rPr>
            <w:rStyle w:val="a9"/>
          </w:rPr>
          <w:t>4.7</w:t>
        </w:r>
        <w:r w:rsidR="00E532B4" w:rsidRPr="006A5E0C">
          <w:rPr>
            <w:rFonts w:eastAsiaTheme="minorEastAsia"/>
            <w:sz w:val="24"/>
            <w:szCs w:val="24"/>
            <w:lang w:eastAsia="en-US"/>
          </w:rPr>
          <w:tab/>
        </w:r>
        <w:r w:rsidR="00E532B4" w:rsidRPr="006A5E0C">
          <w:rPr>
            <w:rStyle w:val="a9"/>
          </w:rPr>
          <w:t>Требования к системе</w:t>
        </w:r>
        <w:r w:rsidR="00E532B4" w:rsidRPr="006A5E0C">
          <w:rPr>
            <w:webHidden/>
          </w:rPr>
          <w:tab/>
        </w:r>
        <w:r w:rsidR="00E532B4" w:rsidRPr="006A5E0C">
          <w:rPr>
            <w:webHidden/>
          </w:rPr>
          <w:fldChar w:fldCharType="begin"/>
        </w:r>
        <w:r w:rsidR="00E532B4" w:rsidRPr="006A5E0C">
          <w:rPr>
            <w:webHidden/>
          </w:rPr>
          <w:instrText xml:space="preserve"> PAGEREF _Toc525167930 \h </w:instrText>
        </w:r>
        <w:r w:rsidR="00E532B4" w:rsidRPr="006A5E0C">
          <w:rPr>
            <w:webHidden/>
          </w:rPr>
        </w:r>
        <w:r w:rsidR="00E532B4" w:rsidRPr="006A5E0C">
          <w:rPr>
            <w:webHidden/>
          </w:rPr>
          <w:fldChar w:fldCharType="separate"/>
        </w:r>
        <w:r w:rsidR="00EB68EE">
          <w:rPr>
            <w:webHidden/>
          </w:rPr>
          <w:t>23</w:t>
        </w:r>
        <w:r w:rsidR="00E532B4" w:rsidRPr="006A5E0C">
          <w:rPr>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31" w:history="1">
        <w:r w:rsidR="00E532B4" w:rsidRPr="006A5E0C">
          <w:rPr>
            <w:rStyle w:val="a9"/>
            <w:rFonts w:ascii="Times New Roman" w:hAnsi="Times New Roman" w:cs="Times New Roman"/>
            <w:noProof/>
          </w:rPr>
          <w:t>4.7.1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системе в целом</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_Toc525167931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23</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37" w:history="1">
        <w:r w:rsidR="00E532B4" w:rsidRPr="006A5E0C">
          <w:rPr>
            <w:rStyle w:val="a9"/>
            <w:rFonts w:ascii="Times New Roman" w:hAnsi="Times New Roman" w:cs="Times New Roman"/>
            <w:noProof/>
          </w:rPr>
          <w:t>4.7.2</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структуре и функционированию системы</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_Toc525167937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23</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38" w:history="1">
        <w:r w:rsidR="00E532B4" w:rsidRPr="006A5E0C">
          <w:rPr>
            <w:rStyle w:val="a9"/>
            <w:rFonts w:ascii="Times New Roman" w:hAnsi="Times New Roman" w:cs="Times New Roman"/>
            <w:noProof/>
          </w:rPr>
          <w:t>4.1.1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надежности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_Toc525167938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24</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39" w:history="1">
        <w:r w:rsidR="00E532B4" w:rsidRPr="006A5E0C">
          <w:rPr>
            <w:rStyle w:val="a9"/>
            <w:rFonts w:ascii="Times New Roman" w:hAnsi="Times New Roman" w:cs="Times New Roman"/>
            <w:noProof/>
          </w:rPr>
          <w:t>4.1.2</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безопасности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_Toc525167939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24</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40" w:history="1">
        <w:r w:rsidR="00E532B4" w:rsidRPr="006A5E0C">
          <w:rPr>
            <w:rStyle w:val="a9"/>
            <w:rFonts w:ascii="Times New Roman" w:hAnsi="Times New Roman" w:cs="Times New Roman"/>
            <w:noProof/>
          </w:rPr>
          <w:t>4.1.3</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эксплуатации, техническому обслуживанию, ремонту и хранению компонентов системы</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_Toc525167940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25</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41" w:history="1">
        <w:r w:rsidR="00E532B4" w:rsidRPr="006A5E0C">
          <w:rPr>
            <w:rStyle w:val="a9"/>
            <w:rFonts w:ascii="Times New Roman" w:hAnsi="Times New Roman" w:cs="Times New Roman"/>
            <w:noProof/>
          </w:rPr>
          <w:t>4.1.4</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по обеспечению пожарной безопасности и электробезопасности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_Toc525167941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25</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42" w:history="1">
        <w:r w:rsidR="00E532B4" w:rsidRPr="006A5E0C">
          <w:rPr>
            <w:rStyle w:val="a9"/>
            <w:rFonts w:ascii="Times New Roman" w:hAnsi="Times New Roman" w:cs="Times New Roman"/>
            <w:noProof/>
          </w:rPr>
          <w:t>4.1.5</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защите информации от несанкционированного доступа</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_Toc525167942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25</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43" w:history="1">
        <w:r w:rsidR="00E532B4" w:rsidRPr="006A5E0C">
          <w:rPr>
            <w:rStyle w:val="a9"/>
            <w:rFonts w:ascii="Times New Roman" w:hAnsi="Times New Roman" w:cs="Times New Roman"/>
            <w:noProof/>
          </w:rPr>
          <w:t>4.1.6</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по стандартизации и унификации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_Toc525167943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26</w:t>
        </w:r>
        <w:r w:rsidR="00E532B4" w:rsidRPr="006A5E0C">
          <w:rPr>
            <w:rFonts w:ascii="Times New Roman" w:hAnsi="Times New Roman" w:cs="Times New Roman"/>
            <w:noProof/>
            <w:webHidden/>
          </w:rPr>
          <w:fldChar w:fldCharType="end"/>
        </w:r>
      </w:hyperlink>
    </w:p>
    <w:p w:rsidR="00E532B4" w:rsidRPr="006A5E0C" w:rsidRDefault="004748A6" w:rsidP="00E532B4">
      <w:pPr>
        <w:pStyle w:val="21"/>
        <w:rPr>
          <w:rFonts w:eastAsiaTheme="minorEastAsia"/>
          <w:sz w:val="24"/>
          <w:szCs w:val="24"/>
          <w:lang w:eastAsia="en-US"/>
        </w:rPr>
      </w:pPr>
      <w:hyperlink w:anchor="_Toc525167944" w:history="1">
        <w:r w:rsidR="00E532B4" w:rsidRPr="006A5E0C">
          <w:rPr>
            <w:rStyle w:val="a9"/>
          </w:rPr>
          <w:t>4.8</w:t>
        </w:r>
        <w:r w:rsidR="00E532B4" w:rsidRPr="006A5E0C">
          <w:rPr>
            <w:rFonts w:eastAsiaTheme="minorEastAsia"/>
            <w:sz w:val="24"/>
            <w:szCs w:val="24"/>
            <w:lang w:eastAsia="en-US"/>
          </w:rPr>
          <w:tab/>
        </w:r>
        <w:r w:rsidR="00E532B4" w:rsidRPr="006A5E0C">
          <w:rPr>
            <w:rStyle w:val="a9"/>
          </w:rPr>
          <w:t>Требования к функциям (задачам), выполняемым системой</w:t>
        </w:r>
        <w:r w:rsidR="00E532B4" w:rsidRPr="006A5E0C">
          <w:rPr>
            <w:webHidden/>
          </w:rPr>
          <w:tab/>
        </w:r>
        <w:r w:rsidR="00E532B4" w:rsidRPr="006A5E0C">
          <w:rPr>
            <w:webHidden/>
          </w:rPr>
          <w:fldChar w:fldCharType="begin"/>
        </w:r>
        <w:r w:rsidR="00E532B4" w:rsidRPr="006A5E0C">
          <w:rPr>
            <w:webHidden/>
          </w:rPr>
          <w:instrText xml:space="preserve"> PAGEREF _Toc525167944 \h </w:instrText>
        </w:r>
        <w:r w:rsidR="00E532B4" w:rsidRPr="006A5E0C">
          <w:rPr>
            <w:webHidden/>
          </w:rPr>
        </w:r>
        <w:r w:rsidR="00E532B4" w:rsidRPr="006A5E0C">
          <w:rPr>
            <w:webHidden/>
          </w:rPr>
          <w:fldChar w:fldCharType="separate"/>
        </w:r>
        <w:r w:rsidR="00EB68EE">
          <w:rPr>
            <w:webHidden/>
          </w:rPr>
          <w:t>26</w:t>
        </w:r>
        <w:r w:rsidR="00E532B4" w:rsidRPr="006A5E0C">
          <w:rPr>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47" w:history="1">
        <w:r w:rsidR="00E532B4" w:rsidRPr="006A5E0C">
          <w:rPr>
            <w:rStyle w:val="a9"/>
            <w:rFonts w:ascii="Times New Roman" w:hAnsi="Times New Roman" w:cs="Times New Roman"/>
            <w:noProof/>
          </w:rPr>
          <w:t>4.8.1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Общие требования к системе</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_Toc525167947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26</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48" w:history="1">
        <w:r w:rsidR="00E532B4" w:rsidRPr="006A5E0C">
          <w:rPr>
            <w:rStyle w:val="a9"/>
            <w:rFonts w:ascii="Times New Roman" w:hAnsi="Times New Roman" w:cs="Times New Roman"/>
            <w:noProof/>
          </w:rPr>
          <w:t>4.8.2</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Общие требования к звонкам</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_Toc525167948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26</w:t>
        </w:r>
        <w:r w:rsidR="00E532B4" w:rsidRPr="006A5E0C">
          <w:rPr>
            <w:rFonts w:ascii="Times New Roman" w:hAnsi="Times New Roman" w:cs="Times New Roman"/>
            <w:noProof/>
            <w:webHidden/>
          </w:rPr>
          <w:fldChar w:fldCharType="end"/>
        </w:r>
      </w:hyperlink>
    </w:p>
    <w:p w:rsidR="00E532B4" w:rsidRPr="006A5E0C" w:rsidRDefault="004748A6" w:rsidP="00E532B4">
      <w:pPr>
        <w:pStyle w:val="21"/>
        <w:rPr>
          <w:rFonts w:eastAsiaTheme="minorEastAsia"/>
          <w:sz w:val="24"/>
          <w:szCs w:val="24"/>
          <w:lang w:eastAsia="en-US"/>
        </w:rPr>
      </w:pPr>
      <w:hyperlink w:anchor="_Toc525167949" w:history="1">
        <w:r w:rsidR="00E532B4" w:rsidRPr="006A5E0C">
          <w:rPr>
            <w:rStyle w:val="a9"/>
          </w:rPr>
          <w:t>4.9</w:t>
        </w:r>
        <w:r w:rsidR="00E532B4" w:rsidRPr="006A5E0C">
          <w:rPr>
            <w:rFonts w:eastAsiaTheme="minorEastAsia"/>
            <w:sz w:val="24"/>
            <w:szCs w:val="24"/>
            <w:lang w:eastAsia="en-US"/>
          </w:rPr>
          <w:tab/>
        </w:r>
        <w:r w:rsidR="00E532B4" w:rsidRPr="006A5E0C">
          <w:rPr>
            <w:rStyle w:val="a9"/>
          </w:rPr>
          <w:t>Состав и содержание работ по внедрению системы</w:t>
        </w:r>
        <w:r w:rsidR="00E532B4" w:rsidRPr="006A5E0C">
          <w:rPr>
            <w:webHidden/>
          </w:rPr>
          <w:tab/>
        </w:r>
        <w:r w:rsidR="00E532B4" w:rsidRPr="006A5E0C">
          <w:rPr>
            <w:webHidden/>
          </w:rPr>
          <w:fldChar w:fldCharType="begin"/>
        </w:r>
        <w:r w:rsidR="00E532B4" w:rsidRPr="006A5E0C">
          <w:rPr>
            <w:webHidden/>
          </w:rPr>
          <w:instrText xml:space="preserve"> PAGEREF _Toc525167949 \h </w:instrText>
        </w:r>
        <w:r w:rsidR="00E532B4" w:rsidRPr="006A5E0C">
          <w:rPr>
            <w:webHidden/>
          </w:rPr>
        </w:r>
        <w:r w:rsidR="00E532B4" w:rsidRPr="006A5E0C">
          <w:rPr>
            <w:webHidden/>
          </w:rPr>
          <w:fldChar w:fldCharType="separate"/>
        </w:r>
        <w:r w:rsidR="00EB68EE">
          <w:rPr>
            <w:webHidden/>
          </w:rPr>
          <w:t>26</w:t>
        </w:r>
        <w:r w:rsidR="00E532B4" w:rsidRPr="006A5E0C">
          <w:rPr>
            <w:webHidden/>
          </w:rPr>
          <w:fldChar w:fldCharType="end"/>
        </w:r>
      </w:hyperlink>
    </w:p>
    <w:p w:rsidR="00E532B4" w:rsidRPr="006A5E0C" w:rsidRDefault="004748A6" w:rsidP="00E532B4">
      <w:pPr>
        <w:pStyle w:val="12"/>
        <w:tabs>
          <w:tab w:val="left" w:pos="440"/>
          <w:tab w:val="right" w:leader="dot" w:pos="9040"/>
        </w:tabs>
        <w:rPr>
          <w:rFonts w:ascii="Times New Roman" w:eastAsiaTheme="minorEastAsia" w:hAnsi="Times New Roman" w:cs="Times New Roman"/>
          <w:noProof/>
          <w:sz w:val="24"/>
          <w:szCs w:val="24"/>
          <w:lang w:eastAsia="en-US"/>
        </w:rPr>
      </w:pPr>
      <w:hyperlink w:anchor="_Toc525167950" w:history="1">
        <w:r w:rsidR="00E532B4" w:rsidRPr="006A5E0C">
          <w:rPr>
            <w:rStyle w:val="a9"/>
            <w:rFonts w:ascii="Times New Roman" w:hAnsi="Times New Roman" w:cs="Times New Roman"/>
            <w:noProof/>
          </w:rPr>
          <w:t>5</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Внедрение системы почтовых сообщений на базе Microsoft Exchange</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_Toc525167950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27</w:t>
        </w:r>
        <w:r w:rsidR="00E532B4" w:rsidRPr="006A5E0C">
          <w:rPr>
            <w:rFonts w:ascii="Times New Roman" w:hAnsi="Times New Roman" w:cs="Times New Roman"/>
            <w:noProof/>
            <w:webHidden/>
          </w:rPr>
          <w:fldChar w:fldCharType="end"/>
        </w:r>
      </w:hyperlink>
    </w:p>
    <w:p w:rsidR="00E532B4" w:rsidRPr="006A5E0C" w:rsidRDefault="004748A6" w:rsidP="00E532B4">
      <w:pPr>
        <w:pStyle w:val="21"/>
        <w:rPr>
          <w:rFonts w:eastAsiaTheme="minorEastAsia"/>
          <w:sz w:val="24"/>
          <w:szCs w:val="24"/>
          <w:lang w:eastAsia="en-US"/>
        </w:rPr>
      </w:pPr>
      <w:hyperlink w:anchor="_Toc525167951" w:history="1">
        <w:r w:rsidR="00E532B4" w:rsidRPr="006A5E0C">
          <w:rPr>
            <w:rStyle w:val="a9"/>
          </w:rPr>
          <w:t>5.1</w:t>
        </w:r>
        <w:r w:rsidR="00E532B4" w:rsidRPr="006A5E0C">
          <w:rPr>
            <w:rFonts w:eastAsiaTheme="minorEastAsia"/>
            <w:sz w:val="24"/>
            <w:szCs w:val="24"/>
            <w:lang w:eastAsia="en-US"/>
          </w:rPr>
          <w:tab/>
        </w:r>
        <w:r w:rsidR="00E532B4" w:rsidRPr="006A5E0C">
          <w:rPr>
            <w:rStyle w:val="a9"/>
          </w:rPr>
          <w:t>Назначение и цели создания системы почтовых сообщений</w:t>
        </w:r>
        <w:r w:rsidR="00E532B4" w:rsidRPr="006A5E0C">
          <w:rPr>
            <w:webHidden/>
          </w:rPr>
          <w:tab/>
        </w:r>
        <w:r w:rsidR="00E532B4" w:rsidRPr="006A5E0C">
          <w:rPr>
            <w:webHidden/>
          </w:rPr>
          <w:fldChar w:fldCharType="begin"/>
        </w:r>
        <w:r w:rsidR="00E532B4" w:rsidRPr="006A5E0C">
          <w:rPr>
            <w:webHidden/>
          </w:rPr>
          <w:instrText xml:space="preserve"> PAGEREF _Toc525167951 \h </w:instrText>
        </w:r>
        <w:r w:rsidR="00E532B4" w:rsidRPr="006A5E0C">
          <w:rPr>
            <w:webHidden/>
          </w:rPr>
        </w:r>
        <w:r w:rsidR="00E532B4" w:rsidRPr="006A5E0C">
          <w:rPr>
            <w:webHidden/>
          </w:rPr>
          <w:fldChar w:fldCharType="separate"/>
        </w:r>
        <w:r w:rsidR="00EB68EE">
          <w:rPr>
            <w:webHidden/>
          </w:rPr>
          <w:t>27</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952" w:history="1">
        <w:r w:rsidR="00E532B4" w:rsidRPr="006A5E0C">
          <w:rPr>
            <w:rStyle w:val="a9"/>
          </w:rPr>
          <w:t>5.2</w:t>
        </w:r>
        <w:r w:rsidR="00E532B4" w:rsidRPr="006A5E0C">
          <w:rPr>
            <w:rFonts w:eastAsiaTheme="minorEastAsia"/>
            <w:sz w:val="24"/>
            <w:szCs w:val="24"/>
            <w:lang w:eastAsia="en-US"/>
          </w:rPr>
          <w:tab/>
        </w:r>
        <w:r w:rsidR="00E532B4" w:rsidRPr="006A5E0C">
          <w:rPr>
            <w:rStyle w:val="a9"/>
          </w:rPr>
          <w:t>Назначение системы почтовых сообщений</w:t>
        </w:r>
        <w:r w:rsidR="00E532B4" w:rsidRPr="006A5E0C">
          <w:rPr>
            <w:webHidden/>
          </w:rPr>
          <w:tab/>
        </w:r>
        <w:r w:rsidR="00E532B4" w:rsidRPr="006A5E0C">
          <w:rPr>
            <w:webHidden/>
          </w:rPr>
          <w:fldChar w:fldCharType="begin"/>
        </w:r>
        <w:r w:rsidR="00E532B4" w:rsidRPr="006A5E0C">
          <w:rPr>
            <w:webHidden/>
          </w:rPr>
          <w:instrText xml:space="preserve"> PAGEREF _Toc525167952 \h </w:instrText>
        </w:r>
        <w:r w:rsidR="00E532B4" w:rsidRPr="006A5E0C">
          <w:rPr>
            <w:webHidden/>
          </w:rPr>
        </w:r>
        <w:r w:rsidR="00E532B4" w:rsidRPr="006A5E0C">
          <w:rPr>
            <w:webHidden/>
          </w:rPr>
          <w:fldChar w:fldCharType="separate"/>
        </w:r>
        <w:r w:rsidR="00EB68EE">
          <w:rPr>
            <w:webHidden/>
          </w:rPr>
          <w:t>27</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953" w:history="1">
        <w:r w:rsidR="00E532B4" w:rsidRPr="006A5E0C">
          <w:rPr>
            <w:rStyle w:val="a9"/>
          </w:rPr>
          <w:t>5.3</w:t>
        </w:r>
        <w:r w:rsidR="00E532B4" w:rsidRPr="006A5E0C">
          <w:rPr>
            <w:rFonts w:eastAsiaTheme="minorEastAsia"/>
            <w:sz w:val="24"/>
            <w:szCs w:val="24"/>
            <w:lang w:eastAsia="en-US"/>
          </w:rPr>
          <w:tab/>
        </w:r>
        <w:r w:rsidR="00E532B4" w:rsidRPr="006A5E0C">
          <w:rPr>
            <w:rStyle w:val="a9"/>
          </w:rPr>
          <w:t>Цели создания СПС</w:t>
        </w:r>
        <w:r w:rsidR="00E532B4" w:rsidRPr="006A5E0C">
          <w:rPr>
            <w:webHidden/>
          </w:rPr>
          <w:tab/>
        </w:r>
        <w:r w:rsidR="00E532B4" w:rsidRPr="006A5E0C">
          <w:rPr>
            <w:webHidden/>
          </w:rPr>
          <w:fldChar w:fldCharType="begin"/>
        </w:r>
        <w:r w:rsidR="00E532B4" w:rsidRPr="006A5E0C">
          <w:rPr>
            <w:webHidden/>
          </w:rPr>
          <w:instrText xml:space="preserve"> PAGEREF _Toc525167953 \h </w:instrText>
        </w:r>
        <w:r w:rsidR="00E532B4" w:rsidRPr="006A5E0C">
          <w:rPr>
            <w:webHidden/>
          </w:rPr>
        </w:r>
        <w:r w:rsidR="00E532B4" w:rsidRPr="006A5E0C">
          <w:rPr>
            <w:webHidden/>
          </w:rPr>
          <w:fldChar w:fldCharType="separate"/>
        </w:r>
        <w:r w:rsidR="00EB68EE">
          <w:rPr>
            <w:webHidden/>
          </w:rPr>
          <w:t>27</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954" w:history="1">
        <w:r w:rsidR="00E532B4" w:rsidRPr="006A5E0C">
          <w:rPr>
            <w:rStyle w:val="a9"/>
            <w:lang w:val="en-US"/>
          </w:rPr>
          <w:t>5.4</w:t>
        </w:r>
        <w:r w:rsidR="00E532B4" w:rsidRPr="006A5E0C">
          <w:rPr>
            <w:rFonts w:eastAsiaTheme="minorEastAsia"/>
            <w:sz w:val="24"/>
            <w:szCs w:val="24"/>
            <w:lang w:eastAsia="en-US"/>
          </w:rPr>
          <w:tab/>
        </w:r>
        <w:r w:rsidR="00E532B4" w:rsidRPr="006A5E0C">
          <w:rPr>
            <w:rStyle w:val="a9"/>
          </w:rPr>
          <w:t>Характеристика объекта автоматизации</w:t>
        </w:r>
        <w:r w:rsidR="00E532B4" w:rsidRPr="006A5E0C">
          <w:rPr>
            <w:webHidden/>
          </w:rPr>
          <w:tab/>
        </w:r>
        <w:r w:rsidR="00E532B4" w:rsidRPr="006A5E0C">
          <w:rPr>
            <w:webHidden/>
          </w:rPr>
          <w:fldChar w:fldCharType="begin"/>
        </w:r>
        <w:r w:rsidR="00E532B4" w:rsidRPr="006A5E0C">
          <w:rPr>
            <w:webHidden/>
          </w:rPr>
          <w:instrText xml:space="preserve"> PAGEREF _Toc525167954 \h </w:instrText>
        </w:r>
        <w:r w:rsidR="00E532B4" w:rsidRPr="006A5E0C">
          <w:rPr>
            <w:webHidden/>
          </w:rPr>
        </w:r>
        <w:r w:rsidR="00E532B4" w:rsidRPr="006A5E0C">
          <w:rPr>
            <w:webHidden/>
          </w:rPr>
          <w:fldChar w:fldCharType="separate"/>
        </w:r>
        <w:r w:rsidR="00EB68EE">
          <w:rPr>
            <w:webHidden/>
          </w:rPr>
          <w:t>28</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955" w:history="1">
        <w:r w:rsidR="00E532B4" w:rsidRPr="006A5E0C">
          <w:rPr>
            <w:rStyle w:val="a9"/>
          </w:rPr>
          <w:t>5.5</w:t>
        </w:r>
        <w:r w:rsidR="00E532B4" w:rsidRPr="006A5E0C">
          <w:rPr>
            <w:rFonts w:eastAsiaTheme="minorEastAsia"/>
            <w:sz w:val="24"/>
            <w:szCs w:val="24"/>
            <w:lang w:eastAsia="en-US"/>
          </w:rPr>
          <w:tab/>
        </w:r>
        <w:r w:rsidR="00E532B4" w:rsidRPr="006A5E0C">
          <w:rPr>
            <w:rStyle w:val="a9"/>
          </w:rPr>
          <w:t>Требования к СПС</w:t>
        </w:r>
        <w:r w:rsidR="00E532B4" w:rsidRPr="006A5E0C">
          <w:rPr>
            <w:webHidden/>
          </w:rPr>
          <w:tab/>
        </w:r>
        <w:r w:rsidR="00E532B4" w:rsidRPr="006A5E0C">
          <w:rPr>
            <w:webHidden/>
          </w:rPr>
          <w:fldChar w:fldCharType="begin"/>
        </w:r>
        <w:r w:rsidR="00E532B4" w:rsidRPr="006A5E0C">
          <w:rPr>
            <w:webHidden/>
          </w:rPr>
          <w:instrText xml:space="preserve"> PAGEREF _Toc525167955 \h </w:instrText>
        </w:r>
        <w:r w:rsidR="00E532B4" w:rsidRPr="006A5E0C">
          <w:rPr>
            <w:webHidden/>
          </w:rPr>
        </w:r>
        <w:r w:rsidR="00E532B4" w:rsidRPr="006A5E0C">
          <w:rPr>
            <w:webHidden/>
          </w:rPr>
          <w:fldChar w:fldCharType="separate"/>
        </w:r>
        <w:r w:rsidR="00EB68EE">
          <w:rPr>
            <w:webHidden/>
          </w:rPr>
          <w:t>28</w:t>
        </w:r>
        <w:r w:rsidR="00E532B4" w:rsidRPr="006A5E0C">
          <w:rPr>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56" w:history="1">
        <w:r w:rsidR="00E532B4" w:rsidRPr="006A5E0C">
          <w:rPr>
            <w:rStyle w:val="a9"/>
            <w:rFonts w:ascii="Times New Roman" w:hAnsi="Times New Roman" w:cs="Times New Roman"/>
            <w:noProof/>
          </w:rPr>
          <w:t>5.5.1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СПС в целом</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_Toc525167956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28</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57" w:history="1">
        <w:r w:rsidR="00E532B4" w:rsidRPr="006A5E0C">
          <w:rPr>
            <w:rStyle w:val="a9"/>
            <w:rFonts w:ascii="Times New Roman" w:hAnsi="Times New Roman" w:cs="Times New Roman"/>
            <w:noProof/>
          </w:rPr>
          <w:t>5.5.2</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численности и квалификации персонала и режиму его работы</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_Toc525167957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29</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58" w:history="1">
        <w:r w:rsidR="00E532B4" w:rsidRPr="006A5E0C">
          <w:rPr>
            <w:rStyle w:val="a9"/>
            <w:rFonts w:ascii="Times New Roman" w:hAnsi="Times New Roman" w:cs="Times New Roman"/>
            <w:noProof/>
          </w:rPr>
          <w:t>5.5.3</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Показатели назначения</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_Toc525167958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29</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59" w:history="1">
        <w:r w:rsidR="00E532B4" w:rsidRPr="006A5E0C">
          <w:rPr>
            <w:rStyle w:val="a9"/>
            <w:rFonts w:ascii="Times New Roman" w:hAnsi="Times New Roman" w:cs="Times New Roman"/>
            <w:noProof/>
          </w:rPr>
          <w:t>5.5.4</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надежности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_Toc525167959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30</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60" w:history="1">
        <w:r w:rsidR="00E532B4" w:rsidRPr="006A5E0C">
          <w:rPr>
            <w:rStyle w:val="a9"/>
            <w:rFonts w:ascii="Times New Roman" w:hAnsi="Times New Roman" w:cs="Times New Roman"/>
            <w:noProof/>
          </w:rPr>
          <w:t>5.5.5</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по безопасности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_Toc525167960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30</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61" w:history="1">
        <w:r w:rsidR="00E532B4" w:rsidRPr="006A5E0C">
          <w:rPr>
            <w:rStyle w:val="a9"/>
            <w:rFonts w:ascii="Times New Roman" w:hAnsi="Times New Roman" w:cs="Times New Roman"/>
            <w:noProof/>
          </w:rPr>
          <w:t>5.5.6</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защите информации от несанкционированного доступа</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_Toc525167961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31</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62" w:history="1">
        <w:r w:rsidR="00E532B4" w:rsidRPr="006A5E0C">
          <w:rPr>
            <w:rStyle w:val="a9"/>
            <w:rFonts w:ascii="Times New Roman" w:hAnsi="Times New Roman" w:cs="Times New Roman"/>
            <w:noProof/>
          </w:rPr>
          <w:t>5.5.7</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защите и сохранности информации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_Toc525167962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31</w:t>
        </w:r>
        <w:r w:rsidR="00E532B4" w:rsidRPr="006A5E0C">
          <w:rPr>
            <w:rFonts w:ascii="Times New Roman" w:hAnsi="Times New Roman" w:cs="Times New Roman"/>
            <w:noProof/>
            <w:webHidden/>
          </w:rPr>
          <w:fldChar w:fldCharType="end"/>
        </w:r>
      </w:hyperlink>
    </w:p>
    <w:p w:rsidR="00E532B4" w:rsidRPr="006A5E0C" w:rsidRDefault="004748A6" w:rsidP="00E532B4">
      <w:pPr>
        <w:pStyle w:val="21"/>
        <w:rPr>
          <w:rFonts w:eastAsiaTheme="minorEastAsia"/>
          <w:sz w:val="24"/>
          <w:szCs w:val="24"/>
          <w:lang w:eastAsia="en-US"/>
        </w:rPr>
      </w:pPr>
      <w:hyperlink w:anchor="_Toc525167963" w:history="1">
        <w:r w:rsidR="00E532B4" w:rsidRPr="006A5E0C">
          <w:rPr>
            <w:rStyle w:val="a9"/>
          </w:rPr>
          <w:t>5.6</w:t>
        </w:r>
        <w:r w:rsidR="00E532B4" w:rsidRPr="006A5E0C">
          <w:rPr>
            <w:rFonts w:eastAsiaTheme="minorEastAsia"/>
            <w:sz w:val="24"/>
            <w:szCs w:val="24"/>
            <w:lang w:eastAsia="en-US"/>
          </w:rPr>
          <w:tab/>
        </w:r>
        <w:r w:rsidR="00E532B4" w:rsidRPr="006A5E0C">
          <w:rPr>
            <w:rStyle w:val="a9"/>
          </w:rPr>
          <w:t>Требования к функциям (задачам)</w:t>
        </w:r>
        <w:r w:rsidR="00E532B4" w:rsidRPr="006A5E0C">
          <w:rPr>
            <w:webHidden/>
          </w:rPr>
          <w:tab/>
        </w:r>
        <w:r w:rsidR="00E532B4" w:rsidRPr="006A5E0C">
          <w:rPr>
            <w:webHidden/>
          </w:rPr>
          <w:fldChar w:fldCharType="begin"/>
        </w:r>
        <w:r w:rsidR="00E532B4" w:rsidRPr="006A5E0C">
          <w:rPr>
            <w:webHidden/>
          </w:rPr>
          <w:instrText xml:space="preserve"> PAGEREF _Toc525167963 \h </w:instrText>
        </w:r>
        <w:r w:rsidR="00E532B4" w:rsidRPr="006A5E0C">
          <w:rPr>
            <w:webHidden/>
          </w:rPr>
        </w:r>
        <w:r w:rsidR="00E532B4" w:rsidRPr="006A5E0C">
          <w:rPr>
            <w:webHidden/>
          </w:rPr>
          <w:fldChar w:fldCharType="separate"/>
        </w:r>
        <w:r w:rsidR="00EB68EE">
          <w:rPr>
            <w:webHidden/>
          </w:rPr>
          <w:t>32</w:t>
        </w:r>
        <w:r w:rsidR="00E532B4" w:rsidRPr="006A5E0C">
          <w:rPr>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64" w:history="1">
        <w:r w:rsidR="00E532B4" w:rsidRPr="006A5E0C">
          <w:rPr>
            <w:rStyle w:val="a9"/>
            <w:rFonts w:ascii="Times New Roman" w:hAnsi="Times New Roman" w:cs="Times New Roman"/>
            <w:noProof/>
          </w:rPr>
          <w:t>5.6.1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вычислительному оборудованию СПС</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_Toc525167964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32</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65" w:history="1">
        <w:r w:rsidR="00E532B4" w:rsidRPr="006A5E0C">
          <w:rPr>
            <w:rStyle w:val="a9"/>
            <w:rFonts w:ascii="Times New Roman" w:hAnsi="Times New Roman" w:cs="Times New Roman"/>
            <w:noProof/>
          </w:rPr>
          <w:t>5.6.2</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СХД</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_Toc525167965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32</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66" w:history="1">
        <w:r w:rsidR="00E532B4" w:rsidRPr="006A5E0C">
          <w:rPr>
            <w:rStyle w:val="a9"/>
            <w:rFonts w:ascii="Times New Roman" w:hAnsi="Times New Roman" w:cs="Times New Roman"/>
            <w:noProof/>
          </w:rPr>
          <w:t>5.6.3</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архитектуре службы почтовых сообщений</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_Toc525167966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32</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67" w:history="1">
        <w:r w:rsidR="00E532B4" w:rsidRPr="006A5E0C">
          <w:rPr>
            <w:rStyle w:val="a9"/>
            <w:rFonts w:ascii="Times New Roman" w:hAnsi="Times New Roman" w:cs="Times New Roman"/>
            <w:noProof/>
          </w:rPr>
          <w:t>5.6.4</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подсистеме предварительной фильтрации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_Toc525167967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33</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68" w:history="1">
        <w:r w:rsidR="00E532B4" w:rsidRPr="006A5E0C">
          <w:rPr>
            <w:rStyle w:val="a9"/>
            <w:rFonts w:ascii="Times New Roman" w:hAnsi="Times New Roman" w:cs="Times New Roman"/>
            <w:noProof/>
          </w:rPr>
          <w:t>5.6.5</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подсистеме обеспечения внешнего доступа</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_Toc525167968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34</w:t>
        </w:r>
        <w:r w:rsidR="00E532B4" w:rsidRPr="006A5E0C">
          <w:rPr>
            <w:rFonts w:ascii="Times New Roman" w:hAnsi="Times New Roman" w:cs="Times New Roman"/>
            <w:noProof/>
            <w:webHidden/>
          </w:rPr>
          <w:fldChar w:fldCharType="end"/>
        </w:r>
      </w:hyperlink>
    </w:p>
    <w:p w:rsidR="00E532B4" w:rsidRPr="006A5E0C" w:rsidRDefault="004748A6" w:rsidP="00E532B4">
      <w:pPr>
        <w:pStyle w:val="21"/>
        <w:rPr>
          <w:rFonts w:eastAsiaTheme="minorEastAsia"/>
          <w:sz w:val="24"/>
          <w:szCs w:val="24"/>
          <w:lang w:eastAsia="en-US"/>
        </w:rPr>
      </w:pPr>
      <w:hyperlink w:anchor="_Toc525167969" w:history="1">
        <w:r w:rsidR="00E532B4" w:rsidRPr="006A5E0C">
          <w:rPr>
            <w:rStyle w:val="a9"/>
          </w:rPr>
          <w:t>5.7</w:t>
        </w:r>
        <w:r w:rsidR="00E532B4" w:rsidRPr="006A5E0C">
          <w:rPr>
            <w:rFonts w:eastAsiaTheme="minorEastAsia"/>
            <w:sz w:val="24"/>
            <w:szCs w:val="24"/>
            <w:lang w:eastAsia="en-US"/>
          </w:rPr>
          <w:tab/>
        </w:r>
        <w:r w:rsidR="00E532B4" w:rsidRPr="006A5E0C">
          <w:rPr>
            <w:rStyle w:val="a9"/>
          </w:rPr>
          <w:t>Требования к видам обеспечения</w:t>
        </w:r>
        <w:r w:rsidR="00E532B4" w:rsidRPr="006A5E0C">
          <w:rPr>
            <w:webHidden/>
          </w:rPr>
          <w:tab/>
        </w:r>
        <w:r w:rsidR="00E532B4" w:rsidRPr="006A5E0C">
          <w:rPr>
            <w:webHidden/>
          </w:rPr>
          <w:fldChar w:fldCharType="begin"/>
        </w:r>
        <w:r w:rsidR="00E532B4" w:rsidRPr="006A5E0C">
          <w:rPr>
            <w:webHidden/>
          </w:rPr>
          <w:instrText xml:space="preserve"> PAGEREF _Toc525167969 \h </w:instrText>
        </w:r>
        <w:r w:rsidR="00E532B4" w:rsidRPr="006A5E0C">
          <w:rPr>
            <w:webHidden/>
          </w:rPr>
        </w:r>
        <w:r w:rsidR="00E532B4" w:rsidRPr="006A5E0C">
          <w:rPr>
            <w:webHidden/>
          </w:rPr>
          <w:fldChar w:fldCharType="separate"/>
        </w:r>
        <w:r w:rsidR="00EB68EE">
          <w:rPr>
            <w:webHidden/>
          </w:rPr>
          <w:t>34</w:t>
        </w:r>
        <w:r w:rsidR="00E532B4" w:rsidRPr="006A5E0C">
          <w:rPr>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70" w:history="1">
        <w:r w:rsidR="00E532B4" w:rsidRPr="006A5E0C">
          <w:rPr>
            <w:rStyle w:val="a9"/>
            <w:rFonts w:ascii="Times New Roman" w:hAnsi="Times New Roman" w:cs="Times New Roman"/>
            <w:noProof/>
          </w:rPr>
          <w:t>5.7.1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лингвистическому обеспечению</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_Toc525167970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34</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71" w:history="1">
        <w:r w:rsidR="00E532B4" w:rsidRPr="006A5E0C">
          <w:rPr>
            <w:rStyle w:val="a9"/>
            <w:rFonts w:ascii="Times New Roman" w:hAnsi="Times New Roman" w:cs="Times New Roman"/>
            <w:noProof/>
          </w:rPr>
          <w:t>5.7.2</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программному обеспечению</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_Toc525167971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34</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72" w:history="1">
        <w:r w:rsidR="00E532B4" w:rsidRPr="006A5E0C">
          <w:rPr>
            <w:rStyle w:val="a9"/>
            <w:rFonts w:ascii="Times New Roman" w:hAnsi="Times New Roman" w:cs="Times New Roman"/>
            <w:noProof/>
          </w:rPr>
          <w:t>5.7.3</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техническому обеспечению</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_Toc525167972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34</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73" w:history="1">
        <w:r w:rsidR="00E532B4" w:rsidRPr="006A5E0C">
          <w:rPr>
            <w:rStyle w:val="a9"/>
            <w:rFonts w:ascii="Times New Roman" w:hAnsi="Times New Roman" w:cs="Times New Roman"/>
            <w:noProof/>
          </w:rPr>
          <w:t>5.7.4</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организационному обеспечению</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_Toc525167973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35</w:t>
        </w:r>
        <w:r w:rsidR="00E532B4" w:rsidRPr="006A5E0C">
          <w:rPr>
            <w:rFonts w:ascii="Times New Roman" w:hAnsi="Times New Roman" w:cs="Times New Roman"/>
            <w:noProof/>
            <w:webHidden/>
          </w:rPr>
          <w:fldChar w:fldCharType="end"/>
        </w:r>
      </w:hyperlink>
    </w:p>
    <w:p w:rsidR="00E532B4" w:rsidRPr="006A5E0C" w:rsidRDefault="004748A6" w:rsidP="00E532B4">
      <w:pPr>
        <w:pStyle w:val="12"/>
        <w:tabs>
          <w:tab w:val="left" w:pos="440"/>
          <w:tab w:val="right" w:leader="dot" w:pos="9040"/>
        </w:tabs>
        <w:rPr>
          <w:rFonts w:ascii="Times New Roman" w:eastAsiaTheme="minorEastAsia" w:hAnsi="Times New Roman" w:cs="Times New Roman"/>
          <w:noProof/>
          <w:sz w:val="24"/>
          <w:szCs w:val="24"/>
          <w:lang w:eastAsia="en-US"/>
        </w:rPr>
      </w:pPr>
      <w:hyperlink w:anchor="_Toc525167974" w:history="1">
        <w:r w:rsidR="00E532B4" w:rsidRPr="006A5E0C">
          <w:rPr>
            <w:rStyle w:val="a9"/>
            <w:rFonts w:ascii="Times New Roman" w:hAnsi="Times New Roman" w:cs="Times New Roman"/>
            <w:noProof/>
          </w:rPr>
          <w:t>6</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Внедрение системы управления базами данных под управлением Microsoft SQL Server</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_Toc525167974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35</w:t>
        </w:r>
        <w:r w:rsidR="00E532B4" w:rsidRPr="006A5E0C">
          <w:rPr>
            <w:rFonts w:ascii="Times New Roman" w:hAnsi="Times New Roman" w:cs="Times New Roman"/>
            <w:noProof/>
            <w:webHidden/>
          </w:rPr>
          <w:fldChar w:fldCharType="end"/>
        </w:r>
      </w:hyperlink>
    </w:p>
    <w:p w:rsidR="00E532B4" w:rsidRPr="006A5E0C" w:rsidRDefault="004748A6" w:rsidP="00E532B4">
      <w:pPr>
        <w:pStyle w:val="21"/>
        <w:rPr>
          <w:rFonts w:eastAsiaTheme="minorEastAsia"/>
          <w:sz w:val="24"/>
          <w:szCs w:val="24"/>
          <w:lang w:eastAsia="en-US"/>
        </w:rPr>
      </w:pPr>
      <w:hyperlink w:anchor="_Toc525167975" w:history="1">
        <w:r w:rsidR="00E532B4" w:rsidRPr="006A5E0C">
          <w:rPr>
            <w:rStyle w:val="a9"/>
          </w:rPr>
          <w:t>6.1</w:t>
        </w:r>
        <w:r w:rsidR="00E532B4" w:rsidRPr="006A5E0C">
          <w:rPr>
            <w:rFonts w:eastAsiaTheme="minorEastAsia"/>
            <w:sz w:val="24"/>
            <w:szCs w:val="24"/>
            <w:lang w:eastAsia="en-US"/>
          </w:rPr>
          <w:tab/>
        </w:r>
        <w:r w:rsidR="00E532B4" w:rsidRPr="006A5E0C">
          <w:rPr>
            <w:rStyle w:val="a9"/>
          </w:rPr>
          <w:t>Назначение и цели внедрения системы</w:t>
        </w:r>
        <w:r w:rsidR="00E532B4" w:rsidRPr="006A5E0C">
          <w:rPr>
            <w:webHidden/>
          </w:rPr>
          <w:tab/>
        </w:r>
        <w:r w:rsidR="00E532B4" w:rsidRPr="006A5E0C">
          <w:rPr>
            <w:webHidden/>
          </w:rPr>
          <w:fldChar w:fldCharType="begin"/>
        </w:r>
        <w:r w:rsidR="00E532B4" w:rsidRPr="006A5E0C">
          <w:rPr>
            <w:webHidden/>
          </w:rPr>
          <w:instrText xml:space="preserve"> PAGEREF _Toc525167975 \h </w:instrText>
        </w:r>
        <w:r w:rsidR="00E532B4" w:rsidRPr="006A5E0C">
          <w:rPr>
            <w:webHidden/>
          </w:rPr>
        </w:r>
        <w:r w:rsidR="00E532B4" w:rsidRPr="006A5E0C">
          <w:rPr>
            <w:webHidden/>
          </w:rPr>
          <w:fldChar w:fldCharType="separate"/>
        </w:r>
        <w:r w:rsidR="00EB68EE">
          <w:rPr>
            <w:webHidden/>
          </w:rPr>
          <w:t>35</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976" w:history="1">
        <w:r w:rsidR="00E532B4" w:rsidRPr="006A5E0C">
          <w:rPr>
            <w:rStyle w:val="a9"/>
          </w:rPr>
          <w:t>6.2</w:t>
        </w:r>
        <w:r w:rsidR="00E532B4" w:rsidRPr="006A5E0C">
          <w:rPr>
            <w:rFonts w:eastAsiaTheme="minorEastAsia"/>
            <w:sz w:val="24"/>
            <w:szCs w:val="24"/>
            <w:lang w:eastAsia="en-US"/>
          </w:rPr>
          <w:tab/>
        </w:r>
        <w:r w:rsidR="00E532B4" w:rsidRPr="006A5E0C">
          <w:rPr>
            <w:rStyle w:val="a9"/>
          </w:rPr>
          <w:t>Назначение системы</w:t>
        </w:r>
        <w:r w:rsidR="00E532B4" w:rsidRPr="006A5E0C">
          <w:rPr>
            <w:webHidden/>
          </w:rPr>
          <w:tab/>
        </w:r>
        <w:r w:rsidR="00E532B4" w:rsidRPr="006A5E0C">
          <w:rPr>
            <w:webHidden/>
          </w:rPr>
          <w:fldChar w:fldCharType="begin"/>
        </w:r>
        <w:r w:rsidR="00E532B4" w:rsidRPr="006A5E0C">
          <w:rPr>
            <w:webHidden/>
          </w:rPr>
          <w:instrText xml:space="preserve"> PAGEREF _Toc525167976 \h </w:instrText>
        </w:r>
        <w:r w:rsidR="00E532B4" w:rsidRPr="006A5E0C">
          <w:rPr>
            <w:webHidden/>
          </w:rPr>
        </w:r>
        <w:r w:rsidR="00E532B4" w:rsidRPr="006A5E0C">
          <w:rPr>
            <w:webHidden/>
          </w:rPr>
          <w:fldChar w:fldCharType="separate"/>
        </w:r>
        <w:r w:rsidR="00EB68EE">
          <w:rPr>
            <w:webHidden/>
          </w:rPr>
          <w:t>35</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977" w:history="1">
        <w:r w:rsidR="00E532B4" w:rsidRPr="006A5E0C">
          <w:rPr>
            <w:rStyle w:val="a9"/>
          </w:rPr>
          <w:t>6.3</w:t>
        </w:r>
        <w:r w:rsidR="00E532B4" w:rsidRPr="006A5E0C">
          <w:rPr>
            <w:rFonts w:eastAsiaTheme="minorEastAsia"/>
            <w:sz w:val="24"/>
            <w:szCs w:val="24"/>
            <w:lang w:eastAsia="en-US"/>
          </w:rPr>
          <w:tab/>
        </w:r>
        <w:r w:rsidR="00E532B4" w:rsidRPr="006A5E0C">
          <w:rPr>
            <w:rStyle w:val="a9"/>
          </w:rPr>
          <w:t>Цели создания системы</w:t>
        </w:r>
        <w:r w:rsidR="00E532B4" w:rsidRPr="006A5E0C">
          <w:rPr>
            <w:webHidden/>
          </w:rPr>
          <w:tab/>
        </w:r>
        <w:r w:rsidR="00E532B4" w:rsidRPr="006A5E0C">
          <w:rPr>
            <w:webHidden/>
          </w:rPr>
          <w:fldChar w:fldCharType="begin"/>
        </w:r>
        <w:r w:rsidR="00E532B4" w:rsidRPr="006A5E0C">
          <w:rPr>
            <w:webHidden/>
          </w:rPr>
          <w:instrText xml:space="preserve"> PAGEREF _Toc525167977 \h </w:instrText>
        </w:r>
        <w:r w:rsidR="00E532B4" w:rsidRPr="006A5E0C">
          <w:rPr>
            <w:webHidden/>
          </w:rPr>
        </w:r>
        <w:r w:rsidR="00E532B4" w:rsidRPr="006A5E0C">
          <w:rPr>
            <w:webHidden/>
          </w:rPr>
          <w:fldChar w:fldCharType="separate"/>
        </w:r>
        <w:r w:rsidR="00EB68EE">
          <w:rPr>
            <w:webHidden/>
          </w:rPr>
          <w:t>36</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978" w:history="1">
        <w:r w:rsidR="00E532B4" w:rsidRPr="006A5E0C">
          <w:rPr>
            <w:rStyle w:val="a9"/>
          </w:rPr>
          <w:t>6.4</w:t>
        </w:r>
        <w:r w:rsidR="00E532B4" w:rsidRPr="006A5E0C">
          <w:rPr>
            <w:rFonts w:eastAsiaTheme="minorEastAsia"/>
            <w:sz w:val="24"/>
            <w:szCs w:val="24"/>
            <w:lang w:eastAsia="en-US"/>
          </w:rPr>
          <w:tab/>
        </w:r>
        <w:r w:rsidR="00E532B4" w:rsidRPr="006A5E0C">
          <w:rPr>
            <w:rStyle w:val="a9"/>
          </w:rPr>
          <w:t>Характеристика ИТ-инфраструктуры заказчика</w:t>
        </w:r>
        <w:r w:rsidR="00E532B4" w:rsidRPr="006A5E0C">
          <w:rPr>
            <w:webHidden/>
          </w:rPr>
          <w:tab/>
        </w:r>
        <w:r w:rsidR="00E532B4" w:rsidRPr="006A5E0C">
          <w:rPr>
            <w:webHidden/>
          </w:rPr>
          <w:fldChar w:fldCharType="begin"/>
        </w:r>
        <w:r w:rsidR="00E532B4" w:rsidRPr="006A5E0C">
          <w:rPr>
            <w:webHidden/>
          </w:rPr>
          <w:instrText xml:space="preserve"> PAGEREF _Toc525167978 \h </w:instrText>
        </w:r>
        <w:r w:rsidR="00E532B4" w:rsidRPr="006A5E0C">
          <w:rPr>
            <w:webHidden/>
          </w:rPr>
        </w:r>
        <w:r w:rsidR="00E532B4" w:rsidRPr="006A5E0C">
          <w:rPr>
            <w:webHidden/>
          </w:rPr>
          <w:fldChar w:fldCharType="separate"/>
        </w:r>
        <w:r w:rsidR="00EB68EE">
          <w:rPr>
            <w:webHidden/>
          </w:rPr>
          <w:t>36</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979" w:history="1">
        <w:r w:rsidR="00E532B4" w:rsidRPr="006A5E0C">
          <w:rPr>
            <w:rStyle w:val="a9"/>
          </w:rPr>
          <w:t>6.5</w:t>
        </w:r>
        <w:r w:rsidR="00E532B4" w:rsidRPr="006A5E0C">
          <w:rPr>
            <w:rFonts w:eastAsiaTheme="minorEastAsia"/>
            <w:sz w:val="24"/>
            <w:szCs w:val="24"/>
            <w:lang w:eastAsia="en-US"/>
          </w:rPr>
          <w:tab/>
        </w:r>
        <w:r w:rsidR="00E532B4" w:rsidRPr="006A5E0C">
          <w:rPr>
            <w:rStyle w:val="a9"/>
          </w:rPr>
          <w:t>Требования к системе</w:t>
        </w:r>
        <w:r w:rsidR="00E532B4" w:rsidRPr="006A5E0C">
          <w:rPr>
            <w:webHidden/>
          </w:rPr>
          <w:tab/>
        </w:r>
        <w:r w:rsidR="00E532B4" w:rsidRPr="006A5E0C">
          <w:rPr>
            <w:webHidden/>
          </w:rPr>
          <w:fldChar w:fldCharType="begin"/>
        </w:r>
        <w:r w:rsidR="00E532B4" w:rsidRPr="006A5E0C">
          <w:rPr>
            <w:webHidden/>
          </w:rPr>
          <w:instrText xml:space="preserve"> PAGEREF _Toc525167979 \h </w:instrText>
        </w:r>
        <w:r w:rsidR="00E532B4" w:rsidRPr="006A5E0C">
          <w:rPr>
            <w:webHidden/>
          </w:rPr>
        </w:r>
        <w:r w:rsidR="00E532B4" w:rsidRPr="006A5E0C">
          <w:rPr>
            <w:webHidden/>
          </w:rPr>
          <w:fldChar w:fldCharType="separate"/>
        </w:r>
        <w:r w:rsidR="00EB68EE">
          <w:rPr>
            <w:webHidden/>
          </w:rPr>
          <w:t>36</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980" w:history="1">
        <w:r w:rsidR="00E532B4" w:rsidRPr="006A5E0C">
          <w:rPr>
            <w:rStyle w:val="a9"/>
          </w:rPr>
          <w:t>6.6</w:t>
        </w:r>
        <w:r w:rsidR="00E532B4" w:rsidRPr="006A5E0C">
          <w:rPr>
            <w:rFonts w:eastAsiaTheme="minorEastAsia"/>
            <w:sz w:val="24"/>
            <w:szCs w:val="24"/>
            <w:lang w:eastAsia="en-US"/>
          </w:rPr>
          <w:tab/>
        </w:r>
        <w:r w:rsidR="00E532B4" w:rsidRPr="006A5E0C">
          <w:rPr>
            <w:rStyle w:val="a9"/>
          </w:rPr>
          <w:t>Общие требования к системе</w:t>
        </w:r>
        <w:r w:rsidR="00E532B4" w:rsidRPr="006A5E0C">
          <w:rPr>
            <w:webHidden/>
          </w:rPr>
          <w:tab/>
        </w:r>
        <w:r w:rsidR="00E532B4" w:rsidRPr="006A5E0C">
          <w:rPr>
            <w:webHidden/>
          </w:rPr>
          <w:fldChar w:fldCharType="begin"/>
        </w:r>
        <w:r w:rsidR="00E532B4" w:rsidRPr="006A5E0C">
          <w:rPr>
            <w:webHidden/>
          </w:rPr>
          <w:instrText xml:space="preserve"> PAGEREF _Toc525167980 \h </w:instrText>
        </w:r>
        <w:r w:rsidR="00E532B4" w:rsidRPr="006A5E0C">
          <w:rPr>
            <w:webHidden/>
          </w:rPr>
        </w:r>
        <w:r w:rsidR="00E532B4" w:rsidRPr="006A5E0C">
          <w:rPr>
            <w:webHidden/>
          </w:rPr>
          <w:fldChar w:fldCharType="separate"/>
        </w:r>
        <w:r w:rsidR="00EB68EE">
          <w:rPr>
            <w:webHidden/>
          </w:rPr>
          <w:t>36</w:t>
        </w:r>
        <w:r w:rsidR="00E532B4" w:rsidRPr="006A5E0C">
          <w:rPr>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81" w:history="1">
        <w:r w:rsidR="00E532B4" w:rsidRPr="006A5E0C">
          <w:rPr>
            <w:rStyle w:val="a9"/>
            <w:rFonts w:ascii="Times New Roman" w:hAnsi="Times New Roman" w:cs="Times New Roman"/>
            <w:noProof/>
          </w:rPr>
          <w:t>6.6.1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структуре системы</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_Toc525167981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36</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88" w:history="1">
        <w:r w:rsidR="00E532B4" w:rsidRPr="006A5E0C">
          <w:rPr>
            <w:rStyle w:val="a9"/>
            <w:rFonts w:ascii="Times New Roman" w:hAnsi="Times New Roman" w:cs="Times New Roman"/>
            <w:noProof/>
          </w:rPr>
          <w:t>6.6.2</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надежности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_Toc525167988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37</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89" w:history="1">
        <w:r w:rsidR="00E532B4" w:rsidRPr="006A5E0C">
          <w:rPr>
            <w:rStyle w:val="a9"/>
            <w:rFonts w:ascii="Times New Roman" w:hAnsi="Times New Roman" w:cs="Times New Roman"/>
            <w:noProof/>
          </w:rPr>
          <w:t>6.6.3</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защите информации от несанкционированного доступа</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_Toc525167989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37</w:t>
        </w:r>
        <w:r w:rsidR="00E532B4" w:rsidRPr="006A5E0C">
          <w:rPr>
            <w:rFonts w:ascii="Times New Roman" w:hAnsi="Times New Roman" w:cs="Times New Roman"/>
            <w:noProof/>
            <w:webHidden/>
          </w:rPr>
          <w:fldChar w:fldCharType="end"/>
        </w:r>
      </w:hyperlink>
    </w:p>
    <w:p w:rsidR="00E532B4" w:rsidRPr="006A5E0C" w:rsidRDefault="004748A6" w:rsidP="00E532B4">
      <w:pPr>
        <w:pStyle w:val="21"/>
        <w:rPr>
          <w:rFonts w:eastAsiaTheme="minorEastAsia"/>
          <w:sz w:val="24"/>
          <w:szCs w:val="24"/>
          <w:lang w:eastAsia="en-US"/>
        </w:rPr>
      </w:pPr>
      <w:hyperlink w:anchor="_Toc525167990" w:history="1">
        <w:r w:rsidR="00E532B4" w:rsidRPr="006A5E0C">
          <w:rPr>
            <w:rStyle w:val="a9"/>
          </w:rPr>
          <w:t>6.7</w:t>
        </w:r>
        <w:r w:rsidR="00E532B4" w:rsidRPr="006A5E0C">
          <w:rPr>
            <w:rFonts w:eastAsiaTheme="minorEastAsia"/>
            <w:sz w:val="24"/>
            <w:szCs w:val="24"/>
            <w:lang w:eastAsia="en-US"/>
          </w:rPr>
          <w:tab/>
        </w:r>
        <w:r w:rsidR="00E532B4" w:rsidRPr="006A5E0C">
          <w:rPr>
            <w:rStyle w:val="a9"/>
          </w:rPr>
          <w:t>Требования к видам обеспечения</w:t>
        </w:r>
        <w:r w:rsidR="00E532B4" w:rsidRPr="006A5E0C">
          <w:rPr>
            <w:webHidden/>
          </w:rPr>
          <w:tab/>
        </w:r>
        <w:r w:rsidR="00E532B4" w:rsidRPr="006A5E0C">
          <w:rPr>
            <w:webHidden/>
          </w:rPr>
          <w:fldChar w:fldCharType="begin"/>
        </w:r>
        <w:r w:rsidR="00E532B4" w:rsidRPr="006A5E0C">
          <w:rPr>
            <w:webHidden/>
          </w:rPr>
          <w:instrText xml:space="preserve"> PAGEREF _Toc525167990 \h </w:instrText>
        </w:r>
        <w:r w:rsidR="00E532B4" w:rsidRPr="006A5E0C">
          <w:rPr>
            <w:webHidden/>
          </w:rPr>
        </w:r>
        <w:r w:rsidR="00E532B4" w:rsidRPr="006A5E0C">
          <w:rPr>
            <w:webHidden/>
          </w:rPr>
          <w:fldChar w:fldCharType="separate"/>
        </w:r>
        <w:r w:rsidR="00EB68EE">
          <w:rPr>
            <w:webHidden/>
          </w:rPr>
          <w:t>38</w:t>
        </w:r>
        <w:r w:rsidR="00E532B4" w:rsidRPr="006A5E0C">
          <w:rPr>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91" w:history="1">
        <w:r w:rsidR="00E532B4" w:rsidRPr="006A5E0C">
          <w:rPr>
            <w:rStyle w:val="a9"/>
            <w:rFonts w:ascii="Times New Roman" w:hAnsi="Times New Roman" w:cs="Times New Roman"/>
            <w:noProof/>
          </w:rPr>
          <w:t>6.7.1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программному обеспечению</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_Toc525167991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38</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92" w:history="1">
        <w:r w:rsidR="00E532B4" w:rsidRPr="006A5E0C">
          <w:rPr>
            <w:rStyle w:val="a9"/>
            <w:rFonts w:ascii="Times New Roman" w:hAnsi="Times New Roman" w:cs="Times New Roman"/>
            <w:noProof/>
          </w:rPr>
          <w:t>6.7.2</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аппаратному обеспечению</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_Toc525167992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38</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93" w:history="1">
        <w:r w:rsidR="00E532B4" w:rsidRPr="006A5E0C">
          <w:rPr>
            <w:rStyle w:val="a9"/>
            <w:rFonts w:ascii="Times New Roman" w:hAnsi="Times New Roman" w:cs="Times New Roman"/>
            <w:noProof/>
          </w:rPr>
          <w:t>6.7.3</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сетевым протоколам</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_Toc525167993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38</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94" w:history="1">
        <w:r w:rsidR="00E532B4" w:rsidRPr="006A5E0C">
          <w:rPr>
            <w:rStyle w:val="a9"/>
            <w:rFonts w:ascii="Times New Roman" w:hAnsi="Times New Roman" w:cs="Times New Roman"/>
            <w:noProof/>
          </w:rPr>
          <w:t>6.7.4</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учетным записям</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_Toc525167994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38</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7995" w:history="1">
        <w:r w:rsidR="00E532B4" w:rsidRPr="006A5E0C">
          <w:rPr>
            <w:rStyle w:val="a9"/>
            <w:rFonts w:ascii="Times New Roman" w:hAnsi="Times New Roman" w:cs="Times New Roman"/>
            <w:noProof/>
          </w:rPr>
          <w:t>6.7.5</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техническому обеспечению</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_Toc525167995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38</w:t>
        </w:r>
        <w:r w:rsidR="00E532B4" w:rsidRPr="006A5E0C">
          <w:rPr>
            <w:rFonts w:ascii="Times New Roman" w:hAnsi="Times New Roman" w:cs="Times New Roman"/>
            <w:noProof/>
            <w:webHidden/>
          </w:rPr>
          <w:fldChar w:fldCharType="end"/>
        </w:r>
      </w:hyperlink>
    </w:p>
    <w:p w:rsidR="00E532B4" w:rsidRPr="006A5E0C" w:rsidRDefault="004748A6" w:rsidP="00E532B4">
      <w:pPr>
        <w:pStyle w:val="12"/>
        <w:tabs>
          <w:tab w:val="left" w:pos="440"/>
          <w:tab w:val="right" w:leader="dot" w:pos="9040"/>
        </w:tabs>
        <w:rPr>
          <w:rFonts w:ascii="Times New Roman" w:eastAsiaTheme="minorEastAsia" w:hAnsi="Times New Roman" w:cs="Times New Roman"/>
          <w:noProof/>
          <w:sz w:val="24"/>
          <w:szCs w:val="24"/>
          <w:lang w:eastAsia="en-US"/>
        </w:rPr>
      </w:pPr>
      <w:hyperlink w:anchor="_Toc525167996" w:history="1">
        <w:r w:rsidR="00E532B4" w:rsidRPr="006A5E0C">
          <w:rPr>
            <w:rStyle w:val="a9"/>
            <w:rFonts w:ascii="Times New Roman" w:hAnsi="Times New Roman" w:cs="Times New Roman"/>
            <w:noProof/>
          </w:rPr>
          <w:t>7</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Система резервного копирования под управлением Microsoft System Center Data Protection Manager</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_Toc525167996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39</w:t>
        </w:r>
        <w:r w:rsidR="00E532B4" w:rsidRPr="006A5E0C">
          <w:rPr>
            <w:rFonts w:ascii="Times New Roman" w:hAnsi="Times New Roman" w:cs="Times New Roman"/>
            <w:noProof/>
            <w:webHidden/>
          </w:rPr>
          <w:fldChar w:fldCharType="end"/>
        </w:r>
      </w:hyperlink>
    </w:p>
    <w:p w:rsidR="00E532B4" w:rsidRPr="006A5E0C" w:rsidRDefault="004748A6" w:rsidP="00E532B4">
      <w:pPr>
        <w:pStyle w:val="21"/>
        <w:rPr>
          <w:rFonts w:eastAsiaTheme="minorEastAsia"/>
          <w:sz w:val="24"/>
          <w:szCs w:val="24"/>
          <w:lang w:eastAsia="en-US"/>
        </w:rPr>
      </w:pPr>
      <w:hyperlink w:anchor="_Toc525167997" w:history="1">
        <w:r w:rsidR="00E532B4" w:rsidRPr="006A5E0C">
          <w:rPr>
            <w:rStyle w:val="a9"/>
          </w:rPr>
          <w:t>7.1</w:t>
        </w:r>
        <w:r w:rsidR="00E532B4" w:rsidRPr="006A5E0C">
          <w:rPr>
            <w:rFonts w:eastAsiaTheme="minorEastAsia"/>
            <w:sz w:val="24"/>
            <w:szCs w:val="24"/>
            <w:lang w:eastAsia="en-US"/>
          </w:rPr>
          <w:tab/>
        </w:r>
        <w:r w:rsidR="00E532B4" w:rsidRPr="006A5E0C">
          <w:rPr>
            <w:rStyle w:val="a9"/>
          </w:rPr>
          <w:t>Структура и описание решения</w:t>
        </w:r>
        <w:r w:rsidR="00E532B4" w:rsidRPr="006A5E0C">
          <w:rPr>
            <w:webHidden/>
          </w:rPr>
          <w:tab/>
        </w:r>
        <w:r w:rsidR="00E532B4" w:rsidRPr="006A5E0C">
          <w:rPr>
            <w:webHidden/>
          </w:rPr>
          <w:fldChar w:fldCharType="begin"/>
        </w:r>
        <w:r w:rsidR="00E532B4" w:rsidRPr="006A5E0C">
          <w:rPr>
            <w:webHidden/>
          </w:rPr>
          <w:instrText xml:space="preserve"> PAGEREF _Toc525167997 \h </w:instrText>
        </w:r>
        <w:r w:rsidR="00E532B4" w:rsidRPr="006A5E0C">
          <w:rPr>
            <w:webHidden/>
          </w:rPr>
        </w:r>
        <w:r w:rsidR="00E532B4" w:rsidRPr="006A5E0C">
          <w:rPr>
            <w:webHidden/>
          </w:rPr>
          <w:fldChar w:fldCharType="separate"/>
        </w:r>
        <w:r w:rsidR="00EB68EE">
          <w:rPr>
            <w:webHidden/>
          </w:rPr>
          <w:t>39</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998" w:history="1">
        <w:r w:rsidR="00E532B4" w:rsidRPr="006A5E0C">
          <w:rPr>
            <w:rStyle w:val="a9"/>
          </w:rPr>
          <w:t>7.2</w:t>
        </w:r>
        <w:r w:rsidR="00E532B4" w:rsidRPr="006A5E0C">
          <w:rPr>
            <w:rFonts w:eastAsiaTheme="minorEastAsia"/>
            <w:sz w:val="24"/>
            <w:szCs w:val="24"/>
            <w:lang w:eastAsia="en-US"/>
          </w:rPr>
          <w:tab/>
        </w:r>
        <w:r w:rsidR="00E532B4" w:rsidRPr="006A5E0C">
          <w:rPr>
            <w:rStyle w:val="a9"/>
          </w:rPr>
          <w:t>Назначение системы</w:t>
        </w:r>
        <w:r w:rsidR="00E532B4" w:rsidRPr="006A5E0C">
          <w:rPr>
            <w:webHidden/>
          </w:rPr>
          <w:tab/>
        </w:r>
        <w:r w:rsidR="00E532B4" w:rsidRPr="006A5E0C">
          <w:rPr>
            <w:webHidden/>
          </w:rPr>
          <w:fldChar w:fldCharType="begin"/>
        </w:r>
        <w:r w:rsidR="00E532B4" w:rsidRPr="006A5E0C">
          <w:rPr>
            <w:webHidden/>
          </w:rPr>
          <w:instrText xml:space="preserve"> PAGEREF _Toc525167998 \h </w:instrText>
        </w:r>
        <w:r w:rsidR="00E532B4" w:rsidRPr="006A5E0C">
          <w:rPr>
            <w:webHidden/>
          </w:rPr>
        </w:r>
        <w:r w:rsidR="00E532B4" w:rsidRPr="006A5E0C">
          <w:rPr>
            <w:webHidden/>
          </w:rPr>
          <w:fldChar w:fldCharType="separate"/>
        </w:r>
        <w:r w:rsidR="00EB68EE">
          <w:rPr>
            <w:webHidden/>
          </w:rPr>
          <w:t>39</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7999" w:history="1">
        <w:r w:rsidR="00E532B4" w:rsidRPr="006A5E0C">
          <w:rPr>
            <w:rStyle w:val="a9"/>
          </w:rPr>
          <w:t>7.3</w:t>
        </w:r>
        <w:r w:rsidR="00E532B4" w:rsidRPr="006A5E0C">
          <w:rPr>
            <w:rFonts w:eastAsiaTheme="minorEastAsia"/>
            <w:sz w:val="24"/>
            <w:szCs w:val="24"/>
            <w:lang w:eastAsia="en-US"/>
          </w:rPr>
          <w:tab/>
        </w:r>
        <w:r w:rsidR="00E532B4" w:rsidRPr="006A5E0C">
          <w:rPr>
            <w:rStyle w:val="a9"/>
          </w:rPr>
          <w:t>Описание объекта автоматизации</w:t>
        </w:r>
        <w:r w:rsidR="00E532B4" w:rsidRPr="006A5E0C">
          <w:rPr>
            <w:webHidden/>
          </w:rPr>
          <w:tab/>
        </w:r>
        <w:r w:rsidR="00E532B4" w:rsidRPr="006A5E0C">
          <w:rPr>
            <w:webHidden/>
          </w:rPr>
          <w:fldChar w:fldCharType="begin"/>
        </w:r>
        <w:r w:rsidR="00E532B4" w:rsidRPr="006A5E0C">
          <w:rPr>
            <w:webHidden/>
          </w:rPr>
          <w:instrText xml:space="preserve"> PAGEREF _Toc525167999 \h </w:instrText>
        </w:r>
        <w:r w:rsidR="00E532B4" w:rsidRPr="006A5E0C">
          <w:rPr>
            <w:webHidden/>
          </w:rPr>
        </w:r>
        <w:r w:rsidR="00E532B4" w:rsidRPr="006A5E0C">
          <w:rPr>
            <w:webHidden/>
          </w:rPr>
          <w:fldChar w:fldCharType="separate"/>
        </w:r>
        <w:r w:rsidR="00EB68EE">
          <w:rPr>
            <w:webHidden/>
          </w:rPr>
          <w:t>39</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8000" w:history="1">
        <w:r w:rsidR="00E532B4" w:rsidRPr="006A5E0C">
          <w:rPr>
            <w:rStyle w:val="a9"/>
          </w:rPr>
          <w:t>7.4</w:t>
        </w:r>
        <w:r w:rsidR="00E532B4" w:rsidRPr="006A5E0C">
          <w:rPr>
            <w:rFonts w:eastAsiaTheme="minorEastAsia"/>
            <w:sz w:val="24"/>
            <w:szCs w:val="24"/>
            <w:lang w:eastAsia="en-US"/>
          </w:rPr>
          <w:tab/>
        </w:r>
        <w:r w:rsidR="00E532B4" w:rsidRPr="006A5E0C">
          <w:rPr>
            <w:rStyle w:val="a9"/>
          </w:rPr>
          <w:t>Цели внедрения решения</w:t>
        </w:r>
        <w:r w:rsidR="00E532B4" w:rsidRPr="006A5E0C">
          <w:rPr>
            <w:webHidden/>
          </w:rPr>
          <w:tab/>
        </w:r>
        <w:r w:rsidR="00E532B4" w:rsidRPr="006A5E0C">
          <w:rPr>
            <w:webHidden/>
          </w:rPr>
          <w:fldChar w:fldCharType="begin"/>
        </w:r>
        <w:r w:rsidR="00E532B4" w:rsidRPr="006A5E0C">
          <w:rPr>
            <w:webHidden/>
          </w:rPr>
          <w:instrText xml:space="preserve"> PAGEREF _Toc525168000 \h </w:instrText>
        </w:r>
        <w:r w:rsidR="00E532B4" w:rsidRPr="006A5E0C">
          <w:rPr>
            <w:webHidden/>
          </w:rPr>
        </w:r>
        <w:r w:rsidR="00E532B4" w:rsidRPr="006A5E0C">
          <w:rPr>
            <w:webHidden/>
          </w:rPr>
          <w:fldChar w:fldCharType="separate"/>
        </w:r>
        <w:r w:rsidR="00EB68EE">
          <w:rPr>
            <w:webHidden/>
          </w:rPr>
          <w:t>39</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8001" w:history="1">
        <w:r w:rsidR="00E532B4" w:rsidRPr="006A5E0C">
          <w:rPr>
            <w:rStyle w:val="a9"/>
          </w:rPr>
          <w:t>7.5</w:t>
        </w:r>
        <w:r w:rsidR="00E532B4" w:rsidRPr="006A5E0C">
          <w:rPr>
            <w:rFonts w:eastAsiaTheme="minorEastAsia"/>
            <w:sz w:val="24"/>
            <w:szCs w:val="24"/>
            <w:lang w:eastAsia="en-US"/>
          </w:rPr>
          <w:tab/>
        </w:r>
        <w:r w:rsidR="00E532B4" w:rsidRPr="006A5E0C">
          <w:rPr>
            <w:rStyle w:val="a9"/>
          </w:rPr>
          <w:t>Ожидаемые результаты внедрения</w:t>
        </w:r>
        <w:r w:rsidR="00E532B4" w:rsidRPr="006A5E0C">
          <w:rPr>
            <w:webHidden/>
          </w:rPr>
          <w:tab/>
        </w:r>
        <w:r w:rsidR="00E532B4" w:rsidRPr="006A5E0C">
          <w:rPr>
            <w:webHidden/>
          </w:rPr>
          <w:fldChar w:fldCharType="begin"/>
        </w:r>
        <w:r w:rsidR="00E532B4" w:rsidRPr="006A5E0C">
          <w:rPr>
            <w:webHidden/>
          </w:rPr>
          <w:instrText xml:space="preserve"> PAGEREF _Toc525168001 \h </w:instrText>
        </w:r>
        <w:r w:rsidR="00E532B4" w:rsidRPr="006A5E0C">
          <w:rPr>
            <w:webHidden/>
          </w:rPr>
        </w:r>
        <w:r w:rsidR="00E532B4" w:rsidRPr="006A5E0C">
          <w:rPr>
            <w:webHidden/>
          </w:rPr>
          <w:fldChar w:fldCharType="separate"/>
        </w:r>
        <w:r w:rsidR="00EB68EE">
          <w:rPr>
            <w:webHidden/>
          </w:rPr>
          <w:t>39</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8002" w:history="1">
        <w:r w:rsidR="00E532B4" w:rsidRPr="006A5E0C">
          <w:rPr>
            <w:rStyle w:val="a9"/>
          </w:rPr>
          <w:t>7.6</w:t>
        </w:r>
        <w:r w:rsidR="00E532B4" w:rsidRPr="006A5E0C">
          <w:rPr>
            <w:rFonts w:eastAsiaTheme="minorEastAsia"/>
            <w:sz w:val="24"/>
            <w:szCs w:val="24"/>
            <w:lang w:eastAsia="en-US"/>
          </w:rPr>
          <w:tab/>
        </w:r>
        <w:r w:rsidR="00E532B4" w:rsidRPr="006A5E0C">
          <w:rPr>
            <w:rStyle w:val="a9"/>
          </w:rPr>
          <w:t>Задачи проекта</w:t>
        </w:r>
        <w:r w:rsidR="00E532B4" w:rsidRPr="006A5E0C">
          <w:rPr>
            <w:webHidden/>
          </w:rPr>
          <w:tab/>
        </w:r>
        <w:r w:rsidR="00E532B4" w:rsidRPr="006A5E0C">
          <w:rPr>
            <w:webHidden/>
          </w:rPr>
          <w:fldChar w:fldCharType="begin"/>
        </w:r>
        <w:r w:rsidR="00E532B4" w:rsidRPr="006A5E0C">
          <w:rPr>
            <w:webHidden/>
          </w:rPr>
          <w:instrText xml:space="preserve"> PAGEREF _Toc525168002 \h </w:instrText>
        </w:r>
        <w:r w:rsidR="00E532B4" w:rsidRPr="006A5E0C">
          <w:rPr>
            <w:webHidden/>
          </w:rPr>
        </w:r>
        <w:r w:rsidR="00E532B4" w:rsidRPr="006A5E0C">
          <w:rPr>
            <w:webHidden/>
          </w:rPr>
          <w:fldChar w:fldCharType="separate"/>
        </w:r>
        <w:r w:rsidR="00EB68EE">
          <w:rPr>
            <w:webHidden/>
          </w:rPr>
          <w:t>39</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8003" w:history="1">
        <w:r w:rsidR="00E532B4" w:rsidRPr="006A5E0C">
          <w:rPr>
            <w:rStyle w:val="a9"/>
          </w:rPr>
          <w:t>7.7</w:t>
        </w:r>
        <w:r w:rsidR="00E532B4" w:rsidRPr="006A5E0C">
          <w:rPr>
            <w:rFonts w:eastAsiaTheme="minorEastAsia"/>
            <w:sz w:val="24"/>
            <w:szCs w:val="24"/>
            <w:lang w:eastAsia="en-US"/>
          </w:rPr>
          <w:tab/>
        </w:r>
        <w:r w:rsidR="00E532B4" w:rsidRPr="006A5E0C">
          <w:rPr>
            <w:rStyle w:val="a9"/>
          </w:rPr>
          <w:t>Требования к проектируемой системе</w:t>
        </w:r>
        <w:r w:rsidR="00E532B4" w:rsidRPr="006A5E0C">
          <w:rPr>
            <w:webHidden/>
          </w:rPr>
          <w:tab/>
        </w:r>
        <w:r w:rsidR="00E532B4" w:rsidRPr="006A5E0C">
          <w:rPr>
            <w:webHidden/>
          </w:rPr>
          <w:fldChar w:fldCharType="begin"/>
        </w:r>
        <w:r w:rsidR="00E532B4" w:rsidRPr="006A5E0C">
          <w:rPr>
            <w:webHidden/>
          </w:rPr>
          <w:instrText xml:space="preserve"> PAGEREF _Toc525168003 \h </w:instrText>
        </w:r>
        <w:r w:rsidR="00E532B4" w:rsidRPr="006A5E0C">
          <w:rPr>
            <w:webHidden/>
          </w:rPr>
        </w:r>
        <w:r w:rsidR="00E532B4" w:rsidRPr="006A5E0C">
          <w:rPr>
            <w:webHidden/>
          </w:rPr>
          <w:fldChar w:fldCharType="separate"/>
        </w:r>
        <w:r w:rsidR="00EB68EE">
          <w:rPr>
            <w:webHidden/>
          </w:rPr>
          <w:t>40</w:t>
        </w:r>
        <w:r w:rsidR="00E532B4" w:rsidRPr="006A5E0C">
          <w:rPr>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8004" w:history="1">
        <w:r w:rsidR="00E532B4" w:rsidRPr="006A5E0C">
          <w:rPr>
            <w:rStyle w:val="a9"/>
            <w:rFonts w:ascii="Times New Roman" w:hAnsi="Times New Roman" w:cs="Times New Roman"/>
            <w:noProof/>
          </w:rPr>
          <w:t>7.7.1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Состав системы</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_Toc525168004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40</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8005" w:history="1">
        <w:r w:rsidR="00E532B4" w:rsidRPr="006A5E0C">
          <w:rPr>
            <w:rStyle w:val="a9"/>
            <w:rFonts w:ascii="Times New Roman" w:hAnsi="Times New Roman" w:cs="Times New Roman"/>
            <w:noProof/>
          </w:rPr>
          <w:t>7.7.2</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Компоненты системы</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_Toc525168005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40</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8006" w:history="1">
        <w:r w:rsidR="00E532B4" w:rsidRPr="006A5E0C">
          <w:rPr>
            <w:rStyle w:val="a9"/>
            <w:rFonts w:ascii="Times New Roman" w:hAnsi="Times New Roman" w:cs="Times New Roman"/>
            <w:noProof/>
          </w:rPr>
          <w:t>7.7.3</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Безопасность</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_Toc525168006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41</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8007" w:history="1">
        <w:r w:rsidR="00E532B4" w:rsidRPr="006A5E0C">
          <w:rPr>
            <w:rStyle w:val="a9"/>
            <w:rFonts w:ascii="Times New Roman" w:hAnsi="Times New Roman" w:cs="Times New Roman"/>
            <w:noProof/>
          </w:rPr>
          <w:t>7.7.4</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Взаимодействие агентов с серверами управления</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_Toc525168007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41</w:t>
        </w:r>
        <w:r w:rsidR="00E532B4" w:rsidRPr="006A5E0C">
          <w:rPr>
            <w:rFonts w:ascii="Times New Roman" w:hAnsi="Times New Roman" w:cs="Times New Roman"/>
            <w:noProof/>
            <w:webHidden/>
          </w:rPr>
          <w:fldChar w:fldCharType="end"/>
        </w:r>
      </w:hyperlink>
    </w:p>
    <w:p w:rsidR="00E532B4" w:rsidRPr="006A5E0C" w:rsidRDefault="004748A6" w:rsidP="00E532B4">
      <w:pPr>
        <w:pStyle w:val="21"/>
        <w:rPr>
          <w:rFonts w:eastAsiaTheme="minorEastAsia"/>
          <w:sz w:val="24"/>
          <w:szCs w:val="24"/>
          <w:lang w:eastAsia="en-US"/>
        </w:rPr>
      </w:pPr>
      <w:hyperlink w:anchor="_Toc525168008" w:history="1">
        <w:r w:rsidR="00E532B4" w:rsidRPr="006A5E0C">
          <w:rPr>
            <w:rStyle w:val="a9"/>
          </w:rPr>
          <w:t>7.8</w:t>
        </w:r>
        <w:r w:rsidR="00E532B4" w:rsidRPr="006A5E0C">
          <w:rPr>
            <w:rFonts w:eastAsiaTheme="minorEastAsia"/>
            <w:sz w:val="24"/>
            <w:szCs w:val="24"/>
            <w:lang w:eastAsia="en-US"/>
          </w:rPr>
          <w:tab/>
        </w:r>
        <w:r w:rsidR="00E532B4" w:rsidRPr="006A5E0C">
          <w:rPr>
            <w:rStyle w:val="a9"/>
          </w:rPr>
          <w:t>Требования к функционированию системы</w:t>
        </w:r>
        <w:r w:rsidR="00E532B4" w:rsidRPr="006A5E0C">
          <w:rPr>
            <w:webHidden/>
          </w:rPr>
          <w:tab/>
        </w:r>
        <w:r w:rsidR="00E532B4" w:rsidRPr="006A5E0C">
          <w:rPr>
            <w:webHidden/>
          </w:rPr>
          <w:fldChar w:fldCharType="begin"/>
        </w:r>
        <w:r w:rsidR="00E532B4" w:rsidRPr="006A5E0C">
          <w:rPr>
            <w:webHidden/>
          </w:rPr>
          <w:instrText xml:space="preserve"> PAGEREF _Toc525168008 \h </w:instrText>
        </w:r>
        <w:r w:rsidR="00E532B4" w:rsidRPr="006A5E0C">
          <w:rPr>
            <w:webHidden/>
          </w:rPr>
        </w:r>
        <w:r w:rsidR="00E532B4" w:rsidRPr="006A5E0C">
          <w:rPr>
            <w:webHidden/>
          </w:rPr>
          <w:fldChar w:fldCharType="separate"/>
        </w:r>
        <w:r w:rsidR="00EB68EE">
          <w:rPr>
            <w:webHidden/>
          </w:rPr>
          <w:t>41</w:t>
        </w:r>
        <w:r w:rsidR="00E532B4" w:rsidRPr="006A5E0C">
          <w:rPr>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8009" w:history="1">
        <w:r w:rsidR="00E532B4" w:rsidRPr="006A5E0C">
          <w:rPr>
            <w:rStyle w:val="a9"/>
            <w:rFonts w:ascii="Times New Roman" w:hAnsi="Times New Roman" w:cs="Times New Roman"/>
            <w:noProof/>
          </w:rPr>
          <w:t>7.8.1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функциональным возможностям системы</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_Toc525168009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41</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8010" w:history="1">
        <w:r w:rsidR="00E532B4" w:rsidRPr="006A5E0C">
          <w:rPr>
            <w:rStyle w:val="a9"/>
            <w:rFonts w:ascii="Times New Roman" w:hAnsi="Times New Roman" w:cs="Times New Roman"/>
            <w:noProof/>
          </w:rPr>
          <w:t>7.8.2</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системе резервного копирования</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_Toc525168010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41</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8011" w:history="1">
        <w:r w:rsidR="00E532B4" w:rsidRPr="006A5E0C">
          <w:rPr>
            <w:rStyle w:val="a9"/>
            <w:rFonts w:ascii="Times New Roman" w:hAnsi="Times New Roman" w:cs="Times New Roman"/>
            <w:noProof/>
          </w:rPr>
          <w:t>7.8.3</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хранению данных</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_Toc525168011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42</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8012" w:history="1">
        <w:r w:rsidR="00E532B4" w:rsidRPr="006A5E0C">
          <w:rPr>
            <w:rStyle w:val="a9"/>
            <w:rFonts w:ascii="Times New Roman" w:hAnsi="Times New Roman" w:cs="Times New Roman"/>
            <w:noProof/>
          </w:rPr>
          <w:t>7.8.4</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клиентам системы</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_Toc525168012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42</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8013" w:history="1">
        <w:r w:rsidR="00E532B4" w:rsidRPr="006A5E0C">
          <w:rPr>
            <w:rStyle w:val="a9"/>
            <w:rFonts w:ascii="Times New Roman" w:hAnsi="Times New Roman" w:cs="Times New Roman"/>
            <w:noProof/>
          </w:rPr>
          <w:t>7.8.5</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взаимодействию с внешними системами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_Toc525168013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42</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8014" w:history="1">
        <w:r w:rsidR="00E532B4" w:rsidRPr="006A5E0C">
          <w:rPr>
            <w:rStyle w:val="a9"/>
            <w:rFonts w:ascii="Times New Roman" w:hAnsi="Times New Roman" w:cs="Times New Roman"/>
            <w:noProof/>
          </w:rPr>
          <w:t>7.8.6</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надежности</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_Toc525168014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43</w:t>
        </w:r>
        <w:r w:rsidR="00E532B4" w:rsidRPr="006A5E0C">
          <w:rPr>
            <w:rFonts w:ascii="Times New Roman" w:hAnsi="Times New Roman" w:cs="Times New Roman"/>
            <w:noProof/>
            <w:webHidden/>
          </w:rPr>
          <w:fldChar w:fldCharType="end"/>
        </w:r>
      </w:hyperlink>
    </w:p>
    <w:p w:rsidR="00E532B4" w:rsidRPr="006A5E0C" w:rsidRDefault="004748A6" w:rsidP="00E532B4">
      <w:pPr>
        <w:pStyle w:val="21"/>
        <w:rPr>
          <w:rFonts w:eastAsiaTheme="minorEastAsia"/>
          <w:sz w:val="24"/>
          <w:szCs w:val="24"/>
          <w:lang w:eastAsia="en-US"/>
        </w:rPr>
      </w:pPr>
      <w:hyperlink w:anchor="_Toc525168015" w:history="1">
        <w:r w:rsidR="00E532B4" w:rsidRPr="006A5E0C">
          <w:rPr>
            <w:rStyle w:val="a9"/>
          </w:rPr>
          <w:t>7.9</w:t>
        </w:r>
        <w:r w:rsidR="00E532B4" w:rsidRPr="006A5E0C">
          <w:rPr>
            <w:rFonts w:eastAsiaTheme="minorEastAsia"/>
            <w:sz w:val="24"/>
            <w:szCs w:val="24"/>
            <w:lang w:eastAsia="en-US"/>
          </w:rPr>
          <w:tab/>
        </w:r>
        <w:r w:rsidR="00E532B4" w:rsidRPr="006A5E0C">
          <w:rPr>
            <w:rStyle w:val="a9"/>
          </w:rPr>
          <w:t>Требования к информационной безопасности</w:t>
        </w:r>
        <w:r w:rsidR="00E532B4" w:rsidRPr="006A5E0C">
          <w:rPr>
            <w:webHidden/>
          </w:rPr>
          <w:tab/>
        </w:r>
        <w:r w:rsidR="00E532B4" w:rsidRPr="006A5E0C">
          <w:rPr>
            <w:webHidden/>
          </w:rPr>
          <w:fldChar w:fldCharType="begin"/>
        </w:r>
        <w:r w:rsidR="00E532B4" w:rsidRPr="006A5E0C">
          <w:rPr>
            <w:webHidden/>
          </w:rPr>
          <w:instrText xml:space="preserve"> PAGEREF _Toc525168015 \h </w:instrText>
        </w:r>
        <w:r w:rsidR="00E532B4" w:rsidRPr="006A5E0C">
          <w:rPr>
            <w:webHidden/>
          </w:rPr>
        </w:r>
        <w:r w:rsidR="00E532B4" w:rsidRPr="006A5E0C">
          <w:rPr>
            <w:webHidden/>
          </w:rPr>
          <w:fldChar w:fldCharType="separate"/>
        </w:r>
        <w:r w:rsidR="00EB68EE">
          <w:rPr>
            <w:webHidden/>
          </w:rPr>
          <w:t>43</w:t>
        </w:r>
        <w:r w:rsidR="00E532B4" w:rsidRPr="006A5E0C">
          <w:rPr>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8016" w:history="1">
        <w:r w:rsidR="00E532B4" w:rsidRPr="006A5E0C">
          <w:rPr>
            <w:rStyle w:val="a9"/>
            <w:rFonts w:ascii="Times New Roman" w:hAnsi="Times New Roman" w:cs="Times New Roman"/>
            <w:noProof/>
          </w:rPr>
          <w:t>7.9.1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взаимодействию между компонентами системы</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_Toc525168016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43</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8017" w:history="1">
        <w:r w:rsidR="00E532B4" w:rsidRPr="006A5E0C">
          <w:rPr>
            <w:rStyle w:val="a9"/>
            <w:rFonts w:ascii="Times New Roman" w:hAnsi="Times New Roman" w:cs="Times New Roman"/>
            <w:noProof/>
          </w:rPr>
          <w:t>7.9.2</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разделению доступа к системе</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_Toc525168017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43</w:t>
        </w:r>
        <w:r w:rsidR="00E532B4" w:rsidRPr="006A5E0C">
          <w:rPr>
            <w:rFonts w:ascii="Times New Roman" w:hAnsi="Times New Roman" w:cs="Times New Roman"/>
            <w:noProof/>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8018" w:history="1">
        <w:r w:rsidR="00E532B4" w:rsidRPr="006A5E0C">
          <w:rPr>
            <w:rStyle w:val="a9"/>
            <w:rFonts w:ascii="Times New Roman" w:hAnsi="Times New Roman" w:cs="Times New Roman"/>
            <w:noProof/>
          </w:rPr>
          <w:t>7.9.3</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использованию служебных учетных записей</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_Toc525168018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44</w:t>
        </w:r>
        <w:r w:rsidR="00E532B4" w:rsidRPr="006A5E0C">
          <w:rPr>
            <w:rFonts w:ascii="Times New Roman" w:hAnsi="Times New Roman" w:cs="Times New Roman"/>
            <w:noProof/>
            <w:webHidden/>
          </w:rPr>
          <w:fldChar w:fldCharType="end"/>
        </w:r>
      </w:hyperlink>
    </w:p>
    <w:p w:rsidR="00E532B4" w:rsidRPr="006A5E0C" w:rsidRDefault="004748A6" w:rsidP="00E532B4">
      <w:pPr>
        <w:pStyle w:val="21"/>
        <w:rPr>
          <w:rFonts w:eastAsiaTheme="minorEastAsia"/>
          <w:sz w:val="24"/>
          <w:szCs w:val="24"/>
          <w:lang w:eastAsia="en-US"/>
        </w:rPr>
      </w:pPr>
      <w:hyperlink w:anchor="_Toc525168019" w:history="1">
        <w:r w:rsidR="00E532B4" w:rsidRPr="006A5E0C">
          <w:rPr>
            <w:rStyle w:val="a9"/>
          </w:rPr>
          <w:t>7.10</w:t>
        </w:r>
        <w:r w:rsidR="00E532B4" w:rsidRPr="006A5E0C">
          <w:rPr>
            <w:rFonts w:eastAsiaTheme="minorEastAsia"/>
            <w:sz w:val="24"/>
            <w:szCs w:val="24"/>
            <w:lang w:eastAsia="en-US"/>
          </w:rPr>
          <w:tab/>
        </w:r>
        <w:r w:rsidR="00E532B4" w:rsidRPr="006A5E0C">
          <w:rPr>
            <w:rStyle w:val="a9"/>
          </w:rPr>
          <w:t>Требования к масштабированию</w:t>
        </w:r>
        <w:r w:rsidR="00E532B4" w:rsidRPr="006A5E0C">
          <w:rPr>
            <w:webHidden/>
          </w:rPr>
          <w:tab/>
        </w:r>
        <w:r w:rsidR="00E532B4" w:rsidRPr="006A5E0C">
          <w:rPr>
            <w:webHidden/>
          </w:rPr>
          <w:fldChar w:fldCharType="begin"/>
        </w:r>
        <w:r w:rsidR="00E532B4" w:rsidRPr="006A5E0C">
          <w:rPr>
            <w:webHidden/>
          </w:rPr>
          <w:instrText xml:space="preserve"> PAGEREF _Toc525168019 \h </w:instrText>
        </w:r>
        <w:r w:rsidR="00E532B4" w:rsidRPr="006A5E0C">
          <w:rPr>
            <w:webHidden/>
          </w:rPr>
        </w:r>
        <w:r w:rsidR="00E532B4" w:rsidRPr="006A5E0C">
          <w:rPr>
            <w:webHidden/>
          </w:rPr>
          <w:fldChar w:fldCharType="separate"/>
        </w:r>
        <w:r w:rsidR="00EB68EE">
          <w:rPr>
            <w:webHidden/>
          </w:rPr>
          <w:t>44</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8020" w:history="1">
        <w:r w:rsidR="00E532B4" w:rsidRPr="006A5E0C">
          <w:rPr>
            <w:rStyle w:val="a9"/>
          </w:rPr>
          <w:t>7.11</w:t>
        </w:r>
        <w:r w:rsidR="00E532B4" w:rsidRPr="006A5E0C">
          <w:rPr>
            <w:rFonts w:eastAsiaTheme="minorEastAsia"/>
            <w:sz w:val="24"/>
            <w:szCs w:val="24"/>
            <w:lang w:eastAsia="en-US"/>
          </w:rPr>
          <w:tab/>
        </w:r>
        <w:r w:rsidR="00E532B4" w:rsidRPr="006A5E0C">
          <w:rPr>
            <w:rStyle w:val="a9"/>
          </w:rPr>
          <w:t>Требования к программному обеспечению</w:t>
        </w:r>
        <w:r w:rsidR="00E532B4" w:rsidRPr="006A5E0C">
          <w:rPr>
            <w:webHidden/>
          </w:rPr>
          <w:tab/>
        </w:r>
        <w:r w:rsidR="00E532B4" w:rsidRPr="006A5E0C">
          <w:rPr>
            <w:webHidden/>
          </w:rPr>
          <w:fldChar w:fldCharType="begin"/>
        </w:r>
        <w:r w:rsidR="00E532B4" w:rsidRPr="006A5E0C">
          <w:rPr>
            <w:webHidden/>
          </w:rPr>
          <w:instrText xml:space="preserve"> PAGEREF _Toc525168020 \h </w:instrText>
        </w:r>
        <w:r w:rsidR="00E532B4" w:rsidRPr="006A5E0C">
          <w:rPr>
            <w:webHidden/>
          </w:rPr>
        </w:r>
        <w:r w:rsidR="00E532B4" w:rsidRPr="006A5E0C">
          <w:rPr>
            <w:webHidden/>
          </w:rPr>
          <w:fldChar w:fldCharType="separate"/>
        </w:r>
        <w:r w:rsidR="00EB68EE">
          <w:rPr>
            <w:webHidden/>
          </w:rPr>
          <w:t>44</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8021" w:history="1">
        <w:r w:rsidR="00E532B4" w:rsidRPr="006A5E0C">
          <w:rPr>
            <w:rStyle w:val="a9"/>
          </w:rPr>
          <w:t>7.12</w:t>
        </w:r>
        <w:r w:rsidR="00E532B4" w:rsidRPr="006A5E0C">
          <w:rPr>
            <w:rFonts w:eastAsiaTheme="minorEastAsia"/>
            <w:sz w:val="24"/>
            <w:szCs w:val="24"/>
            <w:lang w:eastAsia="en-US"/>
          </w:rPr>
          <w:tab/>
        </w:r>
        <w:r w:rsidR="00E532B4" w:rsidRPr="006A5E0C">
          <w:rPr>
            <w:rStyle w:val="a9"/>
          </w:rPr>
          <w:t>Требования к аппаратному обеспечению.</w:t>
        </w:r>
        <w:r w:rsidR="00E532B4" w:rsidRPr="006A5E0C">
          <w:rPr>
            <w:webHidden/>
          </w:rPr>
          <w:tab/>
        </w:r>
        <w:r w:rsidR="00E532B4" w:rsidRPr="006A5E0C">
          <w:rPr>
            <w:webHidden/>
          </w:rPr>
          <w:fldChar w:fldCharType="begin"/>
        </w:r>
        <w:r w:rsidR="00E532B4" w:rsidRPr="006A5E0C">
          <w:rPr>
            <w:webHidden/>
          </w:rPr>
          <w:instrText xml:space="preserve"> PAGEREF _Toc525168021 \h </w:instrText>
        </w:r>
        <w:r w:rsidR="00E532B4" w:rsidRPr="006A5E0C">
          <w:rPr>
            <w:webHidden/>
          </w:rPr>
        </w:r>
        <w:r w:rsidR="00E532B4" w:rsidRPr="006A5E0C">
          <w:rPr>
            <w:webHidden/>
          </w:rPr>
          <w:fldChar w:fldCharType="separate"/>
        </w:r>
        <w:r w:rsidR="00EB68EE">
          <w:rPr>
            <w:webHidden/>
          </w:rPr>
          <w:t>44</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8022" w:history="1">
        <w:r w:rsidR="00E532B4" w:rsidRPr="006A5E0C">
          <w:rPr>
            <w:rStyle w:val="a9"/>
          </w:rPr>
          <w:t>7.13</w:t>
        </w:r>
        <w:r w:rsidR="00E532B4" w:rsidRPr="006A5E0C">
          <w:rPr>
            <w:rFonts w:eastAsiaTheme="minorEastAsia"/>
            <w:sz w:val="24"/>
            <w:szCs w:val="24"/>
            <w:lang w:eastAsia="en-US"/>
          </w:rPr>
          <w:tab/>
        </w:r>
        <w:r w:rsidR="00E532B4" w:rsidRPr="006A5E0C">
          <w:rPr>
            <w:rStyle w:val="a9"/>
          </w:rPr>
          <w:t>Требования к сетевой инфраструктуре</w:t>
        </w:r>
        <w:r w:rsidR="00E532B4" w:rsidRPr="006A5E0C">
          <w:rPr>
            <w:webHidden/>
          </w:rPr>
          <w:tab/>
        </w:r>
        <w:r w:rsidR="00E532B4" w:rsidRPr="006A5E0C">
          <w:rPr>
            <w:webHidden/>
          </w:rPr>
          <w:fldChar w:fldCharType="begin"/>
        </w:r>
        <w:r w:rsidR="00E532B4" w:rsidRPr="006A5E0C">
          <w:rPr>
            <w:webHidden/>
          </w:rPr>
          <w:instrText xml:space="preserve"> PAGEREF _Toc525168022 \h </w:instrText>
        </w:r>
        <w:r w:rsidR="00E532B4" w:rsidRPr="006A5E0C">
          <w:rPr>
            <w:webHidden/>
          </w:rPr>
        </w:r>
        <w:r w:rsidR="00E532B4" w:rsidRPr="006A5E0C">
          <w:rPr>
            <w:webHidden/>
          </w:rPr>
          <w:fldChar w:fldCharType="separate"/>
        </w:r>
        <w:r w:rsidR="00EB68EE">
          <w:rPr>
            <w:webHidden/>
          </w:rPr>
          <w:t>45</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8023" w:history="1">
        <w:r w:rsidR="00E532B4" w:rsidRPr="006A5E0C">
          <w:rPr>
            <w:rStyle w:val="a9"/>
          </w:rPr>
          <w:t>7.14</w:t>
        </w:r>
        <w:r w:rsidR="00E532B4" w:rsidRPr="006A5E0C">
          <w:rPr>
            <w:rFonts w:eastAsiaTheme="minorEastAsia"/>
            <w:sz w:val="24"/>
            <w:szCs w:val="24"/>
            <w:lang w:eastAsia="en-US"/>
          </w:rPr>
          <w:tab/>
        </w:r>
        <w:r w:rsidR="00E532B4" w:rsidRPr="006A5E0C">
          <w:rPr>
            <w:rStyle w:val="a9"/>
          </w:rPr>
          <w:t>Состав и требования к проектной документации</w:t>
        </w:r>
        <w:r w:rsidR="00E532B4" w:rsidRPr="006A5E0C">
          <w:rPr>
            <w:webHidden/>
          </w:rPr>
          <w:tab/>
        </w:r>
        <w:r w:rsidR="00E532B4" w:rsidRPr="006A5E0C">
          <w:rPr>
            <w:webHidden/>
          </w:rPr>
          <w:fldChar w:fldCharType="begin"/>
        </w:r>
        <w:r w:rsidR="00E532B4" w:rsidRPr="006A5E0C">
          <w:rPr>
            <w:webHidden/>
          </w:rPr>
          <w:instrText xml:space="preserve"> PAGEREF _Toc525168023 \h </w:instrText>
        </w:r>
        <w:r w:rsidR="00E532B4" w:rsidRPr="006A5E0C">
          <w:rPr>
            <w:webHidden/>
          </w:rPr>
        </w:r>
        <w:r w:rsidR="00E532B4" w:rsidRPr="006A5E0C">
          <w:rPr>
            <w:webHidden/>
          </w:rPr>
          <w:fldChar w:fldCharType="separate"/>
        </w:r>
        <w:r w:rsidR="00EB68EE">
          <w:rPr>
            <w:webHidden/>
          </w:rPr>
          <w:t>45</w:t>
        </w:r>
        <w:r w:rsidR="00E532B4" w:rsidRPr="006A5E0C">
          <w:rPr>
            <w:webHidden/>
          </w:rPr>
          <w:fldChar w:fldCharType="end"/>
        </w:r>
      </w:hyperlink>
    </w:p>
    <w:p w:rsidR="00E532B4" w:rsidRPr="006A5E0C" w:rsidRDefault="004748A6" w:rsidP="00E532B4">
      <w:pPr>
        <w:pStyle w:val="32"/>
        <w:rPr>
          <w:rFonts w:ascii="Times New Roman" w:eastAsiaTheme="minorEastAsia" w:hAnsi="Times New Roman" w:cs="Times New Roman"/>
          <w:noProof/>
          <w:sz w:val="24"/>
          <w:szCs w:val="24"/>
          <w:lang w:eastAsia="en-US"/>
        </w:rPr>
      </w:pPr>
      <w:hyperlink w:anchor="_Toc525168024" w:history="1">
        <w:r w:rsidR="00E532B4" w:rsidRPr="006A5E0C">
          <w:rPr>
            <w:rStyle w:val="a9"/>
            <w:rFonts w:ascii="Times New Roman" w:hAnsi="Times New Roman" w:cs="Times New Roman"/>
            <w:noProof/>
          </w:rPr>
          <w:t>7.14.1</w:t>
        </w:r>
        <w:r w:rsidR="00E532B4" w:rsidRPr="006A5E0C">
          <w:rPr>
            <w:rFonts w:ascii="Times New Roman" w:eastAsiaTheme="minorEastAsia" w:hAnsi="Times New Roman" w:cs="Times New Roman"/>
            <w:noProof/>
            <w:sz w:val="24"/>
            <w:szCs w:val="24"/>
            <w:lang w:eastAsia="en-US"/>
          </w:rPr>
          <w:tab/>
        </w:r>
        <w:r w:rsidR="00E532B4" w:rsidRPr="006A5E0C">
          <w:rPr>
            <w:rStyle w:val="a9"/>
            <w:rFonts w:ascii="Times New Roman" w:hAnsi="Times New Roman" w:cs="Times New Roman"/>
            <w:noProof/>
          </w:rPr>
          <w:t>Требования к документу «Пояснительная записка»</w:t>
        </w:r>
        <w:r w:rsidR="00E532B4" w:rsidRPr="006A5E0C">
          <w:rPr>
            <w:rFonts w:ascii="Times New Roman" w:hAnsi="Times New Roman" w:cs="Times New Roman"/>
            <w:noProof/>
            <w:webHidden/>
          </w:rPr>
          <w:tab/>
        </w:r>
        <w:r w:rsidR="00E532B4" w:rsidRPr="006A5E0C">
          <w:rPr>
            <w:rFonts w:ascii="Times New Roman" w:hAnsi="Times New Roman" w:cs="Times New Roman"/>
            <w:noProof/>
            <w:webHidden/>
          </w:rPr>
          <w:fldChar w:fldCharType="begin"/>
        </w:r>
        <w:r w:rsidR="00E532B4" w:rsidRPr="006A5E0C">
          <w:rPr>
            <w:rFonts w:ascii="Times New Roman" w:hAnsi="Times New Roman" w:cs="Times New Roman"/>
            <w:noProof/>
            <w:webHidden/>
          </w:rPr>
          <w:instrText xml:space="preserve"> PAGEREF _Toc525168024 \h </w:instrText>
        </w:r>
        <w:r w:rsidR="00E532B4" w:rsidRPr="006A5E0C">
          <w:rPr>
            <w:rFonts w:ascii="Times New Roman" w:hAnsi="Times New Roman" w:cs="Times New Roman"/>
            <w:noProof/>
            <w:webHidden/>
          </w:rPr>
        </w:r>
        <w:r w:rsidR="00E532B4" w:rsidRPr="006A5E0C">
          <w:rPr>
            <w:rFonts w:ascii="Times New Roman" w:hAnsi="Times New Roman" w:cs="Times New Roman"/>
            <w:noProof/>
            <w:webHidden/>
          </w:rPr>
          <w:fldChar w:fldCharType="separate"/>
        </w:r>
        <w:r w:rsidR="00EB68EE">
          <w:rPr>
            <w:rFonts w:ascii="Times New Roman" w:hAnsi="Times New Roman" w:cs="Times New Roman"/>
            <w:noProof/>
            <w:webHidden/>
          </w:rPr>
          <w:t>46</w:t>
        </w:r>
        <w:r w:rsidR="00E532B4" w:rsidRPr="006A5E0C">
          <w:rPr>
            <w:rFonts w:ascii="Times New Roman" w:hAnsi="Times New Roman" w:cs="Times New Roman"/>
            <w:noProof/>
            <w:webHidden/>
          </w:rPr>
          <w:fldChar w:fldCharType="end"/>
        </w:r>
      </w:hyperlink>
    </w:p>
    <w:p w:rsidR="00E532B4" w:rsidRPr="006A5E0C" w:rsidRDefault="004748A6" w:rsidP="00E532B4">
      <w:pPr>
        <w:pStyle w:val="21"/>
        <w:rPr>
          <w:rFonts w:eastAsiaTheme="minorEastAsia"/>
          <w:sz w:val="24"/>
          <w:szCs w:val="24"/>
          <w:lang w:eastAsia="en-US"/>
        </w:rPr>
      </w:pPr>
      <w:hyperlink w:anchor="_Toc525168025" w:history="1">
        <w:r w:rsidR="00E532B4" w:rsidRPr="006A5E0C">
          <w:rPr>
            <w:rStyle w:val="a9"/>
          </w:rPr>
          <w:t>7.15</w:t>
        </w:r>
        <w:r w:rsidR="00E532B4" w:rsidRPr="006A5E0C">
          <w:rPr>
            <w:rFonts w:eastAsiaTheme="minorEastAsia"/>
            <w:sz w:val="24"/>
            <w:szCs w:val="24"/>
            <w:lang w:eastAsia="en-US"/>
          </w:rPr>
          <w:tab/>
        </w:r>
        <w:r w:rsidR="00E532B4" w:rsidRPr="006A5E0C">
          <w:rPr>
            <w:rStyle w:val="a9"/>
          </w:rPr>
          <w:t>Требования к численности и квалификации персонала</w:t>
        </w:r>
        <w:r w:rsidR="00E532B4" w:rsidRPr="006A5E0C">
          <w:rPr>
            <w:webHidden/>
          </w:rPr>
          <w:tab/>
        </w:r>
        <w:r w:rsidR="00E532B4" w:rsidRPr="006A5E0C">
          <w:rPr>
            <w:webHidden/>
          </w:rPr>
          <w:fldChar w:fldCharType="begin"/>
        </w:r>
        <w:r w:rsidR="00E532B4" w:rsidRPr="006A5E0C">
          <w:rPr>
            <w:webHidden/>
          </w:rPr>
          <w:instrText xml:space="preserve"> PAGEREF _Toc525168025 \h </w:instrText>
        </w:r>
        <w:r w:rsidR="00E532B4" w:rsidRPr="006A5E0C">
          <w:rPr>
            <w:webHidden/>
          </w:rPr>
        </w:r>
        <w:r w:rsidR="00E532B4" w:rsidRPr="006A5E0C">
          <w:rPr>
            <w:webHidden/>
          </w:rPr>
          <w:fldChar w:fldCharType="separate"/>
        </w:r>
        <w:r w:rsidR="00EB68EE">
          <w:rPr>
            <w:webHidden/>
          </w:rPr>
          <w:t>46</w:t>
        </w:r>
        <w:r w:rsidR="00E532B4" w:rsidRPr="006A5E0C">
          <w:rPr>
            <w:webHidden/>
          </w:rPr>
          <w:fldChar w:fldCharType="end"/>
        </w:r>
      </w:hyperlink>
    </w:p>
    <w:p w:rsidR="00E532B4" w:rsidRPr="006A5E0C" w:rsidRDefault="004748A6" w:rsidP="00E532B4">
      <w:pPr>
        <w:pStyle w:val="21"/>
        <w:rPr>
          <w:rFonts w:eastAsiaTheme="minorEastAsia"/>
          <w:sz w:val="24"/>
          <w:szCs w:val="24"/>
          <w:lang w:eastAsia="en-US"/>
        </w:rPr>
      </w:pPr>
      <w:hyperlink w:anchor="_Toc525168026" w:history="1">
        <w:r w:rsidR="00E532B4" w:rsidRPr="006A5E0C">
          <w:rPr>
            <w:rStyle w:val="a9"/>
          </w:rPr>
          <w:t>7.16</w:t>
        </w:r>
        <w:r w:rsidR="00E532B4" w:rsidRPr="006A5E0C">
          <w:rPr>
            <w:rFonts w:eastAsiaTheme="minorEastAsia"/>
            <w:sz w:val="24"/>
            <w:szCs w:val="24"/>
            <w:lang w:eastAsia="en-US"/>
          </w:rPr>
          <w:tab/>
        </w:r>
        <w:r w:rsidR="00E532B4" w:rsidRPr="006A5E0C">
          <w:rPr>
            <w:rStyle w:val="a9"/>
          </w:rPr>
          <w:t>Условия и режим эксплуатации</w:t>
        </w:r>
        <w:r w:rsidR="00E532B4" w:rsidRPr="006A5E0C">
          <w:rPr>
            <w:webHidden/>
          </w:rPr>
          <w:tab/>
        </w:r>
        <w:r w:rsidR="00E532B4" w:rsidRPr="006A5E0C">
          <w:rPr>
            <w:webHidden/>
          </w:rPr>
          <w:fldChar w:fldCharType="begin"/>
        </w:r>
        <w:r w:rsidR="00E532B4" w:rsidRPr="006A5E0C">
          <w:rPr>
            <w:webHidden/>
          </w:rPr>
          <w:instrText xml:space="preserve"> PAGEREF _Toc525168026 \h </w:instrText>
        </w:r>
        <w:r w:rsidR="00E532B4" w:rsidRPr="006A5E0C">
          <w:rPr>
            <w:webHidden/>
          </w:rPr>
        </w:r>
        <w:r w:rsidR="00E532B4" w:rsidRPr="006A5E0C">
          <w:rPr>
            <w:webHidden/>
          </w:rPr>
          <w:fldChar w:fldCharType="separate"/>
        </w:r>
        <w:r w:rsidR="00EB68EE">
          <w:rPr>
            <w:webHidden/>
          </w:rPr>
          <w:t>46</w:t>
        </w:r>
        <w:r w:rsidR="00E532B4" w:rsidRPr="006A5E0C">
          <w:rPr>
            <w:webHidden/>
          </w:rPr>
          <w:fldChar w:fldCharType="end"/>
        </w:r>
      </w:hyperlink>
    </w:p>
    <w:p w:rsidR="00E532B4" w:rsidRDefault="00E532B4" w:rsidP="00E532B4">
      <w:pPr>
        <w:rPr>
          <w:b/>
          <w:bCs/>
          <w:noProof/>
        </w:rPr>
      </w:pPr>
      <w:r w:rsidRPr="006A5E0C">
        <w:rPr>
          <w:b/>
          <w:bCs/>
          <w:noProof/>
        </w:rPr>
        <w:fldChar w:fldCharType="end"/>
      </w:r>
    </w:p>
    <w:p w:rsidR="00E532B4" w:rsidRDefault="00E532B4"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C67587" w:rsidRDefault="00C67587" w:rsidP="00E532B4">
      <w:pPr>
        <w:rPr>
          <w:b/>
          <w:bCs/>
          <w:noProof/>
        </w:rPr>
      </w:pPr>
    </w:p>
    <w:p w:rsidR="00E532B4" w:rsidRPr="00AA31FC" w:rsidRDefault="00E532B4" w:rsidP="00E532B4">
      <w:pPr>
        <w:pStyle w:val="1"/>
        <w:numPr>
          <w:ilvl w:val="0"/>
          <w:numId w:val="0"/>
        </w:numPr>
        <w:spacing w:after="120"/>
        <w:rPr>
          <w:rFonts w:cs="Times New Roman"/>
        </w:rPr>
      </w:pPr>
      <w:bookmarkStart w:id="1" w:name="_Toc525167859"/>
      <w:r w:rsidRPr="00AA31FC">
        <w:rPr>
          <w:rFonts w:cs="Times New Roman"/>
        </w:rPr>
        <w:lastRenderedPageBreak/>
        <w:t>Аннотация</w:t>
      </w:r>
      <w:bookmarkEnd w:id="1"/>
    </w:p>
    <w:p w:rsidR="00E532B4" w:rsidRDefault="00E532B4" w:rsidP="00E532B4">
      <w:r w:rsidRPr="008B179A">
        <w:t xml:space="preserve">Данный документ содержит техническое задание </w:t>
      </w:r>
      <w:r>
        <w:t>на инсталляцию и последующую настройку различных информационных систем дл</w:t>
      </w:r>
      <w:r w:rsidRPr="008B179A">
        <w:t xml:space="preserve">я </w:t>
      </w:r>
      <w:r>
        <w:t xml:space="preserve">ПАО НПО </w:t>
      </w:r>
      <w:r w:rsidRPr="00A40EE7">
        <w:t>«</w:t>
      </w:r>
      <w:r>
        <w:t>НАУКА</w:t>
      </w:r>
      <w:r w:rsidRPr="00A40EE7">
        <w:t>»</w:t>
      </w:r>
    </w:p>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 w:rsidR="00C67587" w:rsidRDefault="00C67587" w:rsidP="00E532B4"/>
    <w:p w:rsidR="00C67587" w:rsidRDefault="00C67587" w:rsidP="00E532B4"/>
    <w:p w:rsidR="00C67587" w:rsidRDefault="00C67587" w:rsidP="00E532B4"/>
    <w:p w:rsidR="00C67587" w:rsidRDefault="00C67587" w:rsidP="00E532B4"/>
    <w:p w:rsidR="00C67587" w:rsidRDefault="00C67587" w:rsidP="00E532B4"/>
    <w:p w:rsidR="00C67587" w:rsidRDefault="00C67587" w:rsidP="00E532B4"/>
    <w:p w:rsidR="00C67587" w:rsidRDefault="00C67587" w:rsidP="00E532B4"/>
    <w:p w:rsidR="00C67587" w:rsidRDefault="00C67587" w:rsidP="00E532B4"/>
    <w:p w:rsidR="00C67587" w:rsidRDefault="00C67587" w:rsidP="00E532B4"/>
    <w:p w:rsidR="00C67587" w:rsidRDefault="00C67587" w:rsidP="00E532B4"/>
    <w:p w:rsidR="00C67587" w:rsidRDefault="00C67587" w:rsidP="00E532B4"/>
    <w:p w:rsidR="00C67587" w:rsidRDefault="00C67587" w:rsidP="00E532B4"/>
    <w:p w:rsidR="00C67587" w:rsidRDefault="00C67587" w:rsidP="00E532B4"/>
    <w:p w:rsidR="00C67587" w:rsidRDefault="00C67587" w:rsidP="00E532B4"/>
    <w:p w:rsidR="00E532B4" w:rsidRDefault="00E532B4" w:rsidP="00E532B4"/>
    <w:p w:rsidR="00E532B4" w:rsidRDefault="00E532B4" w:rsidP="00E532B4"/>
    <w:p w:rsidR="00E532B4" w:rsidRDefault="00E532B4" w:rsidP="00E532B4"/>
    <w:p w:rsidR="00E532B4" w:rsidRDefault="00E532B4" w:rsidP="00E532B4"/>
    <w:p w:rsidR="00E532B4" w:rsidRDefault="00E532B4" w:rsidP="00E532B4">
      <w:pPr>
        <w:pStyle w:val="NumHeading1"/>
      </w:pPr>
      <w:bookmarkStart w:id="2" w:name="_Toc472082759"/>
      <w:bookmarkStart w:id="3" w:name="_Toc525167864"/>
      <w:r w:rsidRPr="00B43CEE">
        <w:lastRenderedPageBreak/>
        <w:t>О</w:t>
      </w:r>
      <w:r w:rsidRPr="004A78B6">
        <w:t>бщие</w:t>
      </w:r>
      <w:r w:rsidRPr="00B43CEE">
        <w:t xml:space="preserve"> </w:t>
      </w:r>
      <w:r w:rsidRPr="00490DFC">
        <w:t>сведения</w:t>
      </w:r>
      <w:bookmarkEnd w:id="2"/>
      <w:bookmarkEnd w:id="3"/>
    </w:p>
    <w:p w:rsidR="00E532B4" w:rsidRDefault="00E532B4" w:rsidP="00E532B4">
      <w:pPr>
        <w:pStyle w:val="Base"/>
      </w:pPr>
      <w:r w:rsidRPr="00B034AA">
        <w:t>Настоящее техническое задание (ТЗ) определяет назначение, общие и специальные требования к информационным систе</w:t>
      </w:r>
      <w:r>
        <w:t>мам и инфраструктурным сервисам, внедряемым в рамках проекта.</w:t>
      </w:r>
    </w:p>
    <w:p w:rsidR="00E532B4" w:rsidRDefault="00E532B4" w:rsidP="00E532B4">
      <w:pPr>
        <w:pStyle w:val="NumHeading2"/>
      </w:pPr>
      <w:bookmarkStart w:id="4" w:name="_Toc525167865"/>
      <w:r w:rsidRPr="00490DFC">
        <w:t>Характеристика</w:t>
      </w:r>
      <w:r>
        <w:t xml:space="preserve"> объекта автоматизации</w:t>
      </w:r>
      <w:bookmarkEnd w:id="4"/>
    </w:p>
    <w:p w:rsidR="00E532B4" w:rsidRPr="00E50445" w:rsidRDefault="00E532B4" w:rsidP="00E532B4">
      <w:pPr>
        <w:pStyle w:val="Base"/>
        <w:rPr>
          <w:rFonts w:eastAsia="Calibri"/>
        </w:rPr>
      </w:pPr>
      <w:r w:rsidRPr="00E50445">
        <w:rPr>
          <w:rFonts w:eastAsia="Calibri"/>
        </w:rPr>
        <w:t>ПАО НПО «Наука» — российское промышленное предприятие, занимающееся разработкой и производством систем кондиционирования воздуха, систем автоматического регулирования давления летательных аппаратов, систем жизнеобеспечения космических аппаратов и входящих в них агрегатов</w:t>
      </w:r>
    </w:p>
    <w:p w:rsidR="00E532B4" w:rsidRPr="00E50445" w:rsidRDefault="00E532B4" w:rsidP="00E532B4">
      <w:pPr>
        <w:pStyle w:val="Base"/>
        <w:rPr>
          <w:rFonts w:eastAsia="Calibri"/>
        </w:rPr>
      </w:pPr>
      <w:r w:rsidRPr="00E50445">
        <w:rPr>
          <w:rFonts w:eastAsia="Calibri"/>
        </w:rPr>
        <w:t>Полное наименование — Публичное акционерное общество Научно-производственное объединение «Наука».</w:t>
      </w:r>
    </w:p>
    <w:p w:rsidR="00E532B4" w:rsidRPr="00E50445" w:rsidRDefault="00E532B4" w:rsidP="00E532B4">
      <w:pPr>
        <w:rPr>
          <w:lang w:eastAsia="ja-JP"/>
        </w:rPr>
      </w:pPr>
    </w:p>
    <w:p w:rsidR="00E532B4" w:rsidRPr="00B43CEE" w:rsidRDefault="00E532B4" w:rsidP="00E532B4">
      <w:pPr>
        <w:pStyle w:val="NumHeading2"/>
      </w:pPr>
      <w:bookmarkStart w:id="5" w:name="_Toc525167866"/>
      <w:r>
        <w:t>Перечень и наименование систем</w:t>
      </w:r>
      <w:bookmarkEnd w:id="5"/>
      <w:r>
        <w:t xml:space="preserve"> </w:t>
      </w:r>
    </w:p>
    <w:p w:rsidR="00E532B4" w:rsidRDefault="00E532B4" w:rsidP="00E532B4">
      <w:pPr>
        <w:pStyle w:val="Base"/>
      </w:pPr>
      <w:r>
        <w:t>В документе изложены требования к следующим системам:</w:t>
      </w:r>
    </w:p>
    <w:p w:rsidR="00E532B4" w:rsidRDefault="00E532B4" w:rsidP="00E532B4">
      <w:pPr>
        <w:rPr>
          <w:lang w:val="en-US"/>
        </w:rPr>
      </w:pPr>
      <w:r>
        <w:t xml:space="preserve">Базовые инфраструктурные сервисы </w:t>
      </w:r>
      <w:r>
        <w:rPr>
          <w:lang w:val="en-US"/>
        </w:rPr>
        <w:t>Microsoft:</w:t>
      </w:r>
    </w:p>
    <w:p w:rsidR="00E532B4" w:rsidRDefault="00E532B4" w:rsidP="00E532B4">
      <w:pPr>
        <w:numPr>
          <w:ilvl w:val="1"/>
          <w:numId w:val="4"/>
        </w:numPr>
        <w:spacing w:line="276" w:lineRule="auto"/>
        <w:rPr>
          <w:lang w:val="en-US"/>
        </w:rPr>
      </w:pPr>
      <w:r>
        <w:t xml:space="preserve">Служба каталогов </w:t>
      </w:r>
      <w:r>
        <w:rPr>
          <w:lang w:val="en-US"/>
        </w:rPr>
        <w:t>Active Directory;</w:t>
      </w:r>
    </w:p>
    <w:p w:rsidR="00E532B4" w:rsidRDefault="00E532B4" w:rsidP="00E532B4">
      <w:pPr>
        <w:numPr>
          <w:ilvl w:val="1"/>
          <w:numId w:val="4"/>
        </w:numPr>
        <w:spacing w:line="276" w:lineRule="auto"/>
        <w:rPr>
          <w:lang w:val="en-US"/>
        </w:rPr>
      </w:pPr>
      <w:r>
        <w:t xml:space="preserve">Система доменных имен </w:t>
      </w:r>
      <w:r>
        <w:rPr>
          <w:lang w:val="en-US"/>
        </w:rPr>
        <w:t>DNS;</w:t>
      </w:r>
    </w:p>
    <w:p w:rsidR="00E532B4" w:rsidRDefault="00E532B4" w:rsidP="00E532B4">
      <w:pPr>
        <w:numPr>
          <w:ilvl w:val="1"/>
          <w:numId w:val="4"/>
        </w:numPr>
        <w:spacing w:line="276" w:lineRule="auto"/>
        <w:rPr>
          <w:lang w:val="en-US"/>
        </w:rPr>
      </w:pPr>
      <w:r>
        <w:t xml:space="preserve">Служба </w:t>
      </w:r>
      <w:r>
        <w:rPr>
          <w:lang w:val="en-US"/>
        </w:rPr>
        <w:t>DHCP;</w:t>
      </w:r>
    </w:p>
    <w:p w:rsidR="00E532B4" w:rsidRDefault="00E532B4" w:rsidP="00E532B4">
      <w:pPr>
        <w:numPr>
          <w:ilvl w:val="1"/>
          <w:numId w:val="4"/>
        </w:numPr>
        <w:spacing w:line="276" w:lineRule="auto"/>
        <w:rPr>
          <w:lang w:val="en-US"/>
        </w:rPr>
      </w:pPr>
      <w:r>
        <w:t xml:space="preserve">Служба активации </w:t>
      </w:r>
      <w:r>
        <w:rPr>
          <w:lang w:val="en-US"/>
        </w:rPr>
        <w:t>KMS;</w:t>
      </w:r>
    </w:p>
    <w:p w:rsidR="00E532B4" w:rsidRPr="009021F6" w:rsidRDefault="00E532B4" w:rsidP="00E532B4">
      <w:r>
        <w:t xml:space="preserve">Система виртуализации </w:t>
      </w:r>
      <w:r>
        <w:rPr>
          <w:lang w:val="en-US"/>
        </w:rPr>
        <w:t>Microsoft</w:t>
      </w:r>
      <w:r w:rsidRPr="009021F6">
        <w:t xml:space="preserve"> </w:t>
      </w:r>
      <w:r>
        <w:rPr>
          <w:lang w:val="en-US"/>
        </w:rPr>
        <w:t>Hyper</w:t>
      </w:r>
      <w:r w:rsidRPr="009021F6">
        <w:t>-</w:t>
      </w:r>
      <w:r>
        <w:rPr>
          <w:lang w:val="en-US"/>
        </w:rPr>
        <w:t>V</w:t>
      </w:r>
      <w:r w:rsidRPr="009021F6">
        <w:t>;</w:t>
      </w:r>
    </w:p>
    <w:p w:rsidR="00E532B4" w:rsidRPr="009021F6" w:rsidRDefault="00E532B4" w:rsidP="00E532B4">
      <w:r>
        <w:t xml:space="preserve">Система объединенных коммуникаций </w:t>
      </w:r>
      <w:r>
        <w:rPr>
          <w:lang w:val="en-US"/>
        </w:rPr>
        <w:t>Microsoft</w:t>
      </w:r>
      <w:r w:rsidRPr="009021F6">
        <w:t xml:space="preserve"> </w:t>
      </w:r>
      <w:r>
        <w:rPr>
          <w:lang w:val="en-US"/>
        </w:rPr>
        <w:t>Skype</w:t>
      </w:r>
      <w:r w:rsidRPr="009021F6">
        <w:t xml:space="preserve"> </w:t>
      </w:r>
      <w:r>
        <w:rPr>
          <w:lang w:val="en-US"/>
        </w:rPr>
        <w:t>for</w:t>
      </w:r>
      <w:r w:rsidRPr="009021F6">
        <w:t xml:space="preserve"> </w:t>
      </w:r>
      <w:r>
        <w:rPr>
          <w:lang w:val="en-US"/>
        </w:rPr>
        <w:t>Business</w:t>
      </w:r>
      <w:r w:rsidRPr="009021F6">
        <w:t>;</w:t>
      </w:r>
    </w:p>
    <w:p w:rsidR="00E532B4" w:rsidRPr="009021F6" w:rsidRDefault="00E532B4" w:rsidP="00E532B4">
      <w:r>
        <w:t xml:space="preserve">Система почтовых сообщений </w:t>
      </w:r>
      <w:r>
        <w:rPr>
          <w:lang w:val="en-US"/>
        </w:rPr>
        <w:t>Microsoft</w:t>
      </w:r>
      <w:r w:rsidRPr="009021F6">
        <w:t xml:space="preserve"> </w:t>
      </w:r>
      <w:r>
        <w:rPr>
          <w:lang w:val="en-US"/>
        </w:rPr>
        <w:t>Exchange</w:t>
      </w:r>
      <w:r w:rsidRPr="009021F6">
        <w:t>;</w:t>
      </w:r>
    </w:p>
    <w:p w:rsidR="00E532B4" w:rsidRPr="009021F6" w:rsidRDefault="00E532B4" w:rsidP="00E532B4">
      <w:r>
        <w:t xml:space="preserve">Система управления базами данных </w:t>
      </w:r>
      <w:r>
        <w:rPr>
          <w:lang w:val="en-US"/>
        </w:rPr>
        <w:t>Microsoft</w:t>
      </w:r>
      <w:r w:rsidRPr="009021F6">
        <w:t xml:space="preserve"> </w:t>
      </w:r>
      <w:r>
        <w:rPr>
          <w:lang w:val="en-US"/>
        </w:rPr>
        <w:t>SQL</w:t>
      </w:r>
      <w:r w:rsidRPr="009021F6">
        <w:t xml:space="preserve"> </w:t>
      </w:r>
      <w:r>
        <w:rPr>
          <w:lang w:val="en-US"/>
        </w:rPr>
        <w:t>Server</w:t>
      </w:r>
      <w:r w:rsidRPr="009021F6">
        <w:t>;</w:t>
      </w:r>
    </w:p>
    <w:p w:rsidR="00E532B4" w:rsidRDefault="00E532B4" w:rsidP="00E532B4">
      <w:pPr>
        <w:rPr>
          <w:lang w:val="en-US"/>
        </w:rPr>
      </w:pPr>
      <w:r>
        <w:t>Система</w:t>
      </w:r>
      <w:r w:rsidRPr="009021F6">
        <w:rPr>
          <w:lang w:val="en-US"/>
        </w:rPr>
        <w:t xml:space="preserve"> </w:t>
      </w:r>
      <w:r>
        <w:t>резервного</w:t>
      </w:r>
      <w:r w:rsidRPr="009021F6">
        <w:rPr>
          <w:lang w:val="en-US"/>
        </w:rPr>
        <w:t xml:space="preserve"> </w:t>
      </w:r>
      <w:r>
        <w:t>копирования</w:t>
      </w:r>
      <w:r w:rsidRPr="009021F6">
        <w:rPr>
          <w:lang w:val="en-US"/>
        </w:rPr>
        <w:t xml:space="preserve"> </w:t>
      </w:r>
      <w:r>
        <w:rPr>
          <w:lang w:val="en-US"/>
        </w:rPr>
        <w:t>Microsoft System Center Data Protection Manager;</w:t>
      </w:r>
    </w:p>
    <w:p w:rsidR="00E532B4" w:rsidRDefault="00E532B4" w:rsidP="00E532B4">
      <w:pPr>
        <w:ind w:left="720" w:hanging="360"/>
        <w:rPr>
          <w:lang w:val="en-US"/>
        </w:rPr>
      </w:pPr>
    </w:p>
    <w:p w:rsidR="00E532B4" w:rsidRPr="00731364" w:rsidRDefault="00E532B4" w:rsidP="00E532B4">
      <w:pPr>
        <w:pStyle w:val="Base"/>
      </w:pPr>
      <w:r>
        <w:rPr>
          <w:rFonts w:eastAsiaTheme="minorHAnsi" w:cstheme="minorBidi"/>
        </w:rPr>
        <w:t>Документ описывает требования к каждой системе индивидуально</w:t>
      </w:r>
      <w:r w:rsidRPr="00731364">
        <w:rPr>
          <w:rFonts w:eastAsiaTheme="minorHAnsi" w:cstheme="minorBidi"/>
        </w:rPr>
        <w:t>.</w:t>
      </w:r>
    </w:p>
    <w:p w:rsidR="00E532B4" w:rsidRPr="006573D5" w:rsidRDefault="00E532B4" w:rsidP="00E532B4">
      <w:pPr>
        <w:pStyle w:val="NumHeading2"/>
      </w:pPr>
      <w:bookmarkStart w:id="6" w:name="_Toc472082761"/>
      <w:bookmarkStart w:id="7" w:name="_Toc525167867"/>
      <w:r w:rsidRPr="006573D5">
        <w:t>Сроки начала и окончания работ по внедрению</w:t>
      </w:r>
      <w:bookmarkEnd w:id="6"/>
      <w:bookmarkEnd w:id="7"/>
    </w:p>
    <w:p w:rsidR="00E532B4" w:rsidRDefault="00E532B4" w:rsidP="00E532B4">
      <w:pPr>
        <w:pStyle w:val="Base"/>
      </w:pPr>
      <w:r w:rsidRPr="00C42073">
        <w:t>Контроль сроков</w:t>
      </w:r>
      <w:r w:rsidRPr="004B15A2">
        <w:t xml:space="preserve"> </w:t>
      </w:r>
      <w:r>
        <w:t>ведется</w:t>
      </w:r>
      <w:r w:rsidRPr="00C42073">
        <w:t xml:space="preserve"> согласно план-графику ведения работ. Сроки </w:t>
      </w:r>
      <w:r>
        <w:t xml:space="preserve">могут быть скорректированы </w:t>
      </w:r>
      <w:r w:rsidRPr="00C42073">
        <w:t xml:space="preserve">со стороны </w:t>
      </w:r>
      <w:r>
        <w:t>Исполнителя</w:t>
      </w:r>
      <w:r w:rsidRPr="00C42073">
        <w:t xml:space="preserve"> и Заказчика в рамках ведения работ по проекту.</w:t>
      </w:r>
      <w:r>
        <w:t xml:space="preserve"> Для изменения сроков работ необходимо согласование обновленного план-графика работ со стороны Заказчика и Исполнителя.</w:t>
      </w:r>
    </w:p>
    <w:p w:rsidR="00E532B4" w:rsidRPr="001C3BB8" w:rsidRDefault="00E532B4" w:rsidP="00E532B4">
      <w:pPr>
        <w:pStyle w:val="NumHeading2"/>
      </w:pPr>
      <w:bookmarkStart w:id="8" w:name="_Toc521513252"/>
      <w:bookmarkStart w:id="9" w:name="_Toc521668292"/>
      <w:bookmarkStart w:id="10" w:name="_Toc525167868"/>
      <w:r w:rsidRPr="001C3BB8">
        <w:t>Сведения о состоянии информационной инфраструктуры</w:t>
      </w:r>
      <w:bookmarkEnd w:id="8"/>
      <w:bookmarkEnd w:id="9"/>
      <w:bookmarkEnd w:id="10"/>
    </w:p>
    <w:p w:rsidR="00E532B4" w:rsidRPr="00C42073" w:rsidRDefault="00E532B4" w:rsidP="00E532B4">
      <w:pPr>
        <w:pStyle w:val="Base"/>
      </w:pPr>
      <w:r w:rsidRPr="001C3BB8">
        <w:rPr>
          <w:rFonts w:eastAsia="Calibri"/>
        </w:rPr>
        <w:t xml:space="preserve">НПО НАУКА на сегодняшний день не имеет </w:t>
      </w:r>
      <w:r w:rsidR="00C67587">
        <w:rPr>
          <w:rFonts w:eastAsia="Calibri"/>
        </w:rPr>
        <w:t xml:space="preserve">полнофункциональных </w:t>
      </w:r>
      <w:r w:rsidRPr="001C3BB8">
        <w:rPr>
          <w:rFonts w:eastAsia="Calibri"/>
        </w:rPr>
        <w:t xml:space="preserve">инфраструктурных сервисов Microsoft на развертываемой площадке во Владимирской </w:t>
      </w:r>
      <w:proofErr w:type="spellStart"/>
      <w:r w:rsidRPr="001C3BB8">
        <w:rPr>
          <w:rFonts w:eastAsia="Calibri"/>
        </w:rPr>
        <w:t>обл</w:t>
      </w:r>
      <w:proofErr w:type="spellEnd"/>
      <w:r w:rsidRPr="001C3BB8">
        <w:rPr>
          <w:rFonts w:eastAsia="Calibri"/>
        </w:rPr>
        <w:t>, но имеет работающую инфраструктуру в г. Москве.</w:t>
      </w:r>
      <w:r>
        <w:rPr>
          <w:rFonts w:eastAsia="Calibri"/>
        </w:rPr>
        <w:t xml:space="preserve"> По результатам проекта предполагается </w:t>
      </w:r>
      <w:r>
        <w:rPr>
          <w:rFonts w:eastAsia="Calibri"/>
        </w:rPr>
        <w:lastRenderedPageBreak/>
        <w:t>внедрение самостоятельных ИТ сервисов на площадке во Владимирской области и объединение их с московскими в единую сеть.</w:t>
      </w:r>
    </w:p>
    <w:p w:rsidR="00E532B4" w:rsidRPr="001B525C" w:rsidRDefault="00E532B4" w:rsidP="00E532B4">
      <w:pPr>
        <w:pStyle w:val="NumHeading1"/>
      </w:pPr>
      <w:bookmarkStart w:id="11" w:name="_Toc504512630"/>
      <w:bookmarkStart w:id="12" w:name="_Toc504512676"/>
      <w:bookmarkStart w:id="13" w:name="_Toc504513044"/>
      <w:bookmarkStart w:id="14" w:name="_Toc472082763"/>
      <w:bookmarkStart w:id="15" w:name="_Toc525167869"/>
      <w:bookmarkEnd w:id="11"/>
      <w:bookmarkEnd w:id="12"/>
      <w:bookmarkEnd w:id="13"/>
      <w:r>
        <w:t>Внедрение</w:t>
      </w:r>
      <w:r w:rsidRPr="001B525C">
        <w:t xml:space="preserve"> </w:t>
      </w:r>
      <w:bookmarkEnd w:id="14"/>
      <w:r>
        <w:t xml:space="preserve">базовых сервисов </w:t>
      </w:r>
      <w:r>
        <w:rPr>
          <w:lang w:val="en-US"/>
        </w:rPr>
        <w:t>Microsoft</w:t>
      </w:r>
      <w:bookmarkEnd w:id="15"/>
    </w:p>
    <w:p w:rsidR="00E532B4" w:rsidRPr="001B525C" w:rsidRDefault="00E532B4" w:rsidP="00E532B4">
      <w:pPr>
        <w:pStyle w:val="NumHeading2"/>
      </w:pPr>
      <w:bookmarkStart w:id="16" w:name="_Toc472082764"/>
      <w:bookmarkStart w:id="17" w:name="_Toc525167870"/>
      <w:r w:rsidRPr="001B525C">
        <w:t xml:space="preserve">Назначение </w:t>
      </w:r>
      <w:bookmarkEnd w:id="16"/>
      <w:r>
        <w:t>базовых сервисов Microsoft</w:t>
      </w:r>
      <w:bookmarkEnd w:id="17"/>
    </w:p>
    <w:p w:rsidR="00E532B4" w:rsidRDefault="00E532B4" w:rsidP="00E532B4">
      <w:pPr>
        <w:pStyle w:val="Base"/>
        <w:rPr>
          <w:rFonts w:eastAsia="Calibri"/>
        </w:rPr>
      </w:pPr>
      <w:r>
        <w:t xml:space="preserve">Внедрение </w:t>
      </w:r>
      <w:r>
        <w:rPr>
          <w:rFonts w:eastAsia="Calibri"/>
        </w:rPr>
        <w:t>базовых</w:t>
      </w:r>
      <w:r w:rsidRPr="008170B8">
        <w:rPr>
          <w:rFonts w:eastAsia="Calibri"/>
        </w:rPr>
        <w:t xml:space="preserve"> сервис</w:t>
      </w:r>
      <w:r>
        <w:rPr>
          <w:rFonts w:eastAsia="Calibri"/>
        </w:rPr>
        <w:t>ов</w:t>
      </w:r>
      <w:r w:rsidRPr="008170B8">
        <w:rPr>
          <w:rFonts w:eastAsia="Calibri"/>
        </w:rPr>
        <w:t xml:space="preserve"> </w:t>
      </w:r>
      <w:r>
        <w:rPr>
          <w:rFonts w:eastAsia="Calibri"/>
          <w:lang w:val="en-US"/>
        </w:rPr>
        <w:t>Microsoft</w:t>
      </w:r>
      <w:r w:rsidRPr="009021F6">
        <w:rPr>
          <w:rFonts w:eastAsia="Calibri"/>
        </w:rPr>
        <w:t xml:space="preserve"> </w:t>
      </w:r>
      <w:r>
        <w:rPr>
          <w:rFonts w:eastAsia="Calibri"/>
        </w:rPr>
        <w:t>в</w:t>
      </w:r>
      <w:r>
        <w:t xml:space="preserve"> сети Заказчика </w:t>
      </w:r>
      <w:r w:rsidRPr="00E6609D">
        <w:rPr>
          <w:rFonts w:eastAsia="Calibri"/>
        </w:rPr>
        <w:t>предназначен</w:t>
      </w:r>
      <w:r>
        <w:rPr>
          <w:rFonts w:eastAsia="Calibri"/>
        </w:rPr>
        <w:t>ы</w:t>
      </w:r>
      <w:r w:rsidRPr="00E6609D">
        <w:rPr>
          <w:rFonts w:eastAsia="Calibri"/>
        </w:rPr>
        <w:t xml:space="preserve"> для обеспечения следующих функций</w:t>
      </w:r>
      <w:r>
        <w:rPr>
          <w:rFonts w:eastAsia="Calibri"/>
        </w:rPr>
        <w:t>:</w:t>
      </w:r>
    </w:p>
    <w:p w:rsidR="00E532B4" w:rsidRDefault="00E532B4" w:rsidP="00E532B4">
      <w:r w:rsidRPr="00BD1706">
        <w:t>Аутентификация и идентификация пользователей и сетевых ресурсов.</w:t>
      </w:r>
    </w:p>
    <w:p w:rsidR="00E532B4" w:rsidRPr="00BD1706" w:rsidRDefault="00E532B4" w:rsidP="00E532B4">
      <w:r>
        <w:t xml:space="preserve">Обеспечение </w:t>
      </w:r>
      <w:r>
        <w:rPr>
          <w:lang w:val="en-US"/>
        </w:rPr>
        <w:t>IP</w:t>
      </w:r>
      <w:r w:rsidRPr="008F2431">
        <w:t xml:space="preserve"> </w:t>
      </w:r>
      <w:r>
        <w:t>адресации сети предприятия;</w:t>
      </w:r>
    </w:p>
    <w:p w:rsidR="00E532B4" w:rsidRPr="00BD1706" w:rsidRDefault="00E532B4" w:rsidP="00E532B4">
      <w:r w:rsidRPr="00BD1706">
        <w:t>Единообразие настроек</w:t>
      </w:r>
      <w:r>
        <w:t xml:space="preserve"> пользовательской рабочей среды;</w:t>
      </w:r>
    </w:p>
    <w:p w:rsidR="00E532B4" w:rsidRPr="00BD1706" w:rsidRDefault="00E532B4" w:rsidP="00E532B4">
      <w:r w:rsidRPr="00BD1706">
        <w:t>Хранение данных и настроек информационной среды</w:t>
      </w:r>
      <w:r>
        <w:t xml:space="preserve"> в централизованной базе данных;</w:t>
      </w:r>
    </w:p>
    <w:p w:rsidR="00E532B4" w:rsidRDefault="00E532B4" w:rsidP="00E532B4">
      <w:r w:rsidRPr="00BD1706">
        <w:t>Управление групповыми политиками</w:t>
      </w:r>
      <w:r>
        <w:t>;</w:t>
      </w:r>
    </w:p>
    <w:p w:rsidR="00E532B4" w:rsidRPr="00C42073" w:rsidRDefault="00E532B4" w:rsidP="00E532B4">
      <w:r>
        <w:t xml:space="preserve">Автоматизацию активации ПО и выдачи лицензий для программных продуктов </w:t>
      </w:r>
      <w:r>
        <w:rPr>
          <w:lang w:val="en-US"/>
        </w:rPr>
        <w:t>Microsoft</w:t>
      </w:r>
      <w:r>
        <w:t>.</w:t>
      </w:r>
    </w:p>
    <w:p w:rsidR="00E532B4" w:rsidRPr="0073250D" w:rsidRDefault="00E532B4" w:rsidP="00E532B4">
      <w:pPr>
        <w:pStyle w:val="Base"/>
      </w:pPr>
      <w:r w:rsidRPr="00C42073">
        <w:t>Объектом управления внедряемой системы является</w:t>
      </w:r>
      <w:r>
        <w:t xml:space="preserve"> часть</w:t>
      </w:r>
      <w:r w:rsidRPr="00C42073">
        <w:t xml:space="preserve"> парк</w:t>
      </w:r>
      <w:r>
        <w:t>а</w:t>
      </w:r>
      <w:r w:rsidRPr="00C42073">
        <w:t xml:space="preserve"> вычислительной техники Заказчика.</w:t>
      </w:r>
    </w:p>
    <w:p w:rsidR="00E532B4" w:rsidRPr="00531426" w:rsidRDefault="00E532B4" w:rsidP="00E532B4">
      <w:pPr>
        <w:pStyle w:val="NumHeading2"/>
      </w:pPr>
      <w:bookmarkStart w:id="18" w:name="_Toc472082765"/>
      <w:bookmarkStart w:id="19" w:name="_Toc525167871"/>
      <w:r w:rsidRPr="00531426">
        <w:t xml:space="preserve">Цели </w:t>
      </w:r>
      <w:r>
        <w:t>внедрения</w:t>
      </w:r>
      <w:r w:rsidRPr="00531426">
        <w:t xml:space="preserve"> </w:t>
      </w:r>
      <w:bookmarkEnd w:id="18"/>
      <w:r>
        <w:t>базовых сервисов Microsoft</w:t>
      </w:r>
      <w:bookmarkEnd w:id="19"/>
    </w:p>
    <w:p w:rsidR="00E532B4" w:rsidRPr="00BD1706" w:rsidRDefault="00E532B4" w:rsidP="00E532B4">
      <w:pPr>
        <w:pStyle w:val="Base"/>
        <w:rPr>
          <w:rFonts w:eastAsia="Calibri"/>
        </w:rPr>
      </w:pPr>
      <w:r w:rsidRPr="00BD1706">
        <w:rPr>
          <w:rFonts w:eastAsia="Calibri"/>
        </w:rPr>
        <w:t xml:space="preserve">Целями создания </w:t>
      </w:r>
      <w:r>
        <w:rPr>
          <w:rFonts w:eastAsia="Calibri"/>
        </w:rPr>
        <w:t>и</w:t>
      </w:r>
      <w:r w:rsidRPr="008170B8">
        <w:rPr>
          <w:rFonts w:eastAsia="Calibri"/>
        </w:rPr>
        <w:t>нфраструктурны</w:t>
      </w:r>
      <w:r>
        <w:rPr>
          <w:rFonts w:eastAsia="Calibri"/>
        </w:rPr>
        <w:t>х</w:t>
      </w:r>
      <w:r w:rsidRPr="008170B8">
        <w:rPr>
          <w:rFonts w:eastAsia="Calibri"/>
        </w:rPr>
        <w:t xml:space="preserve"> сервис</w:t>
      </w:r>
      <w:r>
        <w:rPr>
          <w:rFonts w:eastAsia="Calibri"/>
        </w:rPr>
        <w:t>ов</w:t>
      </w:r>
      <w:r w:rsidRPr="008170B8">
        <w:rPr>
          <w:rFonts w:eastAsia="Calibri"/>
        </w:rPr>
        <w:t xml:space="preserve"> Microsoft</w:t>
      </w:r>
      <w:r>
        <w:rPr>
          <w:rFonts w:eastAsia="Calibri"/>
        </w:rPr>
        <w:t xml:space="preserve"> в</w:t>
      </w:r>
      <w:r w:rsidRPr="00BD1706">
        <w:rPr>
          <w:rFonts w:eastAsia="Calibri"/>
        </w:rPr>
        <w:t xml:space="preserve"> </w:t>
      </w:r>
      <w:r w:rsidRPr="00BD1706">
        <w:t xml:space="preserve">НПО НАУКА </w:t>
      </w:r>
      <w:r w:rsidRPr="00BD1706">
        <w:rPr>
          <w:rFonts w:eastAsia="Calibri"/>
        </w:rPr>
        <w:t>являются:</w:t>
      </w:r>
    </w:p>
    <w:p w:rsidR="00E532B4" w:rsidRPr="00BD1706" w:rsidRDefault="00E532B4" w:rsidP="00E532B4">
      <w:r w:rsidRPr="00BD1706">
        <w:t>Снижение общих затрат на обслуживание инфраструктуры</w:t>
      </w:r>
      <w:r>
        <w:t>;</w:t>
      </w:r>
    </w:p>
    <w:p w:rsidR="00E532B4" w:rsidRPr="00BD1706" w:rsidRDefault="00E532B4" w:rsidP="00E532B4">
      <w:r w:rsidRPr="00BD1706">
        <w:t>Повышение эффективности управления информационной инфраструктурой посредством создания единого каталога информационных ресурсов и, тем самым, обеспечение их быстрого поиска, унифицированного пред</w:t>
      </w:r>
      <w:r>
        <w:t>ставления и удобства управления;</w:t>
      </w:r>
    </w:p>
    <w:p w:rsidR="00E532B4" w:rsidRPr="00BD1706" w:rsidRDefault="00E532B4" w:rsidP="00E532B4">
      <w:r w:rsidRPr="00BD1706">
        <w:t>Повышение управляемости и безопасности информационной среды НПО НАУКА посредством назначения группам пользователей обязательных политик безопасности, а также использования встроенных в Windows</w:t>
      </w:r>
      <w:r>
        <w:t xml:space="preserve"> XP/7/8/10 средств безопасности;</w:t>
      </w:r>
    </w:p>
    <w:p w:rsidR="00E532B4" w:rsidRPr="00BD1706" w:rsidRDefault="00E532B4" w:rsidP="00E532B4">
      <w:r w:rsidRPr="00BD1706">
        <w:t xml:space="preserve">Обеспечение распределенного администрирования и централизованного контроля </w:t>
      </w:r>
      <w:r>
        <w:t>информационных систем НПО НАУКА;</w:t>
      </w:r>
    </w:p>
    <w:p w:rsidR="00E532B4" w:rsidRPr="00BD1706" w:rsidRDefault="00E532B4" w:rsidP="00E532B4">
      <w:r w:rsidRPr="00BD1706">
        <w:t>Построение основы для внедрения современных систем коллективной работы и обмена информацией (информационные порталы, почтовые системы, средства документооборота и пр.)</w:t>
      </w:r>
      <w:r>
        <w:t>;</w:t>
      </w:r>
    </w:p>
    <w:p w:rsidR="00E532B4" w:rsidRDefault="00E532B4" w:rsidP="00E532B4">
      <w:r w:rsidRPr="00BD1706">
        <w:t>Снижение затрат на обслуживание систем в филиалах НПО</w:t>
      </w:r>
      <w:r>
        <w:t xml:space="preserve"> НАУКА;</w:t>
      </w:r>
    </w:p>
    <w:p w:rsidR="00E532B4" w:rsidRPr="00BD1706" w:rsidRDefault="00E532B4" w:rsidP="00E532B4">
      <w:r>
        <w:t>Возможность использования функционала службы по активации лицензий.</w:t>
      </w:r>
    </w:p>
    <w:p w:rsidR="00E532B4" w:rsidRPr="008D4F59" w:rsidRDefault="00E532B4" w:rsidP="00E532B4">
      <w:pPr>
        <w:ind w:left="720"/>
      </w:pPr>
    </w:p>
    <w:p w:rsidR="00E532B4" w:rsidRDefault="00E532B4" w:rsidP="00E532B4">
      <w:pPr>
        <w:pStyle w:val="NumHeading2"/>
      </w:pPr>
      <w:bookmarkStart w:id="20" w:name="_Toc525167872"/>
      <w:r>
        <w:t>Объекты автоматизации базовых сервисов Microsoft</w:t>
      </w:r>
      <w:bookmarkEnd w:id="20"/>
    </w:p>
    <w:p w:rsidR="00E532B4" w:rsidRPr="001C3BB8" w:rsidRDefault="00E532B4" w:rsidP="00E532B4">
      <w:pPr>
        <w:pStyle w:val="Base"/>
      </w:pPr>
      <w:r w:rsidRPr="001C3BB8">
        <w:t>Основными типами объектов автоматизации Заказчика в создаваемой Системе являются:</w:t>
      </w:r>
    </w:p>
    <w:p w:rsidR="00E532B4" w:rsidRPr="00E6609D" w:rsidRDefault="00E532B4" w:rsidP="00E532B4">
      <w:r w:rsidRPr="00E6609D">
        <w:t>Пользователи.</w:t>
      </w:r>
    </w:p>
    <w:p w:rsidR="00E532B4" w:rsidRPr="00E6609D" w:rsidRDefault="00E532B4" w:rsidP="00E532B4">
      <w:r w:rsidRPr="00E6609D">
        <w:t>Группы.</w:t>
      </w:r>
    </w:p>
    <w:p w:rsidR="00E532B4" w:rsidRPr="00E6609D" w:rsidRDefault="00E532B4" w:rsidP="00E532B4">
      <w:r w:rsidRPr="00E6609D">
        <w:t>Персональные данные и настройки пользователей.</w:t>
      </w:r>
    </w:p>
    <w:p w:rsidR="00E532B4" w:rsidRDefault="00E532B4" w:rsidP="00E532B4">
      <w:r w:rsidRPr="00E6609D">
        <w:t>Автоматизированные рабочие места.</w:t>
      </w:r>
    </w:p>
    <w:p w:rsidR="00E532B4" w:rsidRPr="00E6609D" w:rsidRDefault="00E532B4" w:rsidP="00E532B4">
      <w:r>
        <w:t>Сетевые устройства</w:t>
      </w:r>
    </w:p>
    <w:p w:rsidR="00E532B4" w:rsidRPr="00994D95" w:rsidRDefault="00E532B4" w:rsidP="00E532B4">
      <w:r w:rsidRPr="00E6609D">
        <w:t>Бизнес-приложения.</w:t>
      </w:r>
    </w:p>
    <w:p w:rsidR="00E532B4" w:rsidRDefault="00E532B4" w:rsidP="00E532B4">
      <w:r w:rsidRPr="00E6609D">
        <w:t>Службы каталогов.</w:t>
      </w:r>
    </w:p>
    <w:p w:rsidR="00E532B4" w:rsidRDefault="00E532B4" w:rsidP="00E532B4">
      <w:pPr>
        <w:pStyle w:val="NumHeading3"/>
      </w:pPr>
      <w:bookmarkStart w:id="21" w:name="_Toc167774641"/>
      <w:bookmarkStart w:id="22" w:name="_Toc162780913"/>
      <w:bookmarkStart w:id="23" w:name="_Toc162153059"/>
      <w:bookmarkStart w:id="24" w:name="_Toc521513254"/>
      <w:bookmarkStart w:id="25" w:name="_Toc521668294"/>
      <w:bookmarkStart w:id="26" w:name="_Toc525167873"/>
      <w:proofErr w:type="spellStart"/>
      <w:r w:rsidRPr="00490DFC">
        <w:lastRenderedPageBreak/>
        <w:t>Пользовател</w:t>
      </w:r>
      <w:bookmarkEnd w:id="21"/>
      <w:bookmarkEnd w:id="22"/>
      <w:bookmarkEnd w:id="23"/>
      <w:r w:rsidRPr="00490DFC">
        <w:t>и</w:t>
      </w:r>
      <w:bookmarkEnd w:id="24"/>
      <w:bookmarkEnd w:id="25"/>
      <w:bookmarkEnd w:id="26"/>
      <w:proofErr w:type="spellEnd"/>
    </w:p>
    <w:p w:rsidR="00E532B4" w:rsidRPr="005F31FF" w:rsidRDefault="00E532B4" w:rsidP="00E532B4">
      <w:pPr>
        <w:pStyle w:val="Base"/>
      </w:pPr>
      <w:r w:rsidRPr="005F31FF">
        <w:t xml:space="preserve">Под пользователем, в рамках проекта, понимается уникальная учетная запись пользователя, находящаяся в службе каталогов </w:t>
      </w:r>
      <w:r w:rsidRPr="00E6609D">
        <w:rPr>
          <w:lang w:val="en-US"/>
        </w:rPr>
        <w:t>Microsoft</w:t>
      </w:r>
      <w:r w:rsidRPr="005F31FF">
        <w:t xml:space="preserve"> </w:t>
      </w:r>
      <w:r w:rsidRPr="00E6609D">
        <w:rPr>
          <w:lang w:val="en-US"/>
        </w:rPr>
        <w:t>Active</w:t>
      </w:r>
      <w:r w:rsidRPr="005F31FF">
        <w:t xml:space="preserve"> </w:t>
      </w:r>
      <w:r w:rsidRPr="00E6609D">
        <w:rPr>
          <w:lang w:val="en-US"/>
        </w:rPr>
        <w:t>Directory</w:t>
      </w:r>
      <w:r w:rsidRPr="005F31FF">
        <w:t xml:space="preserve"> и активно использующаяся сотрудником Заказчика, за которым она закреплена, для доступа к ресурсам информационной среды.</w:t>
      </w:r>
    </w:p>
    <w:p w:rsidR="00E532B4" w:rsidRDefault="00E532B4" w:rsidP="00E532B4">
      <w:pPr>
        <w:pStyle w:val="Base"/>
      </w:pPr>
      <w:r w:rsidRPr="005F31FF">
        <w:t xml:space="preserve">В создаваемой Системе каждая учетная запись пользователя должна иметь уникальное значение атрибутов </w:t>
      </w:r>
      <w:proofErr w:type="spellStart"/>
      <w:r w:rsidRPr="00E6609D">
        <w:rPr>
          <w:lang w:val="en-US"/>
        </w:rPr>
        <w:t>samAccountName</w:t>
      </w:r>
      <w:proofErr w:type="spellEnd"/>
      <w:r w:rsidRPr="005F31FF">
        <w:t xml:space="preserve"> и </w:t>
      </w:r>
      <w:proofErr w:type="spellStart"/>
      <w:r w:rsidRPr="00E6609D">
        <w:rPr>
          <w:lang w:val="en-US"/>
        </w:rPr>
        <w:t>userPrincipalName</w:t>
      </w:r>
      <w:proofErr w:type="spellEnd"/>
      <w:r w:rsidRPr="005F31FF">
        <w:t>.</w:t>
      </w:r>
    </w:p>
    <w:p w:rsidR="00E532B4" w:rsidRPr="00994D95" w:rsidRDefault="00E532B4" w:rsidP="00E532B4">
      <w:pPr>
        <w:pStyle w:val="NumHeading3"/>
      </w:pPr>
      <w:bookmarkStart w:id="27" w:name="_Toc167774642"/>
      <w:bookmarkStart w:id="28" w:name="_Toc162780914"/>
      <w:bookmarkStart w:id="29" w:name="_Toc162153060"/>
      <w:bookmarkStart w:id="30" w:name="_Toc521513255"/>
      <w:bookmarkStart w:id="31" w:name="_Toc521668295"/>
      <w:bookmarkStart w:id="32" w:name="_Toc525167874"/>
      <w:proofErr w:type="spellStart"/>
      <w:r w:rsidRPr="00994D95">
        <w:t>Группы</w:t>
      </w:r>
      <w:bookmarkEnd w:id="27"/>
      <w:bookmarkEnd w:id="28"/>
      <w:bookmarkEnd w:id="29"/>
      <w:bookmarkEnd w:id="30"/>
      <w:bookmarkEnd w:id="31"/>
      <w:bookmarkEnd w:id="32"/>
      <w:proofErr w:type="spellEnd"/>
    </w:p>
    <w:p w:rsidR="00E532B4" w:rsidRPr="005F31FF" w:rsidRDefault="00E532B4" w:rsidP="00E532B4">
      <w:pPr>
        <w:pStyle w:val="Base"/>
      </w:pPr>
      <w:r w:rsidRPr="005F31FF">
        <w:t xml:space="preserve">Под группой, в рамках проекта, понимается уникальная учетная запись группы, находящаяся в одной из унаследованных служб каталогов </w:t>
      </w:r>
      <w:proofErr w:type="spellStart"/>
      <w:r w:rsidRPr="005F31FF">
        <w:t>Microsoft</w:t>
      </w:r>
      <w:proofErr w:type="spellEnd"/>
      <w:r w:rsidRPr="005F31FF">
        <w:t xml:space="preserve"> </w:t>
      </w:r>
      <w:proofErr w:type="spellStart"/>
      <w:r w:rsidRPr="005F31FF">
        <w:t>Active</w:t>
      </w:r>
      <w:proofErr w:type="spellEnd"/>
      <w:r w:rsidRPr="005F31FF">
        <w:t xml:space="preserve"> </w:t>
      </w:r>
      <w:proofErr w:type="spellStart"/>
      <w:r w:rsidRPr="005F31FF">
        <w:t>Directory</w:t>
      </w:r>
      <w:proofErr w:type="spellEnd"/>
      <w:r w:rsidRPr="005F31FF">
        <w:t>. Группы разделяются на следующие типы:</w:t>
      </w:r>
    </w:p>
    <w:p w:rsidR="00E532B4" w:rsidRPr="005F31FF" w:rsidRDefault="00E532B4" w:rsidP="00E532B4">
      <w:r w:rsidRPr="005F31FF">
        <w:t>Группы (списки) рассылки.</w:t>
      </w:r>
    </w:p>
    <w:p w:rsidR="00E532B4" w:rsidRPr="005F31FF" w:rsidRDefault="00E532B4" w:rsidP="00E532B4">
      <w:r w:rsidRPr="005F31FF">
        <w:t>Группы безопасности.</w:t>
      </w:r>
    </w:p>
    <w:p w:rsidR="00E532B4" w:rsidRPr="00E6609D" w:rsidRDefault="00E532B4" w:rsidP="00E532B4">
      <w:pPr>
        <w:pStyle w:val="Base"/>
      </w:pPr>
      <w:r w:rsidRPr="00E6609D">
        <w:t>Группы также разделяются по области действия:</w:t>
      </w:r>
    </w:p>
    <w:p w:rsidR="00E532B4" w:rsidRPr="005F31FF" w:rsidRDefault="00E532B4" w:rsidP="00E532B4">
      <w:r w:rsidRPr="005F31FF">
        <w:t>Локальные доменные группы.</w:t>
      </w:r>
    </w:p>
    <w:p w:rsidR="00E532B4" w:rsidRPr="005F31FF" w:rsidRDefault="00E532B4" w:rsidP="00E532B4">
      <w:r w:rsidRPr="005F31FF">
        <w:t>Глобальные группы.</w:t>
      </w:r>
    </w:p>
    <w:p w:rsidR="00E532B4" w:rsidRPr="005F31FF" w:rsidRDefault="00E532B4" w:rsidP="00E532B4">
      <w:r w:rsidRPr="005F31FF">
        <w:t>Универсальные группы.</w:t>
      </w:r>
    </w:p>
    <w:p w:rsidR="00E532B4" w:rsidRPr="00E6609D" w:rsidRDefault="00E532B4" w:rsidP="00E532B4">
      <w:pPr>
        <w:pStyle w:val="Base"/>
      </w:pPr>
      <w:r w:rsidRPr="00E6609D">
        <w:t xml:space="preserve">В создаваемой Системе каждая учетная запись группы должна иметь уникальное значение атрибута </w:t>
      </w:r>
      <w:proofErr w:type="spellStart"/>
      <w:r w:rsidRPr="00E6609D">
        <w:rPr>
          <w:lang w:val="en-US"/>
        </w:rPr>
        <w:t>samAccountName</w:t>
      </w:r>
      <w:proofErr w:type="spellEnd"/>
      <w:r w:rsidRPr="00E6609D">
        <w:t>.</w:t>
      </w:r>
    </w:p>
    <w:p w:rsidR="00E532B4" w:rsidRPr="001C3BB8" w:rsidRDefault="00E532B4" w:rsidP="00E532B4">
      <w:pPr>
        <w:pStyle w:val="NumHeading3"/>
      </w:pPr>
      <w:bookmarkStart w:id="33" w:name="_Персональные_данные_и"/>
      <w:bookmarkStart w:id="34" w:name="_Toc162153061"/>
      <w:bookmarkStart w:id="35" w:name="_Toc162780915"/>
      <w:bookmarkStart w:id="36" w:name="_Toc167774643"/>
      <w:bookmarkStart w:id="37" w:name="_Toc521513256"/>
      <w:bookmarkStart w:id="38" w:name="_Toc521668296"/>
      <w:bookmarkStart w:id="39" w:name="_Toc525167875"/>
      <w:bookmarkEnd w:id="33"/>
      <w:proofErr w:type="spellStart"/>
      <w:r w:rsidRPr="001C3BB8">
        <w:t>Персональные</w:t>
      </w:r>
      <w:proofErr w:type="spellEnd"/>
      <w:r w:rsidRPr="001C3BB8">
        <w:t xml:space="preserve"> </w:t>
      </w:r>
      <w:proofErr w:type="spellStart"/>
      <w:r w:rsidRPr="001C3BB8">
        <w:t>данные</w:t>
      </w:r>
      <w:proofErr w:type="spellEnd"/>
      <w:r w:rsidRPr="001C3BB8">
        <w:t xml:space="preserve"> и </w:t>
      </w:r>
      <w:proofErr w:type="spellStart"/>
      <w:r w:rsidRPr="001C3BB8">
        <w:t>настройки</w:t>
      </w:r>
      <w:proofErr w:type="spellEnd"/>
      <w:r w:rsidRPr="001C3BB8">
        <w:t xml:space="preserve"> </w:t>
      </w:r>
      <w:proofErr w:type="spellStart"/>
      <w:r w:rsidRPr="001C3BB8">
        <w:t>пользователей</w:t>
      </w:r>
      <w:bookmarkEnd w:id="34"/>
      <w:bookmarkEnd w:id="35"/>
      <w:bookmarkEnd w:id="36"/>
      <w:bookmarkEnd w:id="37"/>
      <w:bookmarkEnd w:id="38"/>
      <w:bookmarkEnd w:id="39"/>
      <w:proofErr w:type="spellEnd"/>
    </w:p>
    <w:p w:rsidR="00E532B4" w:rsidRPr="00E6609D" w:rsidRDefault="00E532B4" w:rsidP="00E532B4">
      <w:pPr>
        <w:pStyle w:val="Base"/>
      </w:pPr>
      <w:r w:rsidRPr="00E6609D">
        <w:t>Под персональными данными и настройками пользователей, в рамках проекта, понимается содержимое локального профиля пользователя в системе Windows на его рабочей станции или перемещаемый профиль, расположенный на файловом сервере.</w:t>
      </w:r>
    </w:p>
    <w:p w:rsidR="00E532B4" w:rsidRPr="001C3BB8" w:rsidRDefault="00E532B4" w:rsidP="00E532B4">
      <w:pPr>
        <w:pStyle w:val="NumHeading3"/>
      </w:pPr>
      <w:bookmarkStart w:id="40" w:name="_Toc167774644"/>
      <w:bookmarkStart w:id="41" w:name="_Toc162780916"/>
      <w:bookmarkStart w:id="42" w:name="_Toc162153062"/>
      <w:bookmarkStart w:id="43" w:name="_Toc521513257"/>
      <w:bookmarkStart w:id="44" w:name="_Toc521668297"/>
      <w:bookmarkStart w:id="45" w:name="_Toc525167876"/>
      <w:proofErr w:type="spellStart"/>
      <w:r w:rsidRPr="001C3BB8">
        <w:t>Автоматизированные</w:t>
      </w:r>
      <w:proofErr w:type="spellEnd"/>
      <w:r w:rsidRPr="001C3BB8">
        <w:t xml:space="preserve"> </w:t>
      </w:r>
      <w:proofErr w:type="spellStart"/>
      <w:r w:rsidRPr="001C3BB8">
        <w:t>рабочие</w:t>
      </w:r>
      <w:proofErr w:type="spellEnd"/>
      <w:r w:rsidRPr="001C3BB8">
        <w:t xml:space="preserve"> </w:t>
      </w:r>
      <w:proofErr w:type="spellStart"/>
      <w:r w:rsidRPr="001C3BB8">
        <w:t>мест</w:t>
      </w:r>
      <w:bookmarkEnd w:id="40"/>
      <w:bookmarkEnd w:id="41"/>
      <w:bookmarkEnd w:id="42"/>
      <w:r w:rsidRPr="001C3BB8">
        <w:t>а</w:t>
      </w:r>
      <w:bookmarkEnd w:id="43"/>
      <w:bookmarkEnd w:id="44"/>
      <w:bookmarkEnd w:id="45"/>
      <w:proofErr w:type="spellEnd"/>
    </w:p>
    <w:p w:rsidR="00E532B4" w:rsidRPr="00E6609D" w:rsidRDefault="00E532B4" w:rsidP="00E532B4">
      <w:pPr>
        <w:pStyle w:val="Base"/>
      </w:pPr>
      <w:r w:rsidRPr="00E6609D">
        <w:t>Под автоматизированным рабочим местом (АРМ), в рамках проекта, понимается совокупность компьютера, расположенного на площад</w:t>
      </w:r>
      <w:r>
        <w:t>ке</w:t>
      </w:r>
      <w:r w:rsidRPr="00E6609D">
        <w:t xml:space="preserve"> Заказчика, с установленной на нем клиентской ОС одной из следующих версий:</w:t>
      </w:r>
    </w:p>
    <w:p w:rsidR="00E532B4" w:rsidRPr="00E6609D" w:rsidRDefault="00E532B4" w:rsidP="00E532B4">
      <w:pPr>
        <w:rPr>
          <w:lang w:val="en-US"/>
        </w:rPr>
      </w:pPr>
      <w:r w:rsidRPr="00E6609D">
        <w:rPr>
          <w:lang w:val="en-US"/>
        </w:rPr>
        <w:t xml:space="preserve">Microsoft Windows XP Professional Service Pack 3 </w:t>
      </w:r>
      <w:r w:rsidRPr="00E6609D">
        <w:t>или</w:t>
      </w:r>
      <w:r w:rsidRPr="00E6609D">
        <w:rPr>
          <w:lang w:val="en-US"/>
        </w:rPr>
        <w:t xml:space="preserve"> </w:t>
      </w:r>
      <w:r w:rsidRPr="00E6609D">
        <w:t>более</w:t>
      </w:r>
      <w:r w:rsidRPr="00E6609D">
        <w:rPr>
          <w:lang w:val="en-US"/>
        </w:rPr>
        <w:t xml:space="preserve"> </w:t>
      </w:r>
      <w:r w:rsidRPr="00E6609D">
        <w:t>поздняя</w:t>
      </w:r>
      <w:r w:rsidRPr="00E6609D">
        <w:rPr>
          <w:lang w:val="en-US"/>
        </w:rPr>
        <w:t xml:space="preserve"> </w:t>
      </w:r>
      <w:r w:rsidRPr="00E6609D">
        <w:t>версия</w:t>
      </w:r>
      <w:r w:rsidRPr="00E6609D">
        <w:rPr>
          <w:lang w:val="en-US"/>
        </w:rPr>
        <w:t>;</w:t>
      </w:r>
    </w:p>
    <w:p w:rsidR="00E532B4" w:rsidRPr="00E6609D" w:rsidRDefault="00E532B4" w:rsidP="00E532B4">
      <w:pPr>
        <w:rPr>
          <w:lang w:val="en-US"/>
        </w:rPr>
      </w:pPr>
      <w:r w:rsidRPr="00E6609D">
        <w:rPr>
          <w:lang w:val="en-US"/>
        </w:rPr>
        <w:t xml:space="preserve">Microsoft Windows Vista Business/Ultimate Service Pack 1 </w:t>
      </w:r>
      <w:r w:rsidRPr="00E6609D">
        <w:t>или</w:t>
      </w:r>
      <w:r w:rsidRPr="00E6609D">
        <w:rPr>
          <w:lang w:val="en-US"/>
        </w:rPr>
        <w:t xml:space="preserve"> </w:t>
      </w:r>
      <w:r w:rsidRPr="00E6609D">
        <w:t>более</w:t>
      </w:r>
      <w:r w:rsidRPr="00E6609D">
        <w:rPr>
          <w:lang w:val="en-US"/>
        </w:rPr>
        <w:t xml:space="preserve"> </w:t>
      </w:r>
      <w:r w:rsidRPr="00E6609D">
        <w:t>поздняя</w:t>
      </w:r>
      <w:r w:rsidRPr="00E6609D">
        <w:rPr>
          <w:lang w:val="en-US"/>
        </w:rPr>
        <w:t xml:space="preserve"> </w:t>
      </w:r>
      <w:r w:rsidRPr="00E6609D">
        <w:t>версия</w:t>
      </w:r>
      <w:r w:rsidRPr="00E6609D">
        <w:rPr>
          <w:lang w:val="en-US"/>
        </w:rPr>
        <w:t>;</w:t>
      </w:r>
    </w:p>
    <w:p w:rsidR="00E532B4" w:rsidRPr="00E4649A" w:rsidRDefault="00E532B4" w:rsidP="00E532B4">
      <w:pPr>
        <w:rPr>
          <w:lang w:val="en-US"/>
        </w:rPr>
      </w:pPr>
      <w:r w:rsidRPr="00E4649A">
        <w:rPr>
          <w:lang w:val="en-US"/>
        </w:rPr>
        <w:t>Microsoft Windows</w:t>
      </w:r>
      <w:r w:rsidRPr="00E6609D">
        <w:rPr>
          <w:lang w:val="en-US"/>
        </w:rPr>
        <w:t xml:space="preserve"> 7 Professional/Ultimate</w:t>
      </w:r>
      <w:r w:rsidRPr="00E4649A">
        <w:rPr>
          <w:lang w:val="en-US"/>
        </w:rPr>
        <w:t>;</w:t>
      </w:r>
    </w:p>
    <w:p w:rsidR="00E532B4" w:rsidRPr="00E4649A" w:rsidRDefault="00E532B4" w:rsidP="00E532B4">
      <w:pPr>
        <w:rPr>
          <w:lang w:val="en-US"/>
        </w:rPr>
      </w:pPr>
      <w:r w:rsidRPr="00E4649A">
        <w:rPr>
          <w:lang w:val="en-US"/>
        </w:rPr>
        <w:t>Microsoft Windows</w:t>
      </w:r>
      <w:r w:rsidRPr="00E6609D">
        <w:rPr>
          <w:lang w:val="en-US"/>
        </w:rPr>
        <w:t xml:space="preserve"> </w:t>
      </w:r>
      <w:r w:rsidRPr="00E4649A">
        <w:rPr>
          <w:lang w:val="en-US"/>
        </w:rPr>
        <w:t>8</w:t>
      </w:r>
      <w:r w:rsidRPr="00E6609D">
        <w:rPr>
          <w:lang w:val="en-US"/>
        </w:rPr>
        <w:t xml:space="preserve"> Professional</w:t>
      </w:r>
      <w:r w:rsidRPr="00E4649A">
        <w:rPr>
          <w:lang w:val="en-US"/>
        </w:rPr>
        <w:t>;</w:t>
      </w:r>
    </w:p>
    <w:p w:rsidR="00E532B4" w:rsidRPr="00994D95" w:rsidRDefault="00E532B4" w:rsidP="00E532B4">
      <w:r w:rsidRPr="00E6609D">
        <w:t>Microsoft Windows</w:t>
      </w:r>
      <w:r w:rsidRPr="00E4649A">
        <w:t xml:space="preserve"> </w:t>
      </w:r>
      <w:r>
        <w:t>10</w:t>
      </w:r>
      <w:r w:rsidRPr="00E4649A">
        <w:t xml:space="preserve"> </w:t>
      </w:r>
      <w:r w:rsidRPr="00E6609D">
        <w:rPr>
          <w:lang w:val="en-US"/>
        </w:rPr>
        <w:t>Professional</w:t>
      </w:r>
      <w:r w:rsidRPr="00E4649A">
        <w:t>/</w:t>
      </w:r>
      <w:r>
        <w:rPr>
          <w:lang w:val="en-US"/>
        </w:rPr>
        <w:t>Enterprise</w:t>
      </w:r>
      <w:r>
        <w:t>.</w:t>
      </w:r>
    </w:p>
    <w:p w:rsidR="00E532B4" w:rsidRPr="00E6609D" w:rsidRDefault="00E532B4" w:rsidP="00E532B4">
      <w:pPr>
        <w:pStyle w:val="Base"/>
      </w:pPr>
      <w:r>
        <w:t>А также</w:t>
      </w:r>
      <w:r w:rsidRPr="00E6609D">
        <w:t xml:space="preserve"> учетной записи компьютера, находящейся в служб</w:t>
      </w:r>
      <w:r>
        <w:t>е</w:t>
      </w:r>
      <w:r w:rsidRPr="00E6609D">
        <w:t xml:space="preserve"> каталогов </w:t>
      </w:r>
      <w:r w:rsidRPr="00E6609D">
        <w:rPr>
          <w:lang w:val="en-US"/>
        </w:rPr>
        <w:t>Active</w:t>
      </w:r>
      <w:r w:rsidRPr="00E6609D">
        <w:t xml:space="preserve"> </w:t>
      </w:r>
      <w:r w:rsidRPr="00E6609D">
        <w:rPr>
          <w:lang w:val="en-US"/>
        </w:rPr>
        <w:t>Directory</w:t>
      </w:r>
      <w:r w:rsidRPr="00E6609D">
        <w:t>, удовлетворяющая следующим требованиям:</w:t>
      </w:r>
    </w:p>
    <w:p w:rsidR="00E532B4" w:rsidRPr="00E6609D" w:rsidRDefault="00E532B4" w:rsidP="00E532B4">
      <w:proofErr w:type="spellStart"/>
      <w:r w:rsidRPr="00E6609D">
        <w:t>NetBIOS</w:t>
      </w:r>
      <w:proofErr w:type="spellEnd"/>
      <w:r w:rsidRPr="00E6609D">
        <w:t>-имя АРМ уникально в пределах создаваемой Системы.</w:t>
      </w:r>
    </w:p>
    <w:p w:rsidR="00E532B4" w:rsidRPr="001C3BB8" w:rsidRDefault="00E532B4" w:rsidP="00E532B4">
      <w:pPr>
        <w:pStyle w:val="NumHeading3"/>
      </w:pPr>
      <w:bookmarkStart w:id="46" w:name="_Почтовые_клиенты"/>
      <w:bookmarkStart w:id="47" w:name="_Toc162153066"/>
      <w:bookmarkStart w:id="48" w:name="_Toc162780920"/>
      <w:bookmarkStart w:id="49" w:name="_Toc167774648"/>
      <w:bookmarkStart w:id="50" w:name="_Toc521513258"/>
      <w:bookmarkStart w:id="51" w:name="_Toc521668298"/>
      <w:bookmarkStart w:id="52" w:name="_Toc525167877"/>
      <w:bookmarkEnd w:id="46"/>
      <w:proofErr w:type="spellStart"/>
      <w:r w:rsidRPr="001C3BB8">
        <w:lastRenderedPageBreak/>
        <w:t>Площадк</w:t>
      </w:r>
      <w:bookmarkEnd w:id="47"/>
      <w:bookmarkEnd w:id="48"/>
      <w:bookmarkEnd w:id="49"/>
      <w:r w:rsidRPr="001C3BB8">
        <w:t>а</w:t>
      </w:r>
      <w:bookmarkEnd w:id="50"/>
      <w:bookmarkEnd w:id="51"/>
      <w:bookmarkEnd w:id="52"/>
      <w:proofErr w:type="spellEnd"/>
    </w:p>
    <w:p w:rsidR="00E532B4" w:rsidRPr="00E6609D" w:rsidRDefault="00E532B4" w:rsidP="00E532B4">
      <w:pPr>
        <w:pStyle w:val="Base"/>
      </w:pPr>
      <w:r w:rsidRPr="00E6609D">
        <w:t>Под площадкой в рамках проекта понимается территориально обособленный объект, на котором размещены АРМ и/или серверное оборудование, входящи</w:t>
      </w:r>
      <w:r>
        <w:t>е в состав создаваемой Системы.</w:t>
      </w:r>
    </w:p>
    <w:p w:rsidR="00E532B4" w:rsidRPr="001C3BB8" w:rsidRDefault="00E532B4" w:rsidP="00E532B4">
      <w:pPr>
        <w:pStyle w:val="NumHeading3"/>
      </w:pPr>
      <w:bookmarkStart w:id="53" w:name="_Служба_Каталога"/>
      <w:bookmarkStart w:id="54" w:name="_Toc162153068"/>
      <w:bookmarkStart w:id="55" w:name="_Toc162780922"/>
      <w:bookmarkStart w:id="56" w:name="_Toc167774650"/>
      <w:bookmarkStart w:id="57" w:name="_Toc521513259"/>
      <w:bookmarkStart w:id="58" w:name="_Toc521668299"/>
      <w:bookmarkStart w:id="59" w:name="_Toc525167878"/>
      <w:bookmarkEnd w:id="53"/>
      <w:proofErr w:type="spellStart"/>
      <w:r w:rsidRPr="001C3BB8">
        <w:t>Службы</w:t>
      </w:r>
      <w:proofErr w:type="spellEnd"/>
      <w:r w:rsidRPr="001C3BB8">
        <w:t xml:space="preserve"> </w:t>
      </w:r>
      <w:proofErr w:type="spellStart"/>
      <w:r w:rsidRPr="001C3BB8">
        <w:t>каталог</w:t>
      </w:r>
      <w:bookmarkEnd w:id="54"/>
      <w:bookmarkEnd w:id="55"/>
      <w:bookmarkEnd w:id="56"/>
      <w:r w:rsidRPr="001C3BB8">
        <w:t>ов</w:t>
      </w:r>
      <w:bookmarkEnd w:id="57"/>
      <w:bookmarkEnd w:id="58"/>
      <w:bookmarkEnd w:id="59"/>
      <w:proofErr w:type="spellEnd"/>
    </w:p>
    <w:p w:rsidR="00E532B4" w:rsidRDefault="00E532B4" w:rsidP="00E532B4">
      <w:pPr>
        <w:pStyle w:val="Base"/>
      </w:pPr>
      <w:r w:rsidRPr="00E6609D">
        <w:t xml:space="preserve">Под службами каталогов, в рамках проекта, понимаются </w:t>
      </w:r>
      <w:r>
        <w:t>развернутые</w:t>
      </w:r>
      <w:r w:rsidRPr="00E6609D">
        <w:t xml:space="preserve"> леса и домены, входящие в состав служб каталогов производства компании Microsoft, на площадк</w:t>
      </w:r>
      <w:r>
        <w:t>е</w:t>
      </w:r>
      <w:r w:rsidRPr="00E6609D">
        <w:t xml:space="preserve"> Заказчика.</w:t>
      </w:r>
    </w:p>
    <w:p w:rsidR="00E532B4" w:rsidRPr="001C3BB8" w:rsidRDefault="00E532B4" w:rsidP="00E532B4">
      <w:pPr>
        <w:pStyle w:val="NumHeading2"/>
      </w:pPr>
      <w:bookmarkStart w:id="60" w:name="_Toc167774651"/>
      <w:bookmarkStart w:id="61" w:name="_Toc162780923"/>
      <w:bookmarkStart w:id="62" w:name="_Toc521513260"/>
      <w:bookmarkStart w:id="63" w:name="_Toc521668300"/>
      <w:bookmarkStart w:id="64" w:name="_Toc525167879"/>
      <w:bookmarkStart w:id="65" w:name="_Toc86637952"/>
      <w:bookmarkStart w:id="66" w:name="_Toc72594008"/>
      <w:bookmarkStart w:id="67" w:name="_Toc70831586"/>
      <w:r w:rsidRPr="001C3BB8">
        <w:t xml:space="preserve">Требования к </w:t>
      </w:r>
      <w:bookmarkEnd w:id="60"/>
      <w:bookmarkEnd w:id="61"/>
      <w:bookmarkEnd w:id="62"/>
      <w:bookmarkEnd w:id="63"/>
      <w:r>
        <w:t>базовым инфраструктурным службам Microsoft</w:t>
      </w:r>
      <w:bookmarkEnd w:id="64"/>
      <w:r w:rsidRPr="005F31FF">
        <w:t xml:space="preserve"> </w:t>
      </w:r>
    </w:p>
    <w:p w:rsidR="00E532B4" w:rsidRPr="006621EA" w:rsidRDefault="00E532B4" w:rsidP="00E532B4">
      <w:pPr>
        <w:pStyle w:val="NumHeading3"/>
        <w:rPr>
          <w:lang w:val="ru-RU"/>
        </w:rPr>
      </w:pPr>
      <w:bookmarkStart w:id="68" w:name="_Toc525167880"/>
      <w:r w:rsidRPr="006621EA">
        <w:rPr>
          <w:lang w:val="ru-RU"/>
        </w:rPr>
        <w:t>Перечень подсистем Системы и их назначение</w:t>
      </w:r>
      <w:bookmarkEnd w:id="68"/>
    </w:p>
    <w:p w:rsidR="00E532B4" w:rsidRPr="0040286C" w:rsidRDefault="00E532B4" w:rsidP="00E532B4">
      <w:pPr>
        <w:pStyle w:val="Base"/>
      </w:pPr>
      <w:r w:rsidRPr="0040286C">
        <w:t>Система должна состоять из следующих основных подсистем:</w:t>
      </w:r>
    </w:p>
    <w:p w:rsidR="00E532B4" w:rsidRPr="00E6609D" w:rsidRDefault="00E532B4" w:rsidP="00E532B4">
      <w:r w:rsidRPr="00E6609D">
        <w:t xml:space="preserve">Единая служба каталогов </w:t>
      </w:r>
      <w:r w:rsidRPr="00E6609D">
        <w:rPr>
          <w:lang w:val="en-US"/>
        </w:rPr>
        <w:t>Microsoft</w:t>
      </w:r>
      <w:r w:rsidRPr="00E6609D">
        <w:t xml:space="preserve"> </w:t>
      </w:r>
      <w:r w:rsidRPr="00E6609D">
        <w:rPr>
          <w:lang w:val="en-US"/>
        </w:rPr>
        <w:t>Active</w:t>
      </w:r>
      <w:r w:rsidRPr="00E6609D">
        <w:t xml:space="preserve"> </w:t>
      </w:r>
      <w:r w:rsidRPr="00E6609D">
        <w:rPr>
          <w:lang w:val="en-US"/>
        </w:rPr>
        <w:t>Directory</w:t>
      </w:r>
      <w:r w:rsidRPr="00E6609D">
        <w:t xml:space="preserve"> 201</w:t>
      </w:r>
      <w:r>
        <w:t>6</w:t>
      </w:r>
      <w:r w:rsidRPr="00E6609D">
        <w:t xml:space="preserve"> (ЕСК) – предназначена для обеспечения единой точки аутентификации пользователей Заказчика.</w:t>
      </w:r>
    </w:p>
    <w:p w:rsidR="00E532B4" w:rsidRPr="00E6609D" w:rsidRDefault="00E532B4" w:rsidP="00E532B4">
      <w:r w:rsidRPr="00E6609D">
        <w:t>Подсистема групповых политик – предназначена для принудительного применения единых настроек безопасности операционных систем контроллеров домена, серверов и рабочих станций, настроек приложений и рабочего окружения пользователей.</w:t>
      </w:r>
    </w:p>
    <w:p w:rsidR="00E532B4" w:rsidRDefault="00E532B4" w:rsidP="00E532B4">
      <w:r w:rsidRPr="00E6609D">
        <w:t xml:space="preserve">Служба </w:t>
      </w:r>
      <w:r w:rsidRPr="00E6609D">
        <w:rPr>
          <w:lang w:val="en-US"/>
        </w:rPr>
        <w:t>DNS</w:t>
      </w:r>
      <w:r w:rsidRPr="00E6609D">
        <w:t xml:space="preserve"> на базе </w:t>
      </w:r>
      <w:r w:rsidRPr="00E6609D">
        <w:rPr>
          <w:lang w:val="en-US"/>
        </w:rPr>
        <w:t>Microsoft</w:t>
      </w:r>
      <w:r w:rsidRPr="00E6609D">
        <w:t xml:space="preserve"> </w:t>
      </w:r>
      <w:r w:rsidRPr="00E6609D">
        <w:rPr>
          <w:lang w:val="en-US"/>
        </w:rPr>
        <w:t>Windows</w:t>
      </w:r>
      <w:r w:rsidRPr="00E6609D">
        <w:t xml:space="preserve"> </w:t>
      </w:r>
      <w:r w:rsidRPr="00E6609D">
        <w:rPr>
          <w:lang w:val="en-US"/>
        </w:rPr>
        <w:t>Server</w:t>
      </w:r>
      <w:r w:rsidRPr="00E6609D">
        <w:t xml:space="preserve"> 201</w:t>
      </w:r>
      <w:r>
        <w:t>6</w:t>
      </w:r>
      <w:r w:rsidRPr="00E6609D">
        <w:t xml:space="preserve"> – предназначена для обеспечения разрешения доменных имен в </w:t>
      </w:r>
      <w:r w:rsidRPr="00E6609D">
        <w:rPr>
          <w:lang w:val="en-US"/>
        </w:rPr>
        <w:t>IP</w:t>
      </w:r>
      <w:r w:rsidRPr="00E6609D">
        <w:t>-адреса и наоборот, наличие подсистемы является обязательным для функционирования ЕСК.</w:t>
      </w:r>
    </w:p>
    <w:p w:rsidR="00E532B4" w:rsidRPr="008F2431" w:rsidRDefault="00E532B4" w:rsidP="00E532B4">
      <w:r>
        <w:t>Служба</w:t>
      </w:r>
      <w:r w:rsidRPr="008F2431">
        <w:t xml:space="preserve"> </w:t>
      </w:r>
      <w:r>
        <w:rPr>
          <w:lang w:val="en-US"/>
        </w:rPr>
        <w:t>DHCP</w:t>
      </w:r>
      <w:r w:rsidRPr="008F2431">
        <w:t xml:space="preserve"> </w:t>
      </w:r>
      <w:r w:rsidRPr="00E6609D">
        <w:t>на</w:t>
      </w:r>
      <w:r w:rsidRPr="008F2431">
        <w:t xml:space="preserve"> </w:t>
      </w:r>
      <w:r w:rsidRPr="00E6609D">
        <w:t>базе</w:t>
      </w:r>
      <w:r w:rsidRPr="008F2431">
        <w:t xml:space="preserve"> </w:t>
      </w:r>
      <w:r w:rsidRPr="00E6609D">
        <w:rPr>
          <w:lang w:val="en-US"/>
        </w:rPr>
        <w:t>Microsoft</w:t>
      </w:r>
      <w:r w:rsidRPr="008F2431">
        <w:t xml:space="preserve"> </w:t>
      </w:r>
      <w:r w:rsidRPr="00E6609D">
        <w:rPr>
          <w:lang w:val="en-US"/>
        </w:rPr>
        <w:t>Windows</w:t>
      </w:r>
      <w:r w:rsidRPr="008F2431">
        <w:t xml:space="preserve"> </w:t>
      </w:r>
      <w:r w:rsidRPr="00E6609D">
        <w:rPr>
          <w:lang w:val="en-US"/>
        </w:rPr>
        <w:t>Server</w:t>
      </w:r>
      <w:r w:rsidRPr="008F2431">
        <w:t xml:space="preserve"> 2016 </w:t>
      </w:r>
      <w:r>
        <w:t>–</w:t>
      </w:r>
      <w:r w:rsidRPr="008F2431">
        <w:t xml:space="preserve"> </w:t>
      </w:r>
      <w:r>
        <w:t xml:space="preserve">предназначена для управления раздачей </w:t>
      </w:r>
      <w:r>
        <w:rPr>
          <w:lang w:val="en-US"/>
        </w:rPr>
        <w:t>IP</w:t>
      </w:r>
      <w:r>
        <w:t xml:space="preserve"> адресов устройствам </w:t>
      </w:r>
      <w:r w:rsidRPr="00E6609D">
        <w:t>во внутренней сети компании Заказчика.</w:t>
      </w:r>
    </w:p>
    <w:p w:rsidR="00E532B4" w:rsidRPr="00E6609D" w:rsidRDefault="00E532B4" w:rsidP="00E532B4">
      <w:r w:rsidRPr="00E6609D">
        <w:t xml:space="preserve">Служба времени на базе </w:t>
      </w:r>
      <w:r w:rsidRPr="00E6609D">
        <w:rPr>
          <w:lang w:val="en-US"/>
        </w:rPr>
        <w:t>Microsoft</w:t>
      </w:r>
      <w:r w:rsidRPr="00E6609D">
        <w:t xml:space="preserve"> </w:t>
      </w:r>
      <w:r w:rsidRPr="00E6609D">
        <w:rPr>
          <w:lang w:val="en-US"/>
        </w:rPr>
        <w:t>Windows</w:t>
      </w:r>
      <w:r w:rsidRPr="00E6609D">
        <w:t xml:space="preserve"> </w:t>
      </w:r>
      <w:r w:rsidRPr="00E6609D">
        <w:rPr>
          <w:lang w:val="en-US"/>
        </w:rPr>
        <w:t>Server</w:t>
      </w:r>
      <w:r w:rsidRPr="00E6609D">
        <w:t xml:space="preserve"> </w:t>
      </w:r>
      <w:r>
        <w:t>2016</w:t>
      </w:r>
      <w:r w:rsidRPr="00E6609D">
        <w:t xml:space="preserve"> – предназначена для синхронизации времени операционных систем на контроллерах домена, рядовых серверах и рабочих станциях в рамках единой службы каталогов.</w:t>
      </w:r>
    </w:p>
    <w:p w:rsidR="00E532B4" w:rsidRDefault="00E532B4" w:rsidP="00E532B4">
      <w:r w:rsidRPr="00E6609D">
        <w:t xml:space="preserve">Служба </w:t>
      </w:r>
      <w:r w:rsidRPr="00E6609D">
        <w:rPr>
          <w:lang w:val="en-US"/>
        </w:rPr>
        <w:t>DFS</w:t>
      </w:r>
      <w:r w:rsidRPr="00E6609D">
        <w:t xml:space="preserve"> на базе </w:t>
      </w:r>
      <w:r w:rsidRPr="00E6609D">
        <w:rPr>
          <w:lang w:val="en-US"/>
        </w:rPr>
        <w:t>Microsoft</w:t>
      </w:r>
      <w:r w:rsidRPr="00E6609D">
        <w:t xml:space="preserve"> </w:t>
      </w:r>
      <w:r w:rsidRPr="00E6609D">
        <w:rPr>
          <w:lang w:val="en-US"/>
        </w:rPr>
        <w:t>Windows</w:t>
      </w:r>
      <w:r w:rsidRPr="00E6609D">
        <w:t xml:space="preserve"> </w:t>
      </w:r>
      <w:r w:rsidRPr="00E6609D">
        <w:rPr>
          <w:lang w:val="en-US"/>
        </w:rPr>
        <w:t>Server</w:t>
      </w:r>
      <w:r w:rsidRPr="00E6609D">
        <w:t xml:space="preserve"> </w:t>
      </w:r>
      <w:r>
        <w:t>2016</w:t>
      </w:r>
      <w:r w:rsidRPr="00E6609D">
        <w:t xml:space="preserve"> – предназначена для централизованного распространения и публикации корпоративных бизнес-приложений во внутренней сети компании Заказчика.</w:t>
      </w:r>
    </w:p>
    <w:p w:rsidR="00E532B4" w:rsidRDefault="00E532B4" w:rsidP="00E532B4">
      <w:pPr>
        <w:ind w:left="720"/>
      </w:pPr>
    </w:p>
    <w:p w:rsidR="00E532B4" w:rsidRPr="00E6609D" w:rsidRDefault="00E532B4" w:rsidP="00E532B4">
      <w:pPr>
        <w:ind w:left="720"/>
      </w:pPr>
    </w:p>
    <w:p w:rsidR="00E532B4" w:rsidRPr="006621EA" w:rsidRDefault="00E532B4" w:rsidP="00E532B4">
      <w:pPr>
        <w:pStyle w:val="NumHeading3"/>
        <w:rPr>
          <w:lang w:val="ru-RU"/>
        </w:rPr>
      </w:pPr>
      <w:bookmarkStart w:id="69" w:name="_Требования_к_численности"/>
      <w:bookmarkStart w:id="70" w:name="_Toc521668303"/>
      <w:bookmarkStart w:id="71" w:name="_Toc525167881"/>
      <w:bookmarkStart w:id="72" w:name="_Toc162780927"/>
      <w:bookmarkStart w:id="73" w:name="_Toc167774655"/>
      <w:bookmarkEnd w:id="65"/>
      <w:bookmarkEnd w:id="66"/>
      <w:bookmarkEnd w:id="67"/>
      <w:bookmarkEnd w:id="69"/>
      <w:r w:rsidRPr="006621EA">
        <w:rPr>
          <w:lang w:val="ru-RU"/>
        </w:rPr>
        <w:t>Требования к способам и средствам связи для информационного обмена между компонентами Системы</w:t>
      </w:r>
      <w:bookmarkEnd w:id="70"/>
      <w:bookmarkEnd w:id="71"/>
    </w:p>
    <w:p w:rsidR="00E532B4" w:rsidRPr="00E6609D" w:rsidRDefault="00E532B4" w:rsidP="00E532B4">
      <w:pPr>
        <w:pStyle w:val="Base"/>
      </w:pPr>
      <w:r w:rsidRPr="00E6609D">
        <w:t>Входящие в состав Системы подсистемы в процессе функционирования должны осуществлять автоматизированный информационный обмен данными на основе взаимодействия с сетевыми службами, реляционными базами данных или обмена файлами. Для обеспечения информационного обмена по сети должны использоваться прикладные протоколы на основе стека протоколов TCP/IP.</w:t>
      </w:r>
    </w:p>
    <w:p w:rsidR="00E532B4" w:rsidRPr="006621EA" w:rsidRDefault="00E532B4" w:rsidP="00E532B4">
      <w:pPr>
        <w:pStyle w:val="NumHeading3"/>
        <w:rPr>
          <w:lang w:val="ru-RU"/>
        </w:rPr>
      </w:pPr>
      <w:bookmarkStart w:id="74" w:name="_Toc521513263"/>
      <w:bookmarkStart w:id="75" w:name="_Toc521668304"/>
      <w:bookmarkStart w:id="76" w:name="_Toc525167882"/>
      <w:r w:rsidRPr="006621EA">
        <w:rPr>
          <w:lang w:val="ru-RU"/>
        </w:rPr>
        <w:t>Требования к численности и квалификации персонала Системы</w:t>
      </w:r>
      <w:bookmarkEnd w:id="72"/>
      <w:bookmarkEnd w:id="73"/>
      <w:bookmarkEnd w:id="74"/>
      <w:bookmarkEnd w:id="75"/>
      <w:bookmarkEnd w:id="76"/>
    </w:p>
    <w:p w:rsidR="00E532B4" w:rsidRPr="00E6609D" w:rsidRDefault="00E532B4" w:rsidP="00E532B4">
      <w:pPr>
        <w:pStyle w:val="Base"/>
      </w:pPr>
      <w:r w:rsidRPr="00E6609D">
        <w:t>Рекомендации по численности, квалификации, режиму работы и функциям эксплуатационного персонала Системы должны быть определены в проектной документации, разрабатываемой Исполнителем на этапе «Проектирование архитектуры».</w:t>
      </w:r>
    </w:p>
    <w:p w:rsidR="00E532B4" w:rsidRPr="005E2812" w:rsidRDefault="00E532B4" w:rsidP="00E532B4">
      <w:pPr>
        <w:pStyle w:val="NumHeading3"/>
      </w:pPr>
      <w:bookmarkStart w:id="77" w:name="_Toc521513264"/>
      <w:bookmarkStart w:id="78" w:name="_Toc521668305"/>
      <w:bookmarkStart w:id="79" w:name="_Toc525167883"/>
      <w:bookmarkStart w:id="80" w:name="_Toc167774656"/>
      <w:bookmarkStart w:id="81" w:name="_Toc162780928"/>
      <w:proofErr w:type="spellStart"/>
      <w:r w:rsidRPr="005E2812">
        <w:lastRenderedPageBreak/>
        <w:t>Показатели</w:t>
      </w:r>
      <w:proofErr w:type="spellEnd"/>
      <w:r w:rsidRPr="005E2812">
        <w:t xml:space="preserve"> </w:t>
      </w:r>
      <w:proofErr w:type="spellStart"/>
      <w:r w:rsidRPr="005E2812">
        <w:t>назначения</w:t>
      </w:r>
      <w:bookmarkEnd w:id="77"/>
      <w:bookmarkEnd w:id="78"/>
      <w:bookmarkEnd w:id="79"/>
      <w:proofErr w:type="spellEnd"/>
    </w:p>
    <w:p w:rsidR="00E532B4" w:rsidRPr="00E6609D" w:rsidRDefault="00E532B4" w:rsidP="00E532B4">
      <w:pPr>
        <w:pStyle w:val="Base"/>
      </w:pPr>
      <w:r w:rsidRPr="00E6609D">
        <w:t>Система должна отвечать следующим показателям назначения:</w:t>
      </w:r>
    </w:p>
    <w:p w:rsidR="00E532B4" w:rsidRPr="00E6609D" w:rsidRDefault="00E532B4" w:rsidP="00E532B4">
      <w:r w:rsidRPr="00E6609D">
        <w:t xml:space="preserve">Система должна быть рассчитана на обслуживание </w:t>
      </w:r>
      <w:r w:rsidR="00DF6CCB">
        <w:t>2</w:t>
      </w:r>
      <w:r w:rsidR="00653ED3">
        <w:t>00</w:t>
      </w:r>
      <w:r w:rsidRPr="00E6609D">
        <w:t xml:space="preserve"> пользователей и АРМ, должна иметь возможность увеличения количества пользователей и АРМ без изменения архитектуры Системы.</w:t>
      </w:r>
    </w:p>
    <w:p w:rsidR="00E532B4" w:rsidRPr="00E6609D" w:rsidRDefault="00E532B4" w:rsidP="00E532B4">
      <w:bookmarkStart w:id="82" w:name="_Toc521513265"/>
      <w:r w:rsidRPr="00E6609D">
        <w:t xml:space="preserve">Система должна допускать </w:t>
      </w:r>
      <w:r>
        <w:t>горизонтальное масштабирование</w:t>
      </w:r>
      <w:r w:rsidRPr="00E6609D">
        <w:t>.</w:t>
      </w:r>
      <w:bookmarkEnd w:id="82"/>
    </w:p>
    <w:p w:rsidR="00E532B4" w:rsidRPr="00E6609D" w:rsidRDefault="00E532B4" w:rsidP="00E532B4">
      <w:bookmarkStart w:id="83" w:name="_Toc521513266"/>
      <w:r w:rsidRPr="00E6609D">
        <w:t>Система должна сохранять работоспособность при увеличении количества</w:t>
      </w:r>
      <w:r>
        <w:t xml:space="preserve"> </w:t>
      </w:r>
      <w:r w:rsidRPr="00E6609D">
        <w:t>пользователей и рабочих станций в пределах поддерживаемых аппаратно</w:t>
      </w:r>
      <w:r>
        <w:t>-</w:t>
      </w:r>
      <w:r w:rsidRPr="00E6609D">
        <w:t>программной средой серверного ядра.</w:t>
      </w:r>
      <w:bookmarkEnd w:id="83"/>
    </w:p>
    <w:p w:rsidR="00E532B4" w:rsidRPr="005E2812" w:rsidRDefault="00E532B4" w:rsidP="00E532B4">
      <w:pPr>
        <w:pStyle w:val="NumHeading3"/>
      </w:pPr>
      <w:bookmarkStart w:id="84" w:name="_Toc521513267"/>
      <w:bookmarkStart w:id="85" w:name="_Toc521668306"/>
      <w:bookmarkStart w:id="86" w:name="_Toc525167884"/>
      <w:proofErr w:type="spellStart"/>
      <w:r w:rsidRPr="005E2812">
        <w:t>Требования</w:t>
      </w:r>
      <w:proofErr w:type="spellEnd"/>
      <w:r w:rsidRPr="005E2812">
        <w:t xml:space="preserve"> к </w:t>
      </w:r>
      <w:proofErr w:type="spellStart"/>
      <w:r w:rsidRPr="005E2812">
        <w:t>надежности</w:t>
      </w:r>
      <w:bookmarkEnd w:id="84"/>
      <w:bookmarkEnd w:id="85"/>
      <w:bookmarkEnd w:id="86"/>
      <w:proofErr w:type="spellEnd"/>
    </w:p>
    <w:p w:rsidR="00E532B4" w:rsidRPr="00E6609D" w:rsidRDefault="00E532B4" w:rsidP="00E532B4">
      <w:pPr>
        <w:pStyle w:val="af0"/>
        <w:numPr>
          <w:ilvl w:val="2"/>
          <w:numId w:val="5"/>
        </w:numPr>
        <w:spacing w:line="300" w:lineRule="auto"/>
        <w:jc w:val="both"/>
        <w:rPr>
          <w:rFonts w:ascii="Times New Roman" w:hAnsi="Times New Roman" w:cs="Times New Roman"/>
          <w:vanish/>
          <w:sz w:val="24"/>
          <w:szCs w:val="24"/>
        </w:rPr>
      </w:pPr>
    </w:p>
    <w:p w:rsidR="00E532B4" w:rsidRPr="0040286C" w:rsidRDefault="00E532B4" w:rsidP="00E532B4">
      <w:pPr>
        <w:pStyle w:val="Base"/>
      </w:pPr>
      <w:r w:rsidRPr="0040286C">
        <w:t>Для обеспечения надежности Системы ее ключевые компоненты должны резервироваться. Резервирование должно предусматривать обеспечение функций аутентификации пользователей и авторизации их доступа к ресурсам при выходе из строя любого единичного сервера Системы.</w:t>
      </w:r>
    </w:p>
    <w:p w:rsidR="00E532B4" w:rsidRPr="0040286C" w:rsidRDefault="00E532B4" w:rsidP="00E532B4">
      <w:pPr>
        <w:pStyle w:val="Base"/>
      </w:pPr>
      <w:r w:rsidRPr="0040286C">
        <w:t xml:space="preserve">Для выполнения требований надежности и доступности Системы должно быть предусмотрено резервное копирование серверов, обеспечивающих функционирование Системы. В рассматриваемом проекте </w:t>
      </w:r>
      <w:proofErr w:type="spellStart"/>
      <w:r w:rsidRPr="0040286C">
        <w:t>Active</w:t>
      </w:r>
      <w:proofErr w:type="spellEnd"/>
      <w:r w:rsidRPr="0040286C">
        <w:t xml:space="preserve"> </w:t>
      </w:r>
      <w:proofErr w:type="spellStart"/>
      <w:r w:rsidRPr="0040286C">
        <w:t>Directory</w:t>
      </w:r>
      <w:proofErr w:type="spellEnd"/>
      <w:r w:rsidRPr="0040286C">
        <w:t xml:space="preserve"> будет реализован на двух раздельных контроллерах домена. Тем самым будет обеспечиваться избыточность и доступность сервиса при отказе одного из контроллеров домена.</w:t>
      </w:r>
    </w:p>
    <w:p w:rsidR="00E532B4" w:rsidRPr="005E2812" w:rsidRDefault="00E532B4" w:rsidP="00E532B4">
      <w:pPr>
        <w:pStyle w:val="NumHeading3"/>
      </w:pPr>
      <w:bookmarkStart w:id="87" w:name="_Toc521513268"/>
      <w:bookmarkStart w:id="88" w:name="_Toc521668307"/>
      <w:bookmarkStart w:id="89" w:name="_Toc525167885"/>
      <w:proofErr w:type="spellStart"/>
      <w:r w:rsidRPr="005E2812">
        <w:t>Требования</w:t>
      </w:r>
      <w:proofErr w:type="spellEnd"/>
      <w:r w:rsidRPr="005E2812">
        <w:t xml:space="preserve"> </w:t>
      </w:r>
      <w:proofErr w:type="spellStart"/>
      <w:r w:rsidRPr="005E2812">
        <w:t>безопасности</w:t>
      </w:r>
      <w:bookmarkEnd w:id="80"/>
      <w:bookmarkEnd w:id="81"/>
      <w:bookmarkEnd w:id="87"/>
      <w:bookmarkEnd w:id="88"/>
      <w:bookmarkEnd w:id="89"/>
      <w:proofErr w:type="spellEnd"/>
    </w:p>
    <w:p w:rsidR="00E532B4" w:rsidRPr="00E6609D" w:rsidRDefault="00E532B4" w:rsidP="00E532B4">
      <w:pPr>
        <w:pStyle w:val="Base"/>
      </w:pPr>
      <w:r w:rsidRPr="00E6609D">
        <w:t>Аппаратные помещения, предоставляемые Заказчиком для размещения серверного оборудования Системы, должны обеспечивать надежную физическую защиту оборудования Системы от доступа к ней посторонних. Круг лиц, имеющих допуск в эти помещения, должен быть ограничен и согласован со службой безопасности Заказчика.</w:t>
      </w:r>
    </w:p>
    <w:p w:rsidR="00E532B4" w:rsidRPr="00E6609D" w:rsidRDefault="00E532B4" w:rsidP="00E532B4">
      <w:pPr>
        <w:pStyle w:val="Style1"/>
        <w:rPr>
          <w:rFonts w:ascii="Times New Roman" w:hAnsi="Times New Roman" w:cs="Times New Roman"/>
        </w:rPr>
      </w:pPr>
      <w:bookmarkStart w:id="90" w:name="_Toc90196142"/>
      <w:bookmarkStart w:id="91" w:name="_Toc90196196"/>
      <w:bookmarkStart w:id="92" w:name="_Toc90196143"/>
      <w:bookmarkStart w:id="93" w:name="_Toc90196197"/>
      <w:bookmarkStart w:id="94" w:name="_Toc162780929"/>
      <w:bookmarkStart w:id="95" w:name="_Toc167774657"/>
      <w:bookmarkEnd w:id="90"/>
      <w:bookmarkEnd w:id="91"/>
      <w:bookmarkEnd w:id="92"/>
      <w:bookmarkEnd w:id="93"/>
    </w:p>
    <w:p w:rsidR="00E532B4" w:rsidRPr="006621EA" w:rsidRDefault="00E532B4" w:rsidP="00E532B4">
      <w:pPr>
        <w:pStyle w:val="NumHeading3"/>
        <w:rPr>
          <w:lang w:val="ru-RU"/>
        </w:rPr>
      </w:pPr>
      <w:bookmarkStart w:id="96" w:name="_Toc521513270"/>
      <w:bookmarkStart w:id="97" w:name="_Toc521668308"/>
      <w:bookmarkStart w:id="98" w:name="_Toc525167886"/>
      <w:r w:rsidRPr="006621EA">
        <w:rPr>
          <w:lang w:val="ru-RU"/>
        </w:rPr>
        <w:t>Требования к защите информации от несанкционированного доступа</w:t>
      </w:r>
      <w:bookmarkEnd w:id="96"/>
      <w:bookmarkEnd w:id="97"/>
      <w:bookmarkEnd w:id="98"/>
    </w:p>
    <w:p w:rsidR="00E532B4" w:rsidRPr="00E6609D" w:rsidRDefault="00E532B4" w:rsidP="00E532B4">
      <w:pPr>
        <w:pStyle w:val="af0"/>
        <w:numPr>
          <w:ilvl w:val="2"/>
          <w:numId w:val="5"/>
        </w:numPr>
        <w:spacing w:line="300" w:lineRule="auto"/>
        <w:jc w:val="both"/>
        <w:rPr>
          <w:rFonts w:ascii="Times New Roman" w:hAnsi="Times New Roman" w:cs="Times New Roman"/>
          <w:vanish/>
          <w:sz w:val="24"/>
          <w:szCs w:val="24"/>
        </w:rPr>
      </w:pPr>
    </w:p>
    <w:p w:rsidR="00E532B4" w:rsidRPr="00E6609D" w:rsidRDefault="00E532B4" w:rsidP="00E532B4">
      <w:pPr>
        <w:pStyle w:val="Base"/>
      </w:pPr>
      <w:r w:rsidRPr="00E6609D">
        <w:t>Должна быть обеспечена программная и аппаратная защита от неквалифицированных действий пользователя и от попыток несанкционированного доступа пользователей к внутрисистемной информации.</w:t>
      </w:r>
    </w:p>
    <w:p w:rsidR="00E532B4" w:rsidRPr="00E6609D" w:rsidRDefault="00E532B4" w:rsidP="00E532B4">
      <w:pPr>
        <w:pStyle w:val="Base"/>
      </w:pPr>
      <w:r w:rsidRPr="00E6609D">
        <w:t>В зависимости от статуса пользователя, должны быть предусмотрены различные уровни доступа к внутрисистемной информации.</w:t>
      </w:r>
    </w:p>
    <w:p w:rsidR="00E532B4" w:rsidRDefault="00E532B4" w:rsidP="00E532B4">
      <w:pPr>
        <w:pStyle w:val="Style1"/>
        <w:rPr>
          <w:rFonts w:ascii="Times New Roman" w:hAnsi="Times New Roman" w:cs="Times New Roman"/>
        </w:rPr>
      </w:pPr>
      <w:r w:rsidRPr="00E6609D">
        <w:rPr>
          <w:rFonts w:ascii="Times New Roman" w:hAnsi="Times New Roman" w:cs="Times New Roman"/>
        </w:rPr>
        <w:t>Должна быть обеспечена физическая защита компонентов Системы от попыток несанкционированного доступа посторонних лиц.</w:t>
      </w:r>
    </w:p>
    <w:p w:rsidR="00E532B4" w:rsidRPr="00E6609D" w:rsidRDefault="00E532B4" w:rsidP="00E532B4">
      <w:pPr>
        <w:pStyle w:val="Style1"/>
        <w:rPr>
          <w:rFonts w:ascii="Times New Roman" w:hAnsi="Times New Roman" w:cs="Times New Roman"/>
        </w:rPr>
      </w:pPr>
    </w:p>
    <w:p w:rsidR="00E532B4" w:rsidRPr="005E2812" w:rsidRDefault="00E532B4" w:rsidP="00E532B4">
      <w:pPr>
        <w:pStyle w:val="NumHeading3"/>
      </w:pPr>
      <w:bookmarkStart w:id="99" w:name="_Toc521513271"/>
      <w:bookmarkStart w:id="100" w:name="_Toc521668309"/>
      <w:bookmarkStart w:id="101" w:name="_Toc525167887"/>
      <w:bookmarkEnd w:id="94"/>
      <w:bookmarkEnd w:id="95"/>
      <w:proofErr w:type="spellStart"/>
      <w:r w:rsidRPr="005E2812">
        <w:t>Требования</w:t>
      </w:r>
      <w:proofErr w:type="spellEnd"/>
      <w:r w:rsidRPr="005E2812">
        <w:t xml:space="preserve"> к </w:t>
      </w:r>
      <w:proofErr w:type="spellStart"/>
      <w:r w:rsidRPr="005E2812">
        <w:t>стандартизации</w:t>
      </w:r>
      <w:proofErr w:type="spellEnd"/>
      <w:r w:rsidRPr="005E2812">
        <w:t xml:space="preserve"> и </w:t>
      </w:r>
      <w:proofErr w:type="spellStart"/>
      <w:r w:rsidRPr="005E2812">
        <w:t>унификации</w:t>
      </w:r>
      <w:bookmarkEnd w:id="99"/>
      <w:bookmarkEnd w:id="100"/>
      <w:bookmarkEnd w:id="101"/>
      <w:proofErr w:type="spellEnd"/>
    </w:p>
    <w:p w:rsidR="00E532B4" w:rsidRPr="00E6609D" w:rsidRDefault="00E532B4" w:rsidP="00E532B4">
      <w:pPr>
        <w:pStyle w:val="Base"/>
        <w:rPr>
          <w:rFonts w:eastAsia="Calibri"/>
        </w:rPr>
      </w:pPr>
      <w:r w:rsidRPr="00E6609D">
        <w:rPr>
          <w:rFonts w:eastAsia="Calibri"/>
        </w:rPr>
        <w:t xml:space="preserve">При создании Системы необходимо руководствоваться принципом унификации с точки зрения использования типовых проектных и конструктивных решений, а также </w:t>
      </w:r>
      <w:r w:rsidRPr="00E6609D">
        <w:rPr>
          <w:rFonts w:eastAsia="Calibri"/>
        </w:rPr>
        <w:lastRenderedPageBreak/>
        <w:t>принципом стандартизации с точки зрения соответствия стандарту именования, принятому в рамках проекта. Следование указанным принципам обеспечивает возможность многократного использования проектных решений, простоту наращивания и взаимодействия, а также взаимозаменяемость на уровнях блоков, устройств, модулей и программно-алгоритмического обеспечения.</w:t>
      </w:r>
    </w:p>
    <w:p w:rsidR="00E532B4" w:rsidRPr="005E2812" w:rsidRDefault="00E532B4" w:rsidP="00E532B4">
      <w:pPr>
        <w:pStyle w:val="NumHeading3"/>
      </w:pPr>
      <w:bookmarkStart w:id="102" w:name="_Toc521513272"/>
      <w:bookmarkStart w:id="103" w:name="_Toc521668310"/>
      <w:bookmarkStart w:id="104" w:name="_Toc525167888"/>
      <w:proofErr w:type="spellStart"/>
      <w:r w:rsidRPr="005E2812">
        <w:t>Требования</w:t>
      </w:r>
      <w:proofErr w:type="spellEnd"/>
      <w:r w:rsidRPr="005E2812">
        <w:t xml:space="preserve"> к </w:t>
      </w:r>
      <w:proofErr w:type="spellStart"/>
      <w:r w:rsidRPr="005E2812">
        <w:t>масштабируемости</w:t>
      </w:r>
      <w:bookmarkEnd w:id="102"/>
      <w:bookmarkEnd w:id="103"/>
      <w:bookmarkEnd w:id="104"/>
      <w:proofErr w:type="spellEnd"/>
    </w:p>
    <w:p w:rsidR="00E532B4" w:rsidRPr="00E6609D" w:rsidRDefault="00E532B4" w:rsidP="00E532B4">
      <w:pPr>
        <w:pStyle w:val="Base"/>
        <w:rPr>
          <w:rFonts w:eastAsia="Calibri"/>
        </w:rPr>
      </w:pPr>
      <w:r w:rsidRPr="00E6609D">
        <w:rPr>
          <w:rFonts w:eastAsia="Calibri"/>
        </w:rPr>
        <w:t>Система должна обеспечивать возможность отражения изменений  организационной структуры предприятия, увеличения численности персонала и территориального расположения объектов без переработки основных проектных решений.</w:t>
      </w:r>
    </w:p>
    <w:p w:rsidR="00E532B4" w:rsidRPr="005E2812" w:rsidRDefault="00E532B4" w:rsidP="00E532B4">
      <w:pPr>
        <w:pStyle w:val="NumHeading3"/>
      </w:pPr>
      <w:bookmarkStart w:id="105" w:name="_Toc90116201"/>
      <w:bookmarkStart w:id="106" w:name="_Toc90116202"/>
      <w:bookmarkStart w:id="107" w:name="_Toc162780930"/>
      <w:bookmarkStart w:id="108" w:name="_Toc167774658"/>
      <w:bookmarkStart w:id="109" w:name="_Toc521513274"/>
      <w:bookmarkStart w:id="110" w:name="_Toc521668312"/>
      <w:bookmarkStart w:id="111" w:name="_Toc525167889"/>
      <w:bookmarkEnd w:id="105"/>
      <w:bookmarkEnd w:id="106"/>
      <w:proofErr w:type="spellStart"/>
      <w:r w:rsidRPr="005E2812">
        <w:t>Требования</w:t>
      </w:r>
      <w:proofErr w:type="spellEnd"/>
      <w:r w:rsidRPr="005E2812">
        <w:t xml:space="preserve"> к </w:t>
      </w:r>
      <w:proofErr w:type="spellStart"/>
      <w:r w:rsidRPr="005E2812">
        <w:t>функциям</w:t>
      </w:r>
      <w:proofErr w:type="spellEnd"/>
      <w:r w:rsidRPr="005E2812">
        <w:t xml:space="preserve">, </w:t>
      </w:r>
      <w:proofErr w:type="spellStart"/>
      <w:r w:rsidRPr="005E2812">
        <w:t>выполняемым</w:t>
      </w:r>
      <w:proofErr w:type="spellEnd"/>
      <w:r w:rsidRPr="005E2812">
        <w:t xml:space="preserve"> </w:t>
      </w:r>
      <w:proofErr w:type="spellStart"/>
      <w:r w:rsidRPr="005E2812">
        <w:t>Системой</w:t>
      </w:r>
      <w:bookmarkEnd w:id="107"/>
      <w:bookmarkEnd w:id="108"/>
      <w:bookmarkEnd w:id="109"/>
      <w:bookmarkEnd w:id="110"/>
      <w:bookmarkEnd w:id="111"/>
      <w:proofErr w:type="spellEnd"/>
      <w:r w:rsidRPr="005E2812">
        <w:t xml:space="preserve"> </w:t>
      </w:r>
    </w:p>
    <w:p w:rsidR="00E532B4" w:rsidRPr="005E2812" w:rsidRDefault="00E532B4" w:rsidP="00E532B4">
      <w:pPr>
        <w:pStyle w:val="nh41"/>
      </w:pPr>
      <w:bookmarkStart w:id="112" w:name="_Toc167774659"/>
      <w:bookmarkStart w:id="113" w:name="_Toc162780931"/>
      <w:bookmarkStart w:id="114" w:name="_Toc521513275"/>
      <w:bookmarkStart w:id="115" w:name="_Toc521668313"/>
      <w:bookmarkStart w:id="116" w:name="_Toc121507324"/>
      <w:bookmarkStart w:id="117" w:name="_Toc87770788"/>
      <w:bookmarkStart w:id="118" w:name="_Toc52953504"/>
      <w:r w:rsidRPr="005E2812">
        <w:t xml:space="preserve">Требования к подсистеме </w:t>
      </w:r>
      <w:bookmarkEnd w:id="112"/>
      <w:bookmarkEnd w:id="113"/>
      <w:r w:rsidRPr="005E2812">
        <w:t>ЕСК</w:t>
      </w:r>
      <w:bookmarkEnd w:id="114"/>
      <w:bookmarkEnd w:id="115"/>
    </w:p>
    <w:p w:rsidR="00E532B4" w:rsidRPr="00E6609D" w:rsidRDefault="00E532B4" w:rsidP="00E532B4">
      <w:pPr>
        <w:pStyle w:val="Base"/>
      </w:pPr>
      <w:r w:rsidRPr="00E6609D">
        <w:t>Создаваемая ЕСК должна удовлетворять следующим функциональным требованиям:</w:t>
      </w:r>
    </w:p>
    <w:p w:rsidR="00E532B4" w:rsidRPr="005E2812" w:rsidRDefault="00E532B4" w:rsidP="00E532B4">
      <w:r w:rsidRPr="005E2812">
        <w:t xml:space="preserve">Обеспечить единую точку аутентификации пользователей Заказчика на основе протоколов NTLM и </w:t>
      </w:r>
      <w:proofErr w:type="spellStart"/>
      <w:r w:rsidRPr="005E2812">
        <w:t>Kerberos</w:t>
      </w:r>
      <w:proofErr w:type="spellEnd"/>
      <w:r w:rsidRPr="005E2812">
        <w:t xml:space="preserve"> при подключении из любой точки внутри корпоративной сети.</w:t>
      </w:r>
    </w:p>
    <w:p w:rsidR="00E532B4" w:rsidRPr="005E2812" w:rsidRDefault="00E532B4" w:rsidP="00E532B4">
      <w:r w:rsidRPr="005E2812">
        <w:t>Обеспечить непосредственную защиту от несанкционированного доступа к информационным ресурсам Заказчика.</w:t>
      </w:r>
    </w:p>
    <w:p w:rsidR="00E532B4" w:rsidRPr="005E2812" w:rsidRDefault="00E532B4" w:rsidP="00E532B4">
      <w:r w:rsidRPr="005E2812">
        <w:t>Обеспечить поиск информационных ресурсов внутри каталога, унифицированное представление данных и средств управления.</w:t>
      </w:r>
    </w:p>
    <w:p w:rsidR="00E532B4" w:rsidRPr="005E2812" w:rsidRDefault="00E532B4" w:rsidP="00E532B4">
      <w:r w:rsidRPr="005E2812">
        <w:t xml:space="preserve">Реализовать централизованную модель управления серверами и сервисами с автоматизированным делегированием утвержденных полномочий </w:t>
      </w:r>
      <w:bookmarkStart w:id="119" w:name="OLE_LINK4"/>
      <w:bookmarkStart w:id="120" w:name="OLE_LINK3"/>
      <w:r w:rsidRPr="005E2812">
        <w:t>специалистам Заказчика.</w:t>
      </w:r>
    </w:p>
    <w:p w:rsidR="00E532B4" w:rsidRPr="005E2812" w:rsidRDefault="00E532B4" w:rsidP="00E532B4">
      <w:r w:rsidRPr="005E2812">
        <w:t>Поддерживать авторизацию доступа пользователей к объектам ЕСК и подключенных к ЕСК систем на базе ОС семейства Microsoft Windows.</w:t>
      </w:r>
    </w:p>
    <w:p w:rsidR="00E532B4" w:rsidRPr="005E2812" w:rsidRDefault="00E532B4" w:rsidP="00E532B4">
      <w:r w:rsidRPr="005E2812">
        <w:t>Обеспечить возможность использования набора групповых политик для управления конфигурацией рабочих мест.</w:t>
      </w:r>
    </w:p>
    <w:p w:rsidR="00E532B4" w:rsidRPr="005E2812" w:rsidRDefault="00E532B4" w:rsidP="00E532B4">
      <w:r w:rsidRPr="005E2812">
        <w:t xml:space="preserve">Обеспечить возможность управления трафиком репликации собственных данных, в том числе, возможность минимизации объема этого трафика за счет оптимального проектирования логической и физической структуры ЕСК, а также применения механизма репликации данных </w:t>
      </w:r>
      <w:proofErr w:type="spellStart"/>
      <w:r w:rsidRPr="005E2812">
        <w:t>Active</w:t>
      </w:r>
      <w:proofErr w:type="spellEnd"/>
      <w:r w:rsidRPr="005E2812">
        <w:t xml:space="preserve"> </w:t>
      </w:r>
      <w:proofErr w:type="spellStart"/>
      <w:r w:rsidRPr="005E2812">
        <w:t>Directory</w:t>
      </w:r>
      <w:proofErr w:type="spellEnd"/>
      <w:r w:rsidRPr="005E2812">
        <w:t xml:space="preserve"> по расписанию.</w:t>
      </w:r>
    </w:p>
    <w:p w:rsidR="00E532B4" w:rsidRPr="005E2812" w:rsidRDefault="00E532B4" w:rsidP="00E532B4">
      <w:r w:rsidRPr="005E2812">
        <w:t xml:space="preserve">Позволять осуществлять автоматизированную миграцию пользователей и ресурсов из унаследованных служб каталогов семейства </w:t>
      </w:r>
      <w:proofErr w:type="spellStart"/>
      <w:r w:rsidRPr="005E2812">
        <w:t>Microsoft</w:t>
      </w:r>
      <w:proofErr w:type="spellEnd"/>
      <w:r w:rsidRPr="005E2812">
        <w:t xml:space="preserve"> </w:t>
      </w:r>
      <w:proofErr w:type="spellStart"/>
      <w:r w:rsidRPr="005E2812">
        <w:t>Active</w:t>
      </w:r>
      <w:proofErr w:type="spellEnd"/>
      <w:r w:rsidRPr="005E2812">
        <w:t xml:space="preserve"> </w:t>
      </w:r>
      <w:proofErr w:type="spellStart"/>
      <w:r w:rsidRPr="005E2812">
        <w:t>Directory</w:t>
      </w:r>
      <w:proofErr w:type="spellEnd"/>
      <w:r w:rsidRPr="005E2812">
        <w:t>.</w:t>
      </w:r>
    </w:p>
    <w:p w:rsidR="00E532B4" w:rsidRPr="005E2812" w:rsidRDefault="00E532B4" w:rsidP="00E532B4">
      <w:r w:rsidRPr="005E2812">
        <w:t>Позволять осуществлять автоматизированное развертывание новых контроллеров доменов.</w:t>
      </w:r>
    </w:p>
    <w:p w:rsidR="00E532B4" w:rsidRPr="005E2812" w:rsidRDefault="00E532B4" w:rsidP="00E532B4">
      <w:r w:rsidRPr="005E2812">
        <w:t xml:space="preserve">Позволять осуществлять автоматизированное управление сайтами и подсетями </w:t>
      </w:r>
      <w:proofErr w:type="spellStart"/>
      <w:r w:rsidRPr="005E2812">
        <w:t>Active</w:t>
      </w:r>
      <w:proofErr w:type="spellEnd"/>
      <w:r w:rsidRPr="005E2812">
        <w:t xml:space="preserve"> </w:t>
      </w:r>
      <w:proofErr w:type="spellStart"/>
      <w:r w:rsidRPr="005E2812">
        <w:t>Directory</w:t>
      </w:r>
      <w:proofErr w:type="spellEnd"/>
      <w:r w:rsidRPr="005E2812">
        <w:t>.</w:t>
      </w:r>
    </w:p>
    <w:p w:rsidR="00E532B4" w:rsidRPr="005E2812" w:rsidRDefault="00E532B4" w:rsidP="00E532B4">
      <w:r w:rsidRPr="005E2812">
        <w:t xml:space="preserve">Поддерживать версии </w:t>
      </w:r>
      <w:proofErr w:type="spellStart"/>
      <w:r w:rsidRPr="005E2812">
        <w:t>Lightweight</w:t>
      </w:r>
      <w:proofErr w:type="spellEnd"/>
      <w:r w:rsidRPr="005E2812">
        <w:t xml:space="preserve"> </w:t>
      </w:r>
      <w:proofErr w:type="spellStart"/>
      <w:r w:rsidRPr="005E2812">
        <w:t>Directory</w:t>
      </w:r>
      <w:proofErr w:type="spellEnd"/>
      <w:r w:rsidRPr="005E2812">
        <w:t xml:space="preserve"> </w:t>
      </w:r>
      <w:proofErr w:type="spellStart"/>
      <w:r w:rsidRPr="005E2812">
        <w:t>Access</w:t>
      </w:r>
      <w:proofErr w:type="spellEnd"/>
      <w:r w:rsidRPr="005E2812">
        <w:t xml:space="preserve"> </w:t>
      </w:r>
      <w:proofErr w:type="spellStart"/>
      <w:r w:rsidRPr="005E2812">
        <w:t>Protocol</w:t>
      </w:r>
      <w:proofErr w:type="spellEnd"/>
      <w:r w:rsidRPr="005E2812">
        <w:t xml:space="preserve"> (LDAP), соответствующие LDAPv2 и LDAPv3.</w:t>
      </w:r>
    </w:p>
    <w:p w:rsidR="00E532B4" w:rsidRPr="005E2812" w:rsidRDefault="00E532B4" w:rsidP="00E532B4">
      <w:r w:rsidRPr="005E2812">
        <w:t>Административная модель ЕСК должна обеспечить:</w:t>
      </w:r>
    </w:p>
    <w:p w:rsidR="00E532B4" w:rsidRPr="005E2812" w:rsidRDefault="00E532B4" w:rsidP="00E532B4">
      <w:r w:rsidRPr="005E2812">
        <w:t xml:space="preserve">Централизованное управление структурой доменов </w:t>
      </w:r>
      <w:proofErr w:type="spellStart"/>
      <w:r w:rsidRPr="005E2812">
        <w:t>Microsoft</w:t>
      </w:r>
      <w:proofErr w:type="spellEnd"/>
      <w:r w:rsidRPr="005E2812">
        <w:t xml:space="preserve"> </w:t>
      </w:r>
      <w:proofErr w:type="spellStart"/>
      <w:r w:rsidRPr="005E2812">
        <w:t>Active</w:t>
      </w:r>
      <w:proofErr w:type="spellEnd"/>
      <w:r w:rsidRPr="005E2812">
        <w:t xml:space="preserve"> </w:t>
      </w:r>
      <w:proofErr w:type="spellStart"/>
      <w:r w:rsidRPr="005E2812">
        <w:t>Directory</w:t>
      </w:r>
      <w:proofErr w:type="spellEnd"/>
      <w:r w:rsidRPr="005E2812">
        <w:t>.</w:t>
      </w:r>
    </w:p>
    <w:p w:rsidR="00E532B4" w:rsidRPr="005E2812" w:rsidRDefault="00E532B4" w:rsidP="00E532B4">
      <w:r w:rsidRPr="005E2812">
        <w:t>Делегирование отдельных административных задач в подразделения для создания распределенной модели управления ресурсами и учетными записями.</w:t>
      </w:r>
    </w:p>
    <w:p w:rsidR="00E532B4" w:rsidRDefault="00E532B4" w:rsidP="00E532B4"/>
    <w:p w:rsidR="00E532B4" w:rsidRPr="005E2812" w:rsidRDefault="00E532B4" w:rsidP="00E532B4">
      <w:pPr>
        <w:pStyle w:val="nh41"/>
      </w:pPr>
      <w:bookmarkStart w:id="121" w:name="_Toc521668314"/>
      <w:r w:rsidRPr="005E2812">
        <w:t>Требования к службе DNS</w:t>
      </w:r>
      <w:bookmarkEnd w:id="121"/>
    </w:p>
    <w:p w:rsidR="00E532B4" w:rsidRPr="00D4676D" w:rsidRDefault="00E532B4" w:rsidP="00E532B4">
      <w:pPr>
        <w:pStyle w:val="Base"/>
      </w:pPr>
      <w:r>
        <w:t>С</w:t>
      </w:r>
      <w:r w:rsidRPr="00D4676D">
        <w:t>лужба DNS должна удовлетворять следующим функциональным требованиям:</w:t>
      </w:r>
    </w:p>
    <w:p w:rsidR="00E532B4" w:rsidRPr="005E2812" w:rsidRDefault="00E532B4" w:rsidP="00E532B4">
      <w:r w:rsidRPr="005E2812">
        <w:lastRenderedPageBreak/>
        <w:t>Обеспечить предоставление IP адреса сетевого объекта по запросу с указанием в качестве параметра такого запроса доменного имени данного сетевого объекта.</w:t>
      </w:r>
    </w:p>
    <w:p w:rsidR="00E532B4" w:rsidRPr="005E2812" w:rsidRDefault="00E532B4" w:rsidP="00E532B4">
      <w:r w:rsidRPr="005E2812">
        <w:t>Обеспечить предоставление IP адреса сервера, реализующего запросы службы, по запросу с указанием в качестве параметра имени службы.</w:t>
      </w:r>
    </w:p>
    <w:p w:rsidR="00E532B4" w:rsidRPr="005E2812" w:rsidRDefault="00E532B4" w:rsidP="00E532B4">
      <w:r w:rsidRPr="005E2812">
        <w:t>Обеспечить предоставление доменного имени сетевого объекта по запросу с указанием в качестве параметра такого запроса IP адреса данного сетевого объекта.</w:t>
      </w:r>
    </w:p>
    <w:p w:rsidR="00E532B4" w:rsidRPr="005E2812" w:rsidRDefault="00E532B4" w:rsidP="00E532B4">
      <w:r w:rsidRPr="005E2812">
        <w:t>Обеспечить динамическое поддержание соответствия IP адресов сетевых объектов их доменным именам.</w:t>
      </w:r>
    </w:p>
    <w:p w:rsidR="00E532B4" w:rsidRPr="005E2812" w:rsidRDefault="00E532B4" w:rsidP="00E532B4">
      <w:r w:rsidRPr="005E2812">
        <w:t>Иерархия имен DNS должна отражать иерархию имен ЕСК.</w:t>
      </w:r>
    </w:p>
    <w:p w:rsidR="00E532B4" w:rsidRPr="005E2812" w:rsidRDefault="00E532B4" w:rsidP="00E532B4">
      <w:r w:rsidRPr="005E2812">
        <w:t>В создаваемой Системе основной службой разрешения имён должна выступать служба DNS.</w:t>
      </w:r>
    </w:p>
    <w:p w:rsidR="00E532B4" w:rsidRPr="005E2812" w:rsidRDefault="00E532B4" w:rsidP="00E532B4">
      <w:r w:rsidRPr="005E2812">
        <w:t xml:space="preserve">Обеспечить внесение защищенных динамических обновлений в зоны DNS на любом из серверов DNS. </w:t>
      </w:r>
    </w:p>
    <w:p w:rsidR="00E532B4" w:rsidRPr="005E2812" w:rsidRDefault="00E532B4" w:rsidP="00E532B4">
      <w:r w:rsidRPr="005E2812">
        <w:t>Обеспечить корректное взаимное разрешение доменных имен между создаваемой Системой и унаследованной инфраструктурой.</w:t>
      </w:r>
    </w:p>
    <w:p w:rsidR="00E532B4" w:rsidRDefault="00E532B4" w:rsidP="00E532B4">
      <w:r w:rsidRPr="0031620C">
        <w:rPr>
          <w:lang w:val="en-US"/>
        </w:rPr>
        <w:t>DNS</w:t>
      </w:r>
      <w:r w:rsidRPr="0031620C">
        <w:t xml:space="preserve"> Сервер должен поддерживать создание прямых и обратных зон.</w:t>
      </w:r>
    </w:p>
    <w:p w:rsidR="00E532B4" w:rsidRPr="005E2812" w:rsidRDefault="00E532B4" w:rsidP="00E532B4">
      <w:r w:rsidRPr="005E2812">
        <w:t>Поддерживать записи типа SRV, MX, CNAME, A.</w:t>
      </w:r>
    </w:p>
    <w:p w:rsidR="00E532B4" w:rsidRPr="005E2812" w:rsidRDefault="00E532B4" w:rsidP="00E532B4">
      <w:r w:rsidRPr="005E2812">
        <w:t>Должна быть интегрирована с подсистемой ЕСК.</w:t>
      </w:r>
    </w:p>
    <w:p w:rsidR="00E532B4" w:rsidRDefault="00E532B4" w:rsidP="00E532B4">
      <w:r w:rsidRPr="005E2812">
        <w:t>Должна быть реализована в отказоустойчивой конфигурации: отказ отдельного сервера DNS не должен приводить к невозможности разрешения имен в рамках всей организации Заказчика.</w:t>
      </w:r>
    </w:p>
    <w:p w:rsidR="00E532B4" w:rsidRPr="005E2812" w:rsidRDefault="00E532B4" w:rsidP="00E532B4">
      <w:pPr>
        <w:ind w:left="720"/>
      </w:pPr>
    </w:p>
    <w:p w:rsidR="00E532B4" w:rsidRPr="005E2812" w:rsidRDefault="00E532B4" w:rsidP="00E532B4">
      <w:pPr>
        <w:pStyle w:val="nh41"/>
      </w:pPr>
      <w:bookmarkStart w:id="122" w:name="_Toc521668315"/>
      <w:r w:rsidRPr="005E2812">
        <w:t>Требования к службе времени</w:t>
      </w:r>
      <w:bookmarkEnd w:id="122"/>
    </w:p>
    <w:p w:rsidR="00E532B4" w:rsidRPr="00D4676D" w:rsidRDefault="00E532B4" w:rsidP="00E532B4">
      <w:pPr>
        <w:pStyle w:val="Base"/>
      </w:pPr>
      <w:r w:rsidRPr="00D4676D">
        <w:t>Создаваемая служба времени должна удовлетворять следующим функциональным требованиям:</w:t>
      </w:r>
    </w:p>
    <w:p w:rsidR="00E532B4" w:rsidRPr="005E2812" w:rsidRDefault="00E532B4" w:rsidP="00E532B4">
      <w:r w:rsidRPr="005E2812">
        <w:t xml:space="preserve">Синхронизация времени должна выполняться на всех рабочих станциях и серверах, включенных в состав Системы. </w:t>
      </w:r>
    </w:p>
    <w:p w:rsidR="00E532B4" w:rsidRPr="005E2812" w:rsidRDefault="00E532B4" w:rsidP="00E532B4">
      <w:r w:rsidRPr="005E2812">
        <w:t>Различие в системном времени между АРМ при нормальной работе Системы не должно превышать 5 минут.</w:t>
      </w:r>
    </w:p>
    <w:p w:rsidR="00E532B4" w:rsidRPr="005E2812" w:rsidRDefault="00E532B4" w:rsidP="00E532B4">
      <w:r w:rsidRPr="005E2812">
        <w:t xml:space="preserve">Сервера службы времени должны быть реализованы на базе контроллеров доменов ЕСК. </w:t>
      </w:r>
    </w:p>
    <w:p w:rsidR="00E532B4" w:rsidRDefault="00E532B4" w:rsidP="00E532B4">
      <w:r w:rsidRPr="005E2812">
        <w:t>Служба времени должна обеспечивать синхронизацию с внешними источниками точного времени не ниже второго уровня по протоколу NTP.</w:t>
      </w:r>
    </w:p>
    <w:p w:rsidR="00E532B4" w:rsidRPr="005E2812" w:rsidRDefault="00E532B4" w:rsidP="00E532B4">
      <w:pPr>
        <w:ind w:left="720"/>
      </w:pPr>
    </w:p>
    <w:p w:rsidR="00E532B4" w:rsidRPr="00E6609D" w:rsidRDefault="00E532B4" w:rsidP="00E532B4">
      <w:pPr>
        <w:pStyle w:val="nh41"/>
      </w:pPr>
      <w:bookmarkStart w:id="123" w:name="_Toc209435557"/>
      <w:bookmarkStart w:id="124" w:name="_Toc185584996"/>
      <w:bookmarkStart w:id="125" w:name="_Toc521513276"/>
      <w:bookmarkStart w:id="126" w:name="_Toc521668316"/>
      <w:r w:rsidRPr="00E6609D">
        <w:t>Требования к подсистеме Групповых политик</w:t>
      </w:r>
      <w:bookmarkEnd w:id="123"/>
      <w:bookmarkEnd w:id="124"/>
      <w:bookmarkEnd w:id="125"/>
      <w:bookmarkEnd w:id="126"/>
    </w:p>
    <w:p w:rsidR="00E532B4" w:rsidRDefault="00E532B4" w:rsidP="00E532B4">
      <w:pPr>
        <w:pStyle w:val="Base"/>
      </w:pPr>
      <w:r w:rsidRPr="00E6609D">
        <w:t>Групповые политики новой ЕСК должны отвечать требованиям безопасности Заказчика.</w:t>
      </w:r>
    </w:p>
    <w:p w:rsidR="00E532B4" w:rsidRDefault="00E532B4" w:rsidP="00E532B4">
      <w:pPr>
        <w:pStyle w:val="Base"/>
      </w:pPr>
    </w:p>
    <w:p w:rsidR="00E532B4" w:rsidRPr="00170DEA" w:rsidRDefault="00E532B4" w:rsidP="00E532B4">
      <w:pPr>
        <w:pStyle w:val="nh41"/>
        <w:rPr>
          <w:lang w:val="en-US"/>
        </w:rPr>
      </w:pPr>
      <w:bookmarkStart w:id="127" w:name="_Toc521668317"/>
      <w:r w:rsidRPr="00170DEA">
        <w:t xml:space="preserve">Требования к службе </w:t>
      </w:r>
      <w:r w:rsidRPr="00170DEA">
        <w:rPr>
          <w:lang w:val="en-US"/>
        </w:rPr>
        <w:t>DHCP</w:t>
      </w:r>
      <w:bookmarkEnd w:id="127"/>
    </w:p>
    <w:p w:rsidR="00E532B4" w:rsidRPr="005E2812" w:rsidRDefault="00E532B4" w:rsidP="00E532B4">
      <w:r w:rsidRPr="005E2812">
        <w:t>Динамическое предоставление IP адресов для сетевых устройств заказчика, в том числе АРМ, серверов, принтеров, мобильных персональных устройств и др.</w:t>
      </w:r>
    </w:p>
    <w:p w:rsidR="00E532B4" w:rsidRPr="005E2812" w:rsidRDefault="00E532B4" w:rsidP="00E532B4">
      <w:r w:rsidRPr="005E2812">
        <w:t>Система службы DHCP должна иметь высокую производительность для обеспечения функциональных требований инфраструктуры заказчика.</w:t>
      </w:r>
    </w:p>
    <w:p w:rsidR="00E532B4" w:rsidRDefault="00E532B4" w:rsidP="00E532B4">
      <w:r w:rsidRPr="005E2812">
        <w:t>Служба DHCP должна отвечать требованиям отказоустойчивости, даже в случае выхода из строя одного из серверов системы.</w:t>
      </w:r>
    </w:p>
    <w:p w:rsidR="00E532B4" w:rsidRPr="004875C7" w:rsidRDefault="00E532B4" w:rsidP="00E532B4">
      <w:pPr>
        <w:pStyle w:val="nh41"/>
      </w:pPr>
      <w:bookmarkStart w:id="128" w:name="_Toc521671241"/>
      <w:r>
        <w:t xml:space="preserve">Требования к использованию службы </w:t>
      </w:r>
      <w:r>
        <w:rPr>
          <w:lang w:val="en-US"/>
        </w:rPr>
        <w:t>KMS</w:t>
      </w:r>
      <w:bookmarkEnd w:id="128"/>
    </w:p>
    <w:p w:rsidR="00E532B4" w:rsidRDefault="00E532B4" w:rsidP="00E532B4">
      <w:pPr>
        <w:pStyle w:val="Base"/>
      </w:pPr>
      <w:r>
        <w:lastRenderedPageBreak/>
        <w:t xml:space="preserve">Для возможности использования службы </w:t>
      </w:r>
      <w:r>
        <w:rPr>
          <w:lang w:val="en-US"/>
        </w:rPr>
        <w:t>KMS</w:t>
      </w:r>
      <w:r>
        <w:t>, должны быть выполнены следующие условия:</w:t>
      </w:r>
    </w:p>
    <w:p w:rsidR="00E532B4" w:rsidRDefault="00E532B4" w:rsidP="00E532B4">
      <w:r w:rsidRPr="004875C7">
        <w:t>Сервер службы KMS должен быть</w:t>
      </w:r>
      <w:r>
        <w:t xml:space="preserve"> установлен на </w:t>
      </w:r>
      <w:r>
        <w:rPr>
          <w:lang w:val="en-US"/>
        </w:rPr>
        <w:t>Windows</w:t>
      </w:r>
      <w:r w:rsidRPr="004875C7">
        <w:t xml:space="preserve"> </w:t>
      </w:r>
      <w:r>
        <w:rPr>
          <w:lang w:val="en-US"/>
        </w:rPr>
        <w:t>Server</w:t>
      </w:r>
      <w:r w:rsidRPr="004875C7">
        <w:t xml:space="preserve"> 2016</w:t>
      </w:r>
      <w:r>
        <w:t>,</w:t>
      </w:r>
      <w:r w:rsidRPr="004875C7">
        <w:t xml:space="preserve"> настроен и включен.</w:t>
      </w:r>
    </w:p>
    <w:p w:rsidR="00E532B4" w:rsidRDefault="00E532B4" w:rsidP="00E532B4">
      <w:r w:rsidRPr="004875C7">
        <w:t>Клиенты KMS должны иметь доступ</w:t>
      </w:r>
      <w:r>
        <w:t xml:space="preserve"> к серверам </w:t>
      </w:r>
      <w:r>
        <w:rPr>
          <w:lang w:val="en-US"/>
        </w:rPr>
        <w:t>DNS</w:t>
      </w:r>
      <w:r>
        <w:t xml:space="preserve"> организации и</w:t>
      </w:r>
      <w:r w:rsidRPr="004875C7">
        <w:t xml:space="preserve"> к серверу службы KMS.</w:t>
      </w:r>
    </w:p>
    <w:p w:rsidR="00E532B4" w:rsidRDefault="00E532B4" w:rsidP="00E532B4">
      <w:r w:rsidRPr="004875C7">
        <w:t>Средство управления активацией корпоративных лицензий должно быть установлено на центральном компьютере, имеющем сетевой доступ ко всем клиентским компьютерам.</w:t>
      </w:r>
    </w:p>
    <w:p w:rsidR="00E532B4" w:rsidRDefault="00E532B4" w:rsidP="00E532B4">
      <w:r w:rsidRPr="004875C7">
        <w:t>Активируемые продукты должны быть добавлены в Средство управления активацией корпоративных лицензий.</w:t>
      </w:r>
      <w:r>
        <w:t xml:space="preserve"> Должны быть установлены ключи на все активируемые продукты.</w:t>
      </w:r>
    </w:p>
    <w:p w:rsidR="00E532B4" w:rsidRPr="004875C7" w:rsidRDefault="00E532B4" w:rsidP="00E532B4">
      <w:r w:rsidRPr="004875C7">
        <w:t xml:space="preserve">Средство </w:t>
      </w:r>
      <w:proofErr w:type="spellStart"/>
      <w:r w:rsidRPr="004875C7">
        <w:t>Средство</w:t>
      </w:r>
      <w:proofErr w:type="spellEnd"/>
      <w:r w:rsidRPr="004875C7">
        <w:t xml:space="preserve"> управления активацией корпоративных лицензий должно иметь административные разрешения на всех активируемых компьютерах, а инструментарий управления Windows должен быть доступен через брандмауэр Windows.</w:t>
      </w:r>
    </w:p>
    <w:p w:rsidR="00E532B4" w:rsidRPr="005E2812" w:rsidRDefault="00E532B4" w:rsidP="00E532B4"/>
    <w:p w:rsidR="00E532B4" w:rsidRPr="00E6609D" w:rsidRDefault="00E532B4" w:rsidP="00E532B4">
      <w:pPr>
        <w:pStyle w:val="NumHeading2"/>
      </w:pPr>
      <w:bookmarkStart w:id="129" w:name="_Toc71343940"/>
      <w:bookmarkStart w:id="130" w:name="_Toc71343987"/>
      <w:bookmarkStart w:id="131" w:name="_Toc71601753"/>
      <w:bookmarkStart w:id="132" w:name="_Toc70831602"/>
      <w:bookmarkStart w:id="133" w:name="_Toc72594019"/>
      <w:bookmarkStart w:id="134" w:name="_Toc86637962"/>
      <w:bookmarkStart w:id="135" w:name="_Toc162780942"/>
      <w:bookmarkStart w:id="136" w:name="_Toc167774670"/>
      <w:bookmarkStart w:id="137" w:name="_Toc521513288"/>
      <w:bookmarkStart w:id="138" w:name="_Toc521668318"/>
      <w:bookmarkStart w:id="139" w:name="_Toc525167890"/>
      <w:bookmarkEnd w:id="116"/>
      <w:bookmarkEnd w:id="117"/>
      <w:bookmarkEnd w:id="118"/>
      <w:bookmarkEnd w:id="119"/>
      <w:bookmarkEnd w:id="120"/>
      <w:bookmarkEnd w:id="129"/>
      <w:bookmarkEnd w:id="130"/>
      <w:bookmarkEnd w:id="131"/>
      <w:r w:rsidRPr="00E6609D">
        <w:t>Требования к составу и содержанию работ по подготовке объекта автоматизации к вводу Системы в действие</w:t>
      </w:r>
      <w:bookmarkEnd w:id="132"/>
      <w:bookmarkEnd w:id="133"/>
      <w:bookmarkEnd w:id="134"/>
      <w:bookmarkEnd w:id="135"/>
      <w:bookmarkEnd w:id="136"/>
      <w:bookmarkEnd w:id="137"/>
      <w:bookmarkEnd w:id="138"/>
      <w:bookmarkEnd w:id="139"/>
    </w:p>
    <w:p w:rsidR="00E532B4" w:rsidRPr="00EB1367" w:rsidRDefault="00E532B4" w:rsidP="00E532B4">
      <w:pPr>
        <w:pStyle w:val="NumHeading3"/>
        <w:rPr>
          <w:lang w:val="ru-RU"/>
        </w:rPr>
      </w:pPr>
      <w:bookmarkStart w:id="140" w:name="_Готовность_оборудования_и"/>
      <w:bookmarkStart w:id="141" w:name="_Toc162780943"/>
      <w:bookmarkStart w:id="142" w:name="_Toc167774671"/>
      <w:bookmarkStart w:id="143" w:name="_Toc521513289"/>
      <w:bookmarkStart w:id="144" w:name="_Toc521668319"/>
      <w:bookmarkStart w:id="145" w:name="_Toc525167891"/>
      <w:bookmarkStart w:id="146" w:name="_Toc70831603"/>
      <w:bookmarkStart w:id="147" w:name="_Ref72593782"/>
      <w:bookmarkStart w:id="148" w:name="_Toc72594020"/>
      <w:bookmarkStart w:id="149" w:name="_Toc86637963"/>
      <w:bookmarkEnd w:id="140"/>
      <w:r w:rsidRPr="00EB1367">
        <w:rPr>
          <w:lang w:val="ru-RU"/>
        </w:rPr>
        <w:t>Готовность объекта автоматизации к этапу «Развертывание ядра Системы»</w:t>
      </w:r>
      <w:bookmarkEnd w:id="141"/>
      <w:bookmarkEnd w:id="142"/>
      <w:bookmarkEnd w:id="143"/>
      <w:bookmarkEnd w:id="144"/>
      <w:bookmarkEnd w:id="145"/>
    </w:p>
    <w:p w:rsidR="00E532B4" w:rsidRPr="00E6609D" w:rsidRDefault="00E532B4" w:rsidP="00E532B4">
      <w:pPr>
        <w:pStyle w:val="af0"/>
        <w:numPr>
          <w:ilvl w:val="0"/>
          <w:numId w:val="5"/>
        </w:numPr>
        <w:spacing w:line="300" w:lineRule="auto"/>
        <w:jc w:val="both"/>
        <w:rPr>
          <w:rFonts w:ascii="Times New Roman" w:hAnsi="Times New Roman" w:cs="Times New Roman"/>
          <w:vanish/>
          <w:sz w:val="24"/>
          <w:szCs w:val="24"/>
        </w:rPr>
      </w:pPr>
    </w:p>
    <w:p w:rsidR="00E532B4" w:rsidRPr="00E6609D" w:rsidRDefault="00E532B4" w:rsidP="00E532B4">
      <w:pPr>
        <w:pStyle w:val="af0"/>
        <w:numPr>
          <w:ilvl w:val="1"/>
          <w:numId w:val="5"/>
        </w:numPr>
        <w:spacing w:line="300" w:lineRule="auto"/>
        <w:jc w:val="both"/>
        <w:rPr>
          <w:rFonts w:ascii="Times New Roman" w:hAnsi="Times New Roman" w:cs="Times New Roman"/>
          <w:vanish/>
          <w:sz w:val="24"/>
          <w:szCs w:val="24"/>
        </w:rPr>
      </w:pPr>
    </w:p>
    <w:p w:rsidR="00E532B4" w:rsidRPr="00BE43E6" w:rsidRDefault="00E532B4" w:rsidP="00E532B4">
      <w:pPr>
        <w:pStyle w:val="Base"/>
      </w:pPr>
      <w:r w:rsidRPr="00BE43E6">
        <w:t>Заказчиком должно быть предоставлено оборудование и программное обеспечение, необходимое для создания.</w:t>
      </w:r>
    </w:p>
    <w:p w:rsidR="00E532B4" w:rsidRPr="00BE43E6" w:rsidRDefault="00E532B4" w:rsidP="00E532B4">
      <w:pPr>
        <w:pStyle w:val="Base"/>
      </w:pPr>
      <w:r w:rsidRPr="00BE43E6">
        <w:t>Заказчиком должна быть утверждена готовность объекта автоматизации к развертыванию ядра по всем перечисленным критериям. Перед подписанием данного документа Заказчиком должны быть выполнены следующие подготовительные работы:</w:t>
      </w:r>
    </w:p>
    <w:p w:rsidR="00E532B4" w:rsidRPr="00BE43E6" w:rsidRDefault="00E532B4" w:rsidP="00E532B4">
      <w:pPr>
        <w:pStyle w:val="Base"/>
      </w:pPr>
      <w:r w:rsidRPr="00BE43E6">
        <w:t>Обеспечено наличие помещений для размещения оборудования Системы, непосредственная установка оборудования в коммутационные шкафы, а также подключение этого оборудования к сети электропитания и к корпоративной вычислительной сети на всех площадках, где предполагается его установка.</w:t>
      </w:r>
    </w:p>
    <w:p w:rsidR="00E532B4" w:rsidRPr="00BE43E6" w:rsidRDefault="00E532B4" w:rsidP="00E532B4">
      <w:pPr>
        <w:pStyle w:val="Base"/>
      </w:pPr>
      <w:r w:rsidRPr="00BE43E6">
        <w:t>Обеспечены условия для отсутствия несанкционированного физического доступа к серверам Системы.</w:t>
      </w:r>
    </w:p>
    <w:p w:rsidR="00E532B4" w:rsidRPr="00BE43E6" w:rsidRDefault="00E532B4" w:rsidP="00E532B4">
      <w:pPr>
        <w:pStyle w:val="Base"/>
      </w:pPr>
      <w:r w:rsidRPr="00BE43E6">
        <w:t>Обеспечено использование стека протокола TCP/IP всеми серверами, входящими в состав создаваемой Системы.</w:t>
      </w:r>
    </w:p>
    <w:p w:rsidR="00E532B4" w:rsidRPr="00BE43E6" w:rsidRDefault="00E532B4" w:rsidP="00E532B4">
      <w:pPr>
        <w:pStyle w:val="Base"/>
      </w:pPr>
      <w:r w:rsidRPr="00BE43E6">
        <w:t>Выделены необходимые IP-адреса для оборудования, входящего в состав создаваемой Системы.</w:t>
      </w:r>
    </w:p>
    <w:p w:rsidR="00E532B4" w:rsidRPr="00BE43E6" w:rsidRDefault="00E532B4" w:rsidP="00E532B4">
      <w:pPr>
        <w:pStyle w:val="Base"/>
      </w:pPr>
      <w:r w:rsidRPr="00BE43E6">
        <w:t>Обеспечено использование единого пространства IP-адресов для создаваемой Системы без использования механизма преобразования адресов NAT.</w:t>
      </w:r>
    </w:p>
    <w:p w:rsidR="00E532B4" w:rsidRDefault="00E532B4" w:rsidP="00E532B4">
      <w:pPr>
        <w:pStyle w:val="Base"/>
      </w:pPr>
      <w:r w:rsidRPr="00BE43E6">
        <w:t>Обеспечено наличие возможности установления соединения между серверами, составляющими Систему (между собой).</w:t>
      </w:r>
      <w:bookmarkEnd w:id="146"/>
      <w:bookmarkEnd w:id="147"/>
      <w:bookmarkEnd w:id="148"/>
      <w:bookmarkEnd w:id="149"/>
    </w:p>
    <w:p w:rsidR="00E532B4" w:rsidRDefault="00E532B4" w:rsidP="00E532B4">
      <w:pPr>
        <w:pStyle w:val="Base"/>
      </w:pPr>
    </w:p>
    <w:p w:rsidR="00E532B4" w:rsidRDefault="00E532B4" w:rsidP="00E532B4">
      <w:pPr>
        <w:pStyle w:val="NumHeading1"/>
      </w:pPr>
      <w:bookmarkStart w:id="150" w:name="_Toc525167892"/>
      <w:r w:rsidRPr="006621EA">
        <w:t xml:space="preserve">Внедрение системы виртуализации </w:t>
      </w:r>
      <w:proofErr w:type="spellStart"/>
      <w:r w:rsidRPr="006621EA">
        <w:t>Microsoft</w:t>
      </w:r>
      <w:proofErr w:type="spellEnd"/>
      <w:r w:rsidRPr="006621EA">
        <w:t xml:space="preserve"> </w:t>
      </w:r>
      <w:proofErr w:type="spellStart"/>
      <w:r w:rsidRPr="006621EA">
        <w:t>Hyper</w:t>
      </w:r>
      <w:proofErr w:type="spellEnd"/>
      <w:r w:rsidRPr="006621EA">
        <w:t>-V</w:t>
      </w:r>
      <w:bookmarkEnd w:id="150"/>
    </w:p>
    <w:p w:rsidR="00E532B4" w:rsidRDefault="00E532B4" w:rsidP="00E532B4">
      <w:pPr>
        <w:pStyle w:val="NumHeading2"/>
      </w:pPr>
      <w:bookmarkStart w:id="151" w:name="_Toc521687081"/>
      <w:bookmarkStart w:id="152" w:name="_Toc525167893"/>
      <w:r w:rsidRPr="006621EA">
        <w:t>Цели и задачи</w:t>
      </w:r>
      <w:bookmarkEnd w:id="151"/>
      <w:r w:rsidRPr="006621EA">
        <w:t xml:space="preserve"> внедрения </w:t>
      </w:r>
      <w:proofErr w:type="spellStart"/>
      <w:r w:rsidRPr="006621EA">
        <w:t>Hyper</w:t>
      </w:r>
      <w:proofErr w:type="spellEnd"/>
      <w:r w:rsidRPr="006621EA">
        <w:t>-V</w:t>
      </w:r>
      <w:bookmarkEnd w:id="152"/>
    </w:p>
    <w:p w:rsidR="00E532B4" w:rsidRPr="006621EA" w:rsidRDefault="00E532B4" w:rsidP="00E532B4">
      <w:pPr>
        <w:pStyle w:val="Base"/>
      </w:pPr>
      <w:proofErr w:type="spellStart"/>
      <w:r w:rsidRPr="006621EA">
        <w:t>Microsoft</w:t>
      </w:r>
      <w:proofErr w:type="spellEnd"/>
      <w:r w:rsidRPr="006621EA">
        <w:t xml:space="preserve"> </w:t>
      </w:r>
      <w:proofErr w:type="spellStart"/>
      <w:r w:rsidRPr="006621EA">
        <w:t>Hyper</w:t>
      </w:r>
      <w:proofErr w:type="spellEnd"/>
      <w:r w:rsidRPr="006621EA">
        <w:t>-V — система виртуализации для x64-систем на основе гипервизора. Гипервизор обеспечивает параллельное выполнение нескольких ОС на одном и том же хосте, изоляцию операционных систем друг от друга, защиту и безопасность, разделение ресурсов между различными запущенными ОС и управление ресурсами.</w:t>
      </w:r>
    </w:p>
    <w:p w:rsidR="00E532B4" w:rsidRPr="001C466E" w:rsidRDefault="00E532B4" w:rsidP="00E532B4">
      <w:pPr>
        <w:pStyle w:val="Base"/>
      </w:pPr>
      <w:r w:rsidRPr="001C466E">
        <w:t xml:space="preserve">Система в среде Заказчика служит нескольким задачам: </w:t>
      </w:r>
    </w:p>
    <w:p w:rsidR="00E532B4" w:rsidRPr="001C466E" w:rsidRDefault="00E532B4" w:rsidP="00E532B4">
      <w:r w:rsidRPr="001C466E">
        <w:t>Уменьшает потребность в физических серверах путем разделения ресурсов между разными ОС;</w:t>
      </w:r>
    </w:p>
    <w:p w:rsidR="00E532B4" w:rsidRPr="001C466E" w:rsidRDefault="00E532B4" w:rsidP="00E532B4">
      <w:r w:rsidRPr="001C466E">
        <w:t>Изолирует операционные системы друг от друга;</w:t>
      </w:r>
    </w:p>
    <w:p w:rsidR="00E532B4" w:rsidRPr="001C466E" w:rsidRDefault="00E532B4" w:rsidP="00E532B4">
      <w:r w:rsidRPr="001C466E">
        <w:t>Обеспечивает защиту и безопасность;</w:t>
      </w:r>
    </w:p>
    <w:p w:rsidR="00E532B4" w:rsidRPr="001C466E" w:rsidRDefault="00E532B4" w:rsidP="00E532B4">
      <w:r w:rsidRPr="001C466E">
        <w:t>Сокращает расходы на электропитание и охлаждение серверов;</w:t>
      </w:r>
    </w:p>
    <w:p w:rsidR="00E532B4" w:rsidRDefault="00E532B4" w:rsidP="00E532B4">
      <w:r w:rsidRPr="001C466E">
        <w:t>Упрощает управление ресурсами.</w:t>
      </w:r>
    </w:p>
    <w:p w:rsidR="00E532B4" w:rsidRPr="006621EA" w:rsidRDefault="00E532B4" w:rsidP="00E532B4">
      <w:pPr>
        <w:rPr>
          <w:lang w:val="en-US"/>
        </w:rPr>
      </w:pPr>
    </w:p>
    <w:p w:rsidR="00E532B4" w:rsidRDefault="00E532B4" w:rsidP="00E532B4">
      <w:pPr>
        <w:pStyle w:val="NumHeading2"/>
      </w:pPr>
      <w:bookmarkStart w:id="153" w:name="_Toc521687083"/>
      <w:bookmarkStart w:id="154" w:name="_Toc525167894"/>
      <w:r>
        <w:t xml:space="preserve">Цели и задачи </w:t>
      </w:r>
      <w:bookmarkEnd w:id="153"/>
      <w:r>
        <w:t xml:space="preserve">внедрения </w:t>
      </w:r>
      <w:r>
        <w:rPr>
          <w:lang w:val="en-US"/>
        </w:rPr>
        <w:t>Hyper</w:t>
      </w:r>
      <w:r w:rsidRPr="006621EA">
        <w:t>-</w:t>
      </w:r>
      <w:r>
        <w:rPr>
          <w:lang w:val="en-US"/>
        </w:rPr>
        <w:t>V</w:t>
      </w:r>
      <w:bookmarkEnd w:id="154"/>
    </w:p>
    <w:p w:rsidR="00E532B4" w:rsidRDefault="00E532B4" w:rsidP="00E532B4">
      <w:pPr>
        <w:pStyle w:val="Base"/>
      </w:pPr>
      <w:r>
        <w:t>Задачами внедрения системы являются:</w:t>
      </w:r>
    </w:p>
    <w:p w:rsidR="00E532B4" w:rsidRPr="001C466E" w:rsidRDefault="00E532B4" w:rsidP="00E532B4">
      <w:r w:rsidRPr="001C466E">
        <w:t xml:space="preserve">Установка и настройка средств </w:t>
      </w:r>
      <w:proofErr w:type="spellStart"/>
      <w:r w:rsidRPr="001C466E">
        <w:t>Hyper</w:t>
      </w:r>
      <w:proofErr w:type="spellEnd"/>
      <w:r w:rsidRPr="001C466E">
        <w:t>-V;</w:t>
      </w:r>
    </w:p>
    <w:p w:rsidR="00E532B4" w:rsidRPr="001C466E" w:rsidRDefault="00E532B4" w:rsidP="00E532B4">
      <w:r w:rsidRPr="001C466E">
        <w:t>Сокращение количества и времени простоя информационных систем для повышения непрерывности бизнеса за счет преимуществ виртуализации;</w:t>
      </w:r>
    </w:p>
    <w:p w:rsidR="00E532B4" w:rsidRPr="001C466E" w:rsidRDefault="00E532B4" w:rsidP="00E532B4">
      <w:r w:rsidRPr="001C466E">
        <w:t>Обеспечение максимальной работоспособности и производительности используемых в компании приложений, сервисов и операционных систем;</w:t>
      </w:r>
    </w:p>
    <w:p w:rsidR="00E532B4" w:rsidRPr="001C466E" w:rsidRDefault="00E532B4" w:rsidP="00E532B4">
      <w:r w:rsidRPr="001C466E">
        <w:t>Повышение управляемости и безопасности IT-инфраструктуры;</w:t>
      </w:r>
    </w:p>
    <w:p w:rsidR="00E532B4" w:rsidRPr="001C466E" w:rsidRDefault="00E532B4" w:rsidP="00E532B4">
      <w:r w:rsidRPr="001C466E">
        <w:t>Стандартизация конфигураций и соответствие требованиям;</w:t>
      </w:r>
    </w:p>
    <w:p w:rsidR="00E532B4" w:rsidRPr="001C466E" w:rsidRDefault="00E532B4" w:rsidP="00E532B4">
      <w:r w:rsidRPr="001C466E">
        <w:t>Обеспечение единым решением по управлению виртуальной средой всей компании, в том числе в удаленных офисах.</w:t>
      </w:r>
    </w:p>
    <w:p w:rsidR="00E532B4" w:rsidRPr="006621EA" w:rsidRDefault="00E532B4" w:rsidP="00E532B4">
      <w:pPr>
        <w:pStyle w:val="NumHeading2"/>
      </w:pPr>
      <w:bookmarkStart w:id="155" w:name="_Toc521687084"/>
      <w:bookmarkStart w:id="156" w:name="_Toc525167895"/>
      <w:r w:rsidRPr="006621EA">
        <w:t>Ожидаемые результаты</w:t>
      </w:r>
      <w:bookmarkEnd w:id="155"/>
      <w:bookmarkEnd w:id="156"/>
    </w:p>
    <w:p w:rsidR="00E532B4" w:rsidRDefault="00E532B4" w:rsidP="00E532B4">
      <w:pPr>
        <w:pStyle w:val="Base"/>
      </w:pPr>
      <w:r>
        <w:t xml:space="preserve">Ожидаемым результатом внедрения </w:t>
      </w:r>
      <w:r>
        <w:rPr>
          <w:lang w:val="en-US"/>
        </w:rPr>
        <w:t>Hyper</w:t>
      </w:r>
      <w:r w:rsidRPr="0009738D">
        <w:t>-</w:t>
      </w:r>
      <w:r>
        <w:rPr>
          <w:lang w:val="en-US"/>
        </w:rPr>
        <w:t>V</w:t>
      </w:r>
      <w:r w:rsidRPr="0009738D">
        <w:t xml:space="preserve"> </w:t>
      </w:r>
      <w:r>
        <w:rPr>
          <w:lang w:val="en-US"/>
        </w:rPr>
        <w:t>Windows</w:t>
      </w:r>
      <w:r w:rsidRPr="0009738D">
        <w:t xml:space="preserve"> </w:t>
      </w:r>
      <w:r>
        <w:rPr>
          <w:lang w:val="en-US"/>
        </w:rPr>
        <w:t>Server</w:t>
      </w:r>
      <w:r w:rsidRPr="0009738D">
        <w:t xml:space="preserve"> 2016</w:t>
      </w:r>
      <w:r>
        <w:t xml:space="preserve"> является работоспособная система без</w:t>
      </w:r>
      <w:r w:rsidRPr="00AD68EF">
        <w:t xml:space="preserve"> </w:t>
      </w:r>
      <w:r>
        <w:t>необходимости дополнительной настройки.</w:t>
      </w:r>
    </w:p>
    <w:p w:rsidR="00E532B4" w:rsidRDefault="00E532B4" w:rsidP="00E532B4">
      <w:pPr>
        <w:pStyle w:val="NumHeading2"/>
      </w:pPr>
      <w:bookmarkStart w:id="157" w:name="_Toc521687086"/>
      <w:bookmarkStart w:id="158" w:name="_Toc525167896"/>
      <w:r w:rsidRPr="00224767">
        <w:t>Общ</w:t>
      </w:r>
      <w:r>
        <w:t>ие требования</w:t>
      </w:r>
      <w:bookmarkEnd w:id="157"/>
      <w:bookmarkEnd w:id="158"/>
    </w:p>
    <w:p w:rsidR="00E532B4" w:rsidRPr="004715E6" w:rsidRDefault="00E532B4" w:rsidP="00E532B4">
      <w:pPr>
        <w:pStyle w:val="NumHeading3"/>
      </w:pPr>
      <w:bookmarkStart w:id="159" w:name="_Toc521687087"/>
      <w:bookmarkStart w:id="160" w:name="_Toc525167897"/>
      <w:proofErr w:type="spellStart"/>
      <w:r>
        <w:t>Расположение</w:t>
      </w:r>
      <w:bookmarkEnd w:id="159"/>
      <w:bookmarkEnd w:id="160"/>
      <w:proofErr w:type="spellEnd"/>
    </w:p>
    <w:p w:rsidR="00E532B4" w:rsidRDefault="00E532B4" w:rsidP="00E532B4">
      <w:pPr>
        <w:pStyle w:val="Base"/>
      </w:pPr>
      <w:r w:rsidRPr="007A46F4">
        <w:t xml:space="preserve">Реализуемое </w:t>
      </w:r>
      <w:r>
        <w:t>внедрение</w:t>
      </w:r>
      <w:r w:rsidRPr="007A46F4">
        <w:t xml:space="preserve"> выполняется на существующей инфраструктуре Заказчика. При необходимости в текущую инфраструктуру должны быть внесены соответствующие изменения, добавлены новые компоненты или изменены настройки и состав уже существующих компонентов.</w:t>
      </w:r>
    </w:p>
    <w:p w:rsidR="00E532B4" w:rsidRPr="006621EA" w:rsidRDefault="00E532B4" w:rsidP="00E532B4">
      <w:pPr>
        <w:pStyle w:val="NumHeading3"/>
      </w:pPr>
      <w:bookmarkStart w:id="161" w:name="_Toc483297778"/>
      <w:bookmarkStart w:id="162" w:name="_Toc521687088"/>
      <w:bookmarkStart w:id="163" w:name="_Toc525167898"/>
      <w:proofErr w:type="spellStart"/>
      <w:r w:rsidRPr="006621EA">
        <w:lastRenderedPageBreak/>
        <w:t>Требования</w:t>
      </w:r>
      <w:proofErr w:type="spellEnd"/>
      <w:r w:rsidRPr="006621EA">
        <w:t xml:space="preserve"> к </w:t>
      </w:r>
      <w:proofErr w:type="spellStart"/>
      <w:r w:rsidRPr="006621EA">
        <w:t>документированию</w:t>
      </w:r>
      <w:bookmarkEnd w:id="161"/>
      <w:bookmarkEnd w:id="162"/>
      <w:bookmarkEnd w:id="163"/>
      <w:proofErr w:type="spellEnd"/>
    </w:p>
    <w:p w:rsidR="00E532B4" w:rsidRDefault="00E532B4" w:rsidP="00E532B4">
      <w:pPr>
        <w:pStyle w:val="Base"/>
      </w:pPr>
      <w:r>
        <w:t>Комплект проектных материалов должен быть предоставлен в следующем объеме:</w:t>
      </w:r>
    </w:p>
    <w:p w:rsidR="00E532B4" w:rsidRDefault="00E532B4" w:rsidP="00E532B4">
      <w:r>
        <w:t>Техническое задание.</w:t>
      </w:r>
    </w:p>
    <w:p w:rsidR="00E532B4" w:rsidRDefault="00E532B4" w:rsidP="00E532B4">
      <w:r>
        <w:t>Пояснительная записка.</w:t>
      </w:r>
    </w:p>
    <w:p w:rsidR="00E532B4" w:rsidRDefault="00E532B4" w:rsidP="00E532B4">
      <w:pPr>
        <w:pStyle w:val="Base"/>
      </w:pPr>
      <w:r w:rsidRPr="004015C3">
        <w:t xml:space="preserve">Вся разрабатываемая проектная документация должна </w:t>
      </w:r>
      <w:r>
        <w:t>быть выполнена на русском языке</w:t>
      </w:r>
      <w:r w:rsidRPr="009B5F3D">
        <w:t xml:space="preserve"> </w:t>
      </w:r>
      <w:r>
        <w:t xml:space="preserve">в формате </w:t>
      </w:r>
      <w:r>
        <w:rPr>
          <w:lang w:val="en-US"/>
        </w:rPr>
        <w:t>Word</w:t>
      </w:r>
      <w:r w:rsidRPr="009B5F3D">
        <w:t xml:space="preserve"> 2007</w:t>
      </w:r>
      <w:r>
        <w:t xml:space="preserve"> и выше.</w:t>
      </w:r>
    </w:p>
    <w:p w:rsidR="00E532B4" w:rsidRDefault="00E532B4" w:rsidP="00E532B4">
      <w:pPr>
        <w:pStyle w:val="NumHeading3"/>
      </w:pPr>
      <w:bookmarkStart w:id="164" w:name="_Toc483297782"/>
      <w:bookmarkStart w:id="165" w:name="_Toc521687089"/>
      <w:bookmarkStart w:id="166" w:name="_Toc525167899"/>
      <w:proofErr w:type="spellStart"/>
      <w:r>
        <w:t>Общие</w:t>
      </w:r>
      <w:proofErr w:type="spellEnd"/>
      <w:r>
        <w:t xml:space="preserve"> </w:t>
      </w:r>
      <w:proofErr w:type="spellStart"/>
      <w:r>
        <w:t>требования</w:t>
      </w:r>
      <w:proofErr w:type="spellEnd"/>
      <w:r>
        <w:t xml:space="preserve"> к </w:t>
      </w:r>
      <w:proofErr w:type="spellStart"/>
      <w:r>
        <w:t>приемке</w:t>
      </w:r>
      <w:proofErr w:type="spellEnd"/>
      <w:r>
        <w:t xml:space="preserve"> </w:t>
      </w:r>
      <w:proofErr w:type="spellStart"/>
      <w:r>
        <w:t>работ</w:t>
      </w:r>
      <w:bookmarkEnd w:id="164"/>
      <w:bookmarkEnd w:id="165"/>
      <w:bookmarkEnd w:id="166"/>
      <w:proofErr w:type="spellEnd"/>
    </w:p>
    <w:p w:rsidR="00E532B4" w:rsidRPr="006621EA" w:rsidRDefault="00E532B4" w:rsidP="00E532B4">
      <w:pPr>
        <w:pStyle w:val="Base"/>
      </w:pPr>
      <w:r w:rsidRPr="006621EA">
        <w:t>Порядок контроля и приёмки работы: на время проведения работ Заказчик предоставляет рабочее место для сотрудников Исполнителя, а также согласовывает с Исполнителем выделение последнему административных полномочий в ИТ-инфраструктуре, необходимых для реализации работ. Работы по проекту проводятся в офисе Заказчика в г. Москве. По согласованию с Исполнителем Заказчик предоставляет рабочее время своих специалистов для консультаций по внутренним бизнес-процессам, служебным обязанностям и влиянию системы на них.</w:t>
      </w:r>
    </w:p>
    <w:p w:rsidR="00E532B4" w:rsidRPr="00DA2C09" w:rsidRDefault="00E532B4" w:rsidP="00E532B4">
      <w:pPr>
        <w:pStyle w:val="NumHeading3"/>
      </w:pPr>
      <w:bookmarkStart w:id="167" w:name="_Toc521687090"/>
      <w:bookmarkStart w:id="168" w:name="_Toc525167900"/>
      <w:proofErr w:type="spellStart"/>
      <w:r>
        <w:t>Требования</w:t>
      </w:r>
      <w:proofErr w:type="spellEnd"/>
      <w:r>
        <w:t xml:space="preserve"> к</w:t>
      </w:r>
      <w:r w:rsidRPr="00DA2C09">
        <w:t xml:space="preserve"> </w:t>
      </w:r>
      <w:proofErr w:type="spellStart"/>
      <w:r w:rsidRPr="00DA2C09">
        <w:t>сетевой</w:t>
      </w:r>
      <w:proofErr w:type="spellEnd"/>
      <w:r w:rsidRPr="00DA2C09">
        <w:t xml:space="preserve"> </w:t>
      </w:r>
      <w:proofErr w:type="spellStart"/>
      <w:r w:rsidRPr="00DA2C09">
        <w:t>инфраструктуре</w:t>
      </w:r>
      <w:bookmarkEnd w:id="167"/>
      <w:bookmarkEnd w:id="168"/>
      <w:proofErr w:type="spellEnd"/>
    </w:p>
    <w:p w:rsidR="00E532B4" w:rsidRPr="00DA2C09" w:rsidRDefault="00E532B4" w:rsidP="00E532B4">
      <w:pPr>
        <w:pStyle w:val="Base"/>
      </w:pPr>
      <w:r w:rsidRPr="00DA2C09">
        <w:t>Все части системы связаны между собой информационными сетями, с использованием имеющихся локальных и глобальных вычислительных сетей Заказчика.</w:t>
      </w:r>
    </w:p>
    <w:p w:rsidR="00E532B4" w:rsidRPr="00DA2C09" w:rsidRDefault="00E532B4" w:rsidP="00E532B4">
      <w:pPr>
        <w:pStyle w:val="Base"/>
      </w:pPr>
      <w:r w:rsidRPr="00DA2C09">
        <w:t xml:space="preserve">Внутри объектов автоматизации в рамках разрабатываемой системы компоненты системы связаны между собой высокоскоростной локальной сетью на базе технологий </w:t>
      </w:r>
      <w:r w:rsidRPr="00DA2C09">
        <w:rPr>
          <w:lang w:val="en-US"/>
        </w:rPr>
        <w:t>Ethernet</w:t>
      </w:r>
      <w:r w:rsidRPr="00DA2C09">
        <w:t xml:space="preserve"> с пропускной способностью не менее 1000 Мбит/с.</w:t>
      </w:r>
    </w:p>
    <w:p w:rsidR="00E532B4" w:rsidRDefault="00E532B4" w:rsidP="00E532B4">
      <w:pPr>
        <w:pStyle w:val="Base"/>
      </w:pPr>
      <w:r w:rsidRPr="00DA2C09">
        <w:t xml:space="preserve">В качестве основного транспортного протокола данных информационных сетей используется протокол </w:t>
      </w:r>
      <w:r w:rsidRPr="00DA2C09">
        <w:rPr>
          <w:lang w:val="en-US"/>
        </w:rPr>
        <w:t>TCP</w:t>
      </w:r>
      <w:r w:rsidRPr="00DA2C09">
        <w:t>/</w:t>
      </w:r>
      <w:r w:rsidRPr="00DA2C09">
        <w:rPr>
          <w:lang w:val="en-US"/>
        </w:rPr>
        <w:t>IP</w:t>
      </w:r>
      <w:r w:rsidRPr="00DA2C09">
        <w:t>.</w:t>
      </w:r>
    </w:p>
    <w:p w:rsidR="00E532B4" w:rsidRDefault="00E532B4" w:rsidP="00E532B4">
      <w:pPr>
        <w:pStyle w:val="NumHeading3"/>
      </w:pPr>
      <w:bookmarkStart w:id="169" w:name="_Toc521687091"/>
      <w:bookmarkStart w:id="170" w:name="_Toc525167901"/>
      <w:proofErr w:type="spellStart"/>
      <w:r>
        <w:t>Требования</w:t>
      </w:r>
      <w:proofErr w:type="spellEnd"/>
      <w:r>
        <w:t xml:space="preserve"> к </w:t>
      </w:r>
      <w:proofErr w:type="spellStart"/>
      <w:r>
        <w:t>модели</w:t>
      </w:r>
      <w:proofErr w:type="spellEnd"/>
      <w:r>
        <w:t xml:space="preserve"> </w:t>
      </w:r>
      <w:proofErr w:type="spellStart"/>
      <w:r>
        <w:t>управления</w:t>
      </w:r>
      <w:bookmarkEnd w:id="169"/>
      <w:bookmarkEnd w:id="170"/>
      <w:proofErr w:type="spellEnd"/>
    </w:p>
    <w:p w:rsidR="00E532B4" w:rsidRPr="00DA2C09" w:rsidRDefault="00E532B4" w:rsidP="00E532B4">
      <w:pPr>
        <w:pStyle w:val="Base"/>
      </w:pPr>
      <w:r>
        <w:t xml:space="preserve">В рамках проекта для разграничения прав доступа должны быть использованы ролевые группы. </w:t>
      </w:r>
      <w:r w:rsidRPr="00DB06B7">
        <w:t>Ролевые группы размещаются в специальном контейнере, доступ к которому имеет только администратор домена. Первичное делегирование прав выполняет администратор домена.</w:t>
      </w:r>
    </w:p>
    <w:p w:rsidR="00E532B4" w:rsidRPr="00025D35" w:rsidRDefault="00E532B4" w:rsidP="00E532B4">
      <w:pPr>
        <w:pStyle w:val="NumHeading3"/>
        <w:rPr>
          <w:lang w:val="ru-RU"/>
        </w:rPr>
      </w:pPr>
      <w:bookmarkStart w:id="171" w:name="_Toc521687092"/>
      <w:bookmarkStart w:id="172" w:name="_Toc525167902"/>
      <w:r w:rsidRPr="00025D35">
        <w:rPr>
          <w:lang w:val="ru-RU"/>
        </w:rPr>
        <w:t>Требования к эргономике и технической эстетике</w:t>
      </w:r>
      <w:bookmarkEnd w:id="171"/>
      <w:bookmarkEnd w:id="172"/>
    </w:p>
    <w:p w:rsidR="00E532B4" w:rsidRDefault="00E532B4" w:rsidP="00E532B4">
      <w:pPr>
        <w:pStyle w:val="Base"/>
      </w:pPr>
      <w:r>
        <w:t>Предлагаемое решение должно строиться на базе последних версий ПО компании Microsoft.</w:t>
      </w:r>
    </w:p>
    <w:p w:rsidR="00E532B4" w:rsidRPr="00025D35" w:rsidRDefault="00E532B4" w:rsidP="00E532B4">
      <w:pPr>
        <w:pStyle w:val="NumHeading3"/>
        <w:rPr>
          <w:lang w:val="ru-RU"/>
        </w:rPr>
      </w:pPr>
      <w:bookmarkStart w:id="173" w:name="_Toc521687093"/>
      <w:bookmarkStart w:id="174" w:name="_Toc525167903"/>
      <w:r w:rsidRPr="00025D35">
        <w:rPr>
          <w:lang w:val="ru-RU"/>
        </w:rPr>
        <w:t>Требования к защите от влияния внешних воздействий</w:t>
      </w:r>
      <w:bookmarkEnd w:id="173"/>
      <w:bookmarkEnd w:id="174"/>
    </w:p>
    <w:p w:rsidR="00E532B4" w:rsidRDefault="00E532B4" w:rsidP="00E532B4">
      <w:pPr>
        <w:pStyle w:val="Base"/>
      </w:pPr>
      <w:r>
        <w:t xml:space="preserve">В предоставленных Заказчиком помещениях для размещения серверов, где будут располагаться сервера </w:t>
      </w:r>
      <w:r>
        <w:rPr>
          <w:lang w:val="en-US"/>
        </w:rPr>
        <w:t>Hyper</w:t>
      </w:r>
      <w:r w:rsidRPr="00802468">
        <w:t>-</w:t>
      </w:r>
      <w:r>
        <w:rPr>
          <w:lang w:val="en-US"/>
        </w:rPr>
        <w:t>V</w:t>
      </w:r>
      <w:r>
        <w:t>, должны обеспечиваться условия эксплуатации, определяемые требованиями со стороны производителей этого оборудования.</w:t>
      </w:r>
    </w:p>
    <w:p w:rsidR="00E532B4" w:rsidRDefault="00E532B4" w:rsidP="00E532B4">
      <w:pPr>
        <w:pStyle w:val="Base"/>
      </w:pPr>
      <w:r>
        <w:lastRenderedPageBreak/>
        <w:t xml:space="preserve">Оборудование должно размещаться в помещениях, имеющих выделенную розеточную электросеть 220В </w:t>
      </w:r>
      <w:r>
        <w:t>10%, 50 Гц с защитным заземлением. Должно обеспечиваться бесперебойное электропитание такого оборудования при пропадании внешнего электропитания, достаточного для штатного выключения.</w:t>
      </w:r>
    </w:p>
    <w:p w:rsidR="00E532B4" w:rsidRPr="006621EA" w:rsidRDefault="00E532B4" w:rsidP="00E532B4">
      <w:pPr>
        <w:pStyle w:val="NumHeading2"/>
      </w:pPr>
      <w:bookmarkStart w:id="175" w:name="_Toc521687094"/>
      <w:bookmarkStart w:id="176" w:name="_Toc525167904"/>
      <w:r w:rsidRPr="006621EA">
        <w:t>Требования к системе</w:t>
      </w:r>
      <w:bookmarkEnd w:id="175"/>
      <w:bookmarkEnd w:id="176"/>
    </w:p>
    <w:p w:rsidR="00E532B4" w:rsidRDefault="00E532B4" w:rsidP="00E532B4">
      <w:pPr>
        <w:pStyle w:val="NumHeading3"/>
      </w:pPr>
      <w:bookmarkStart w:id="177" w:name="_Toc483297785"/>
      <w:bookmarkStart w:id="178" w:name="_Toc521687095"/>
      <w:bookmarkStart w:id="179" w:name="_Toc525167905"/>
      <w:proofErr w:type="spellStart"/>
      <w:r>
        <w:t>Требования</w:t>
      </w:r>
      <w:proofErr w:type="spellEnd"/>
      <w:r>
        <w:t xml:space="preserve"> к </w:t>
      </w:r>
      <w:proofErr w:type="spellStart"/>
      <w:r>
        <w:t>совместимости</w:t>
      </w:r>
      <w:bookmarkEnd w:id="177"/>
      <w:bookmarkEnd w:id="178"/>
      <w:bookmarkEnd w:id="179"/>
      <w:proofErr w:type="spellEnd"/>
    </w:p>
    <w:p w:rsidR="00E532B4" w:rsidRDefault="00E532B4" w:rsidP="00E532B4">
      <w:pPr>
        <w:pStyle w:val="Base"/>
      </w:pPr>
      <w:r w:rsidRPr="00661921">
        <w:t xml:space="preserve">Проектные решения должны учитывать необходимость интеграции разворачиваемого программного обеспечения с существующей службой каталога </w:t>
      </w:r>
      <w:proofErr w:type="spellStart"/>
      <w:r w:rsidRPr="00661921">
        <w:t>Active</w:t>
      </w:r>
      <w:proofErr w:type="spellEnd"/>
      <w:r w:rsidRPr="00661921">
        <w:t xml:space="preserve"> </w:t>
      </w:r>
      <w:proofErr w:type="spellStart"/>
      <w:r w:rsidRPr="00661921">
        <w:t>Directory</w:t>
      </w:r>
      <w:proofErr w:type="spellEnd"/>
      <w:r w:rsidRPr="00661921">
        <w:t xml:space="preserve"> Заказчика.</w:t>
      </w:r>
    </w:p>
    <w:p w:rsidR="00E532B4" w:rsidRPr="006621EA" w:rsidRDefault="00E532B4" w:rsidP="00E532B4">
      <w:pPr>
        <w:pStyle w:val="NumHeading3"/>
      </w:pPr>
      <w:bookmarkStart w:id="180" w:name="_Toc483297786"/>
      <w:bookmarkStart w:id="181" w:name="_Toc521687096"/>
      <w:bookmarkStart w:id="182" w:name="_Toc525167906"/>
      <w:proofErr w:type="spellStart"/>
      <w:r w:rsidRPr="006621EA">
        <w:t>Требования</w:t>
      </w:r>
      <w:proofErr w:type="spellEnd"/>
      <w:r w:rsidRPr="006621EA">
        <w:t xml:space="preserve"> к </w:t>
      </w:r>
      <w:proofErr w:type="spellStart"/>
      <w:r w:rsidRPr="006621EA">
        <w:t>защите</w:t>
      </w:r>
      <w:proofErr w:type="spellEnd"/>
      <w:r w:rsidRPr="006621EA">
        <w:t xml:space="preserve"> </w:t>
      </w:r>
      <w:proofErr w:type="spellStart"/>
      <w:r w:rsidRPr="006621EA">
        <w:t>информации</w:t>
      </w:r>
      <w:bookmarkEnd w:id="180"/>
      <w:bookmarkEnd w:id="181"/>
      <w:bookmarkEnd w:id="182"/>
      <w:proofErr w:type="spellEnd"/>
    </w:p>
    <w:p w:rsidR="00E532B4" w:rsidRDefault="00E532B4" w:rsidP="00E532B4">
      <w:pPr>
        <w:pStyle w:val="Base"/>
      </w:pPr>
      <w:r>
        <w:t xml:space="preserve">Разграничение и администрирование доступа к компонентам </w:t>
      </w:r>
      <w:r>
        <w:rPr>
          <w:lang w:val="en-US"/>
        </w:rPr>
        <w:t>Hyper</w:t>
      </w:r>
      <w:r w:rsidRPr="00802468">
        <w:t>-</w:t>
      </w:r>
      <w:r>
        <w:rPr>
          <w:lang w:val="en-US"/>
        </w:rPr>
        <w:t>V</w:t>
      </w:r>
      <w:r>
        <w:t xml:space="preserve"> должно осуществляться системными администраторами в соответствии с компетенцией должностных лиц. Уровень компетенции определяется в соответствии с организационными распорядительными документами Заказчика.</w:t>
      </w:r>
    </w:p>
    <w:p w:rsidR="00E532B4" w:rsidRDefault="00E532B4" w:rsidP="00E532B4">
      <w:pPr>
        <w:pStyle w:val="Base"/>
      </w:pPr>
      <w:r>
        <w:t>Разрабатываемая система должна обеспечивать логическое разграничение прав доступа на чтение и изменение хранящейся информации на уровне объектов подсистемы службы единого каталога.</w:t>
      </w:r>
    </w:p>
    <w:p w:rsidR="00E532B4" w:rsidRPr="006621EA" w:rsidRDefault="00E532B4" w:rsidP="00E532B4">
      <w:pPr>
        <w:pStyle w:val="NumHeading3"/>
      </w:pPr>
      <w:bookmarkStart w:id="183" w:name="_Toc483297787"/>
      <w:bookmarkStart w:id="184" w:name="_Toc521687097"/>
      <w:bookmarkStart w:id="185" w:name="_Toc525167907"/>
      <w:proofErr w:type="spellStart"/>
      <w:r w:rsidRPr="006621EA">
        <w:t>Требования</w:t>
      </w:r>
      <w:proofErr w:type="spellEnd"/>
      <w:r w:rsidRPr="006621EA">
        <w:t xml:space="preserve"> к </w:t>
      </w:r>
      <w:proofErr w:type="spellStart"/>
      <w:r w:rsidRPr="006621EA">
        <w:t>сохранности</w:t>
      </w:r>
      <w:proofErr w:type="spellEnd"/>
      <w:r w:rsidRPr="006621EA">
        <w:t xml:space="preserve"> </w:t>
      </w:r>
      <w:proofErr w:type="spellStart"/>
      <w:r w:rsidRPr="006621EA">
        <w:t>информации</w:t>
      </w:r>
      <w:bookmarkEnd w:id="183"/>
      <w:bookmarkEnd w:id="184"/>
      <w:bookmarkEnd w:id="185"/>
      <w:proofErr w:type="spellEnd"/>
    </w:p>
    <w:p w:rsidR="00E532B4" w:rsidRDefault="00E532B4" w:rsidP="00E532B4">
      <w:pPr>
        <w:pStyle w:val="Base"/>
      </w:pPr>
      <w:r>
        <w:t>Сохранность информации должна быть обеспечена в случае наступления следующих событий:</w:t>
      </w:r>
    </w:p>
    <w:p w:rsidR="00E532B4" w:rsidRPr="006621EA" w:rsidRDefault="00E532B4" w:rsidP="00E532B4">
      <w:r w:rsidRPr="006621EA">
        <w:t>Отключение электропитания технических средств;</w:t>
      </w:r>
    </w:p>
    <w:p w:rsidR="00E532B4" w:rsidRPr="006621EA" w:rsidRDefault="00E532B4" w:rsidP="00E532B4">
      <w:r w:rsidRPr="006621EA">
        <w:t>Отказ линий связи;</w:t>
      </w:r>
    </w:p>
    <w:p w:rsidR="00E532B4" w:rsidRPr="006621EA" w:rsidRDefault="00E532B4" w:rsidP="00E532B4">
      <w:r w:rsidRPr="006621EA">
        <w:t>Отказ аппаратуры сервера (процессор, накопители на жестких дисках) - отказ технических средств;</w:t>
      </w:r>
    </w:p>
    <w:p w:rsidR="00E532B4" w:rsidRPr="006621EA" w:rsidRDefault="00E532B4" w:rsidP="00E532B4">
      <w:r w:rsidRPr="006621EA">
        <w:t>Отказ программного обеспечения.</w:t>
      </w:r>
    </w:p>
    <w:p w:rsidR="00E532B4" w:rsidRDefault="00E532B4" w:rsidP="00E532B4">
      <w:pPr>
        <w:pStyle w:val="Base"/>
      </w:pPr>
      <w:r>
        <w:t>Для повышения отказоустойчивости системы должны быть разработаны специальные процедуры защиты важнейших информационных ресурсов при отказах и сбоях.</w:t>
      </w:r>
    </w:p>
    <w:p w:rsidR="00E532B4" w:rsidRDefault="00E532B4" w:rsidP="00E532B4">
      <w:pPr>
        <w:pStyle w:val="Base"/>
      </w:pPr>
      <w:r>
        <w:t>Защите подлежат следующие информационные ресурсы:</w:t>
      </w:r>
    </w:p>
    <w:p w:rsidR="00E532B4" w:rsidRDefault="00E532B4" w:rsidP="00E532B4">
      <w:pPr>
        <w:pStyle w:val="Bulletlist"/>
        <w:numPr>
          <w:ilvl w:val="0"/>
          <w:numId w:val="10"/>
        </w:numPr>
      </w:pPr>
      <w:r>
        <w:t>Роли</w:t>
      </w:r>
    </w:p>
    <w:p w:rsidR="00E532B4" w:rsidRDefault="00E532B4" w:rsidP="00E532B4">
      <w:pPr>
        <w:pStyle w:val="Bulletlist"/>
        <w:numPr>
          <w:ilvl w:val="0"/>
          <w:numId w:val="10"/>
        </w:numPr>
      </w:pPr>
      <w:r>
        <w:t>Приложения</w:t>
      </w:r>
    </w:p>
    <w:p w:rsidR="00E532B4" w:rsidRDefault="00E532B4" w:rsidP="00E532B4">
      <w:pPr>
        <w:pStyle w:val="Bulletlist"/>
        <w:numPr>
          <w:ilvl w:val="0"/>
          <w:numId w:val="10"/>
        </w:numPr>
      </w:pPr>
      <w:r>
        <w:t>Виртуальные машины</w:t>
      </w:r>
    </w:p>
    <w:p w:rsidR="00E532B4" w:rsidRDefault="00E532B4" w:rsidP="00E532B4">
      <w:pPr>
        <w:pStyle w:val="Bulletlist"/>
        <w:numPr>
          <w:ilvl w:val="0"/>
          <w:numId w:val="10"/>
        </w:numPr>
      </w:pPr>
      <w:r>
        <w:t>Конфигурационные файлы</w:t>
      </w:r>
    </w:p>
    <w:p w:rsidR="00E532B4" w:rsidRDefault="00E532B4" w:rsidP="00E532B4">
      <w:pPr>
        <w:pStyle w:val="Bulletlist"/>
        <w:numPr>
          <w:ilvl w:val="0"/>
          <w:numId w:val="10"/>
        </w:numPr>
      </w:pPr>
      <w:r>
        <w:t xml:space="preserve">Информация о текущем состоянии ОС на конечном сервере (System </w:t>
      </w:r>
      <w:proofErr w:type="spellStart"/>
      <w:r>
        <w:t>State</w:t>
      </w:r>
      <w:proofErr w:type="spellEnd"/>
      <w:r>
        <w:t>).</w:t>
      </w:r>
    </w:p>
    <w:p w:rsidR="00E532B4" w:rsidRPr="006621EA" w:rsidRDefault="00E532B4" w:rsidP="00E532B4">
      <w:pPr>
        <w:pStyle w:val="NumHeading3"/>
      </w:pPr>
      <w:bookmarkStart w:id="186" w:name="_Toc521687098"/>
      <w:bookmarkStart w:id="187" w:name="_Toc525167908"/>
      <w:proofErr w:type="spellStart"/>
      <w:r w:rsidRPr="006621EA">
        <w:t>Требования</w:t>
      </w:r>
      <w:proofErr w:type="spellEnd"/>
      <w:r w:rsidRPr="006621EA">
        <w:t xml:space="preserve"> к </w:t>
      </w:r>
      <w:proofErr w:type="spellStart"/>
      <w:r w:rsidRPr="006621EA">
        <w:t>сетевой</w:t>
      </w:r>
      <w:proofErr w:type="spellEnd"/>
      <w:r w:rsidRPr="006621EA">
        <w:t xml:space="preserve"> </w:t>
      </w:r>
      <w:proofErr w:type="spellStart"/>
      <w:r w:rsidRPr="006621EA">
        <w:t>инфраструктуре</w:t>
      </w:r>
      <w:bookmarkEnd w:id="186"/>
      <w:bookmarkEnd w:id="187"/>
      <w:proofErr w:type="spellEnd"/>
    </w:p>
    <w:p w:rsidR="00E532B4" w:rsidRPr="006621EA" w:rsidRDefault="00E532B4" w:rsidP="00E532B4">
      <w:pPr>
        <w:pStyle w:val="NumHeading3"/>
      </w:pPr>
      <w:bookmarkStart w:id="188" w:name="_Toc521687099"/>
      <w:bookmarkStart w:id="189" w:name="_Toc525167909"/>
      <w:proofErr w:type="spellStart"/>
      <w:r w:rsidRPr="006621EA">
        <w:t>Сети</w:t>
      </w:r>
      <w:bookmarkEnd w:id="188"/>
      <w:bookmarkEnd w:id="189"/>
      <w:proofErr w:type="spellEnd"/>
    </w:p>
    <w:p w:rsidR="00E532B4" w:rsidRDefault="00E532B4" w:rsidP="00E532B4">
      <w:pPr>
        <w:pStyle w:val="Base"/>
      </w:pPr>
      <w:r w:rsidRPr="00974324">
        <w:t xml:space="preserve">Рекомендуется использовать как минимум две сети: общедоступную сеть, которая позволяет клиентам подключаться к </w:t>
      </w:r>
      <w:r>
        <w:t>системе</w:t>
      </w:r>
      <w:r w:rsidRPr="00974324">
        <w:t xml:space="preserve"> и отдельной сети, которая используется </w:t>
      </w:r>
      <w:r w:rsidRPr="00974324">
        <w:lastRenderedPageBreak/>
        <w:t>только для связи между серверами. При необходимости вы можете настроить дополнительные сети для определенных параметров хранения или для резервирования.</w:t>
      </w:r>
    </w:p>
    <w:p w:rsidR="00E532B4" w:rsidRDefault="00E532B4" w:rsidP="00E532B4">
      <w:pPr>
        <w:pStyle w:val="NumHeading3"/>
      </w:pPr>
      <w:bookmarkStart w:id="190" w:name="_Toc521687100"/>
      <w:bookmarkStart w:id="191" w:name="_Toc525167910"/>
      <w:proofErr w:type="spellStart"/>
      <w:r w:rsidRPr="00974324">
        <w:t>Сетевые</w:t>
      </w:r>
      <w:proofErr w:type="spellEnd"/>
      <w:r w:rsidRPr="00974324">
        <w:t xml:space="preserve"> </w:t>
      </w:r>
      <w:proofErr w:type="spellStart"/>
      <w:r w:rsidRPr="00974324">
        <w:t>настройки</w:t>
      </w:r>
      <w:proofErr w:type="spellEnd"/>
      <w:r w:rsidRPr="00974324">
        <w:t xml:space="preserve"> и IP-</w:t>
      </w:r>
      <w:proofErr w:type="spellStart"/>
      <w:r w:rsidRPr="00974324">
        <w:t>адреса</w:t>
      </w:r>
      <w:bookmarkEnd w:id="190"/>
      <w:bookmarkEnd w:id="191"/>
      <w:proofErr w:type="spellEnd"/>
    </w:p>
    <w:p w:rsidR="00E532B4" w:rsidRDefault="00E532B4" w:rsidP="00E532B4">
      <w:pPr>
        <w:pStyle w:val="Base"/>
      </w:pPr>
      <w:r w:rsidRPr="00974324">
        <w:t xml:space="preserve">При использовании идентичных сетевых адаптеров для сети также используйте одинаковые настройки связи для этих адаптеров (например, скорость, дуплексный режим, управление потоком и тип носителя). Кроме того, </w:t>
      </w:r>
      <w:r>
        <w:t>необходимо, чтобы</w:t>
      </w:r>
      <w:r w:rsidRPr="00974324">
        <w:t xml:space="preserve"> настройки между сетевым адаптером и коммутатором, к которому он подключается</w:t>
      </w:r>
      <w:r>
        <w:t>, не содержали конфликтующей конфигурации</w:t>
      </w:r>
      <w:r w:rsidRPr="00974324">
        <w:t>.</w:t>
      </w:r>
    </w:p>
    <w:p w:rsidR="00E532B4" w:rsidRPr="006621EA" w:rsidRDefault="00E532B4" w:rsidP="00E532B4">
      <w:pPr>
        <w:pStyle w:val="NumHeading3"/>
      </w:pPr>
      <w:bookmarkStart w:id="192" w:name="_Toc521687101"/>
      <w:bookmarkStart w:id="193" w:name="_Toc525167911"/>
      <w:r w:rsidRPr="006621EA">
        <w:t>DNS</w:t>
      </w:r>
      <w:bookmarkEnd w:id="192"/>
      <w:bookmarkEnd w:id="193"/>
    </w:p>
    <w:p w:rsidR="00E532B4" w:rsidRDefault="00E532B4" w:rsidP="00E532B4">
      <w:pPr>
        <w:pStyle w:val="Base"/>
      </w:pPr>
      <w:r w:rsidRPr="00974324">
        <w:t>Серверы должны использовать систему доменных имен (DNS) для разрешения имен. Можно использовать протокол динамического обновления DNS.</w:t>
      </w:r>
    </w:p>
    <w:p w:rsidR="00E532B4" w:rsidRDefault="00E532B4" w:rsidP="00E532B4">
      <w:pPr>
        <w:pStyle w:val="NumHeading3"/>
      </w:pPr>
      <w:bookmarkStart w:id="194" w:name="_Toc521687102"/>
      <w:bookmarkStart w:id="195" w:name="_Toc525167912"/>
      <w:proofErr w:type="spellStart"/>
      <w:r w:rsidRPr="00974324">
        <w:t>Роль</w:t>
      </w:r>
      <w:proofErr w:type="spellEnd"/>
      <w:r w:rsidRPr="00974324">
        <w:t xml:space="preserve"> </w:t>
      </w:r>
      <w:proofErr w:type="spellStart"/>
      <w:r w:rsidRPr="00974324">
        <w:t>домена</w:t>
      </w:r>
      <w:bookmarkEnd w:id="194"/>
      <w:bookmarkEnd w:id="195"/>
      <w:proofErr w:type="spellEnd"/>
    </w:p>
    <w:p w:rsidR="00E532B4" w:rsidRPr="00FB1BD8" w:rsidRDefault="00E532B4" w:rsidP="00E532B4">
      <w:pPr>
        <w:pStyle w:val="Base"/>
      </w:pPr>
      <w:r w:rsidRPr="00974324">
        <w:t xml:space="preserve">Все серверы должны находиться в домене </w:t>
      </w:r>
      <w:proofErr w:type="spellStart"/>
      <w:r w:rsidRPr="00974324">
        <w:t>Active</w:t>
      </w:r>
      <w:proofErr w:type="spellEnd"/>
      <w:r w:rsidRPr="00974324">
        <w:t xml:space="preserve"> </w:t>
      </w:r>
      <w:proofErr w:type="spellStart"/>
      <w:r w:rsidRPr="00974324">
        <w:t>Directory</w:t>
      </w:r>
      <w:proofErr w:type="spellEnd"/>
      <w:r w:rsidRPr="00974324">
        <w:t>.</w:t>
      </w:r>
    </w:p>
    <w:p w:rsidR="00E532B4" w:rsidRDefault="00E532B4" w:rsidP="00E532B4">
      <w:pPr>
        <w:pStyle w:val="NumHeading3"/>
      </w:pPr>
      <w:bookmarkStart w:id="196" w:name="_Toc483297788"/>
      <w:bookmarkStart w:id="197" w:name="_Toc521687103"/>
      <w:bookmarkStart w:id="198" w:name="_Toc525167913"/>
      <w:proofErr w:type="spellStart"/>
      <w:r>
        <w:t>Требования</w:t>
      </w:r>
      <w:proofErr w:type="spellEnd"/>
      <w:r>
        <w:t xml:space="preserve"> к </w:t>
      </w:r>
      <w:proofErr w:type="spellStart"/>
      <w:r>
        <w:t>сетевым</w:t>
      </w:r>
      <w:proofErr w:type="spellEnd"/>
      <w:r>
        <w:t xml:space="preserve"> </w:t>
      </w:r>
      <w:proofErr w:type="spellStart"/>
      <w:r>
        <w:t>коммуникациям</w:t>
      </w:r>
      <w:bookmarkEnd w:id="196"/>
      <w:bookmarkEnd w:id="197"/>
      <w:bookmarkEnd w:id="198"/>
      <w:proofErr w:type="spellEnd"/>
    </w:p>
    <w:p w:rsidR="00E532B4" w:rsidRDefault="00E532B4" w:rsidP="00E532B4">
      <w:pPr>
        <w:pStyle w:val="Base"/>
      </w:pPr>
      <w:r>
        <w:t>Компоненты системы взаимодействуют между собой по портам и протоколам, представленным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06"/>
        <w:gridCol w:w="6665"/>
      </w:tblGrid>
      <w:tr w:rsidR="00E532B4" w:rsidRPr="001C466E" w:rsidTr="00C8357A">
        <w:trPr>
          <w:cantSplit/>
          <w:tblHeader/>
          <w:jc w:val="center"/>
        </w:trPr>
        <w:tc>
          <w:tcPr>
            <w:tcW w:w="1518" w:type="pct"/>
            <w:shd w:val="clear" w:color="auto" w:fill="969696"/>
            <w:vAlign w:val="center"/>
          </w:tcPr>
          <w:p w:rsidR="00E532B4" w:rsidRPr="001C466E" w:rsidRDefault="00E532B4" w:rsidP="00C8357A">
            <w:pPr>
              <w:keepNext/>
              <w:keepLines/>
              <w:tabs>
                <w:tab w:val="left" w:pos="567"/>
              </w:tabs>
              <w:spacing w:before="40" w:after="40" w:line="288" w:lineRule="auto"/>
              <w:ind w:right="180"/>
              <w:rPr>
                <w:color w:val="FFFFFF" w:themeColor="background1"/>
                <w:sz w:val="20"/>
                <w:szCs w:val="20"/>
                <w:lang w:eastAsia="en-US"/>
              </w:rPr>
            </w:pPr>
            <w:r w:rsidRPr="001C466E">
              <w:rPr>
                <w:color w:val="FFFFFF" w:themeColor="background1"/>
                <w:sz w:val="20"/>
                <w:szCs w:val="20"/>
                <w:lang w:eastAsia="en-US"/>
              </w:rPr>
              <w:t>Номера порта,</w:t>
            </w:r>
          </w:p>
          <w:p w:rsidR="00E532B4" w:rsidRPr="001C466E" w:rsidRDefault="00E532B4" w:rsidP="00C8357A">
            <w:pPr>
              <w:keepNext/>
              <w:keepLines/>
              <w:tabs>
                <w:tab w:val="left" w:pos="567"/>
              </w:tabs>
              <w:spacing w:before="40" w:after="40" w:line="288" w:lineRule="auto"/>
              <w:ind w:right="180"/>
              <w:rPr>
                <w:color w:val="FFFFFF" w:themeColor="background1"/>
                <w:sz w:val="20"/>
                <w:szCs w:val="20"/>
                <w:lang w:eastAsia="en-US"/>
              </w:rPr>
            </w:pPr>
            <w:r w:rsidRPr="001C466E">
              <w:rPr>
                <w:color w:val="FFFFFF" w:themeColor="background1"/>
                <w:sz w:val="20"/>
                <w:szCs w:val="20"/>
                <w:lang w:eastAsia="en-US"/>
              </w:rPr>
              <w:t>Протокол</w:t>
            </w:r>
          </w:p>
        </w:tc>
        <w:tc>
          <w:tcPr>
            <w:tcW w:w="3482" w:type="pct"/>
            <w:shd w:val="clear" w:color="auto" w:fill="969696"/>
            <w:vAlign w:val="center"/>
          </w:tcPr>
          <w:p w:rsidR="00E532B4" w:rsidRPr="001C466E" w:rsidRDefault="00E532B4" w:rsidP="00C8357A">
            <w:pPr>
              <w:keepNext/>
              <w:keepLines/>
              <w:tabs>
                <w:tab w:val="left" w:pos="567"/>
              </w:tabs>
              <w:spacing w:before="40" w:after="40" w:line="288" w:lineRule="auto"/>
              <w:ind w:right="180"/>
              <w:rPr>
                <w:color w:val="FFFFFF" w:themeColor="background1"/>
                <w:sz w:val="20"/>
                <w:szCs w:val="20"/>
                <w:lang w:eastAsia="en-US"/>
              </w:rPr>
            </w:pPr>
            <w:r w:rsidRPr="001C466E">
              <w:rPr>
                <w:color w:val="FFFFFF" w:themeColor="background1"/>
                <w:sz w:val="20"/>
                <w:szCs w:val="20"/>
                <w:lang w:eastAsia="en-US"/>
              </w:rPr>
              <w:t>Описание</w:t>
            </w:r>
          </w:p>
        </w:tc>
      </w:tr>
      <w:tr w:rsidR="00E532B4" w:rsidRPr="004748A6" w:rsidTr="00C8357A">
        <w:trPr>
          <w:cantSplit/>
          <w:trHeight w:val="228"/>
          <w:jc w:val="center"/>
        </w:trPr>
        <w:tc>
          <w:tcPr>
            <w:tcW w:w="1518" w:type="pct"/>
          </w:tcPr>
          <w:p w:rsidR="00E532B4" w:rsidRPr="001C466E" w:rsidRDefault="00E532B4" w:rsidP="00C8357A">
            <w:pPr>
              <w:keepLines/>
              <w:tabs>
                <w:tab w:val="left" w:pos="567"/>
              </w:tabs>
              <w:spacing w:before="40" w:after="40" w:line="288" w:lineRule="auto"/>
              <w:ind w:right="180"/>
              <w:rPr>
                <w:sz w:val="20"/>
                <w:szCs w:val="20"/>
                <w:lang w:eastAsia="en-US"/>
              </w:rPr>
            </w:pPr>
            <w:r w:rsidRPr="001C466E">
              <w:rPr>
                <w:sz w:val="20"/>
                <w:szCs w:val="20"/>
                <w:lang w:eastAsia="en-US"/>
              </w:rPr>
              <w:t>443, TCP</w:t>
            </w:r>
          </w:p>
        </w:tc>
        <w:tc>
          <w:tcPr>
            <w:tcW w:w="3482" w:type="pct"/>
          </w:tcPr>
          <w:p w:rsidR="00E532B4" w:rsidRPr="001C466E" w:rsidRDefault="00E532B4" w:rsidP="00C8357A">
            <w:pPr>
              <w:keepLines/>
              <w:tabs>
                <w:tab w:val="left" w:pos="567"/>
              </w:tabs>
              <w:spacing w:before="40" w:after="40" w:line="288" w:lineRule="auto"/>
              <w:ind w:right="180"/>
              <w:rPr>
                <w:sz w:val="20"/>
                <w:szCs w:val="20"/>
                <w:lang w:val="en-US" w:eastAsia="en-US"/>
              </w:rPr>
            </w:pPr>
            <w:r w:rsidRPr="001C466E">
              <w:rPr>
                <w:sz w:val="20"/>
                <w:szCs w:val="20"/>
                <w:lang w:val="en-US" w:eastAsia="en-US"/>
              </w:rPr>
              <w:t>HTTPS (HTTP over TLS/SSL)</w:t>
            </w:r>
          </w:p>
        </w:tc>
      </w:tr>
      <w:tr w:rsidR="00E532B4" w:rsidRPr="001C466E" w:rsidTr="00C8357A">
        <w:trPr>
          <w:cantSplit/>
          <w:trHeight w:val="252"/>
          <w:jc w:val="center"/>
        </w:trPr>
        <w:tc>
          <w:tcPr>
            <w:tcW w:w="1518" w:type="pct"/>
          </w:tcPr>
          <w:p w:rsidR="00E532B4" w:rsidRPr="001C466E" w:rsidRDefault="00E532B4" w:rsidP="00C8357A">
            <w:pPr>
              <w:keepLines/>
              <w:tabs>
                <w:tab w:val="left" w:pos="567"/>
              </w:tabs>
              <w:spacing w:before="40" w:after="40" w:line="288" w:lineRule="auto"/>
              <w:ind w:right="180"/>
              <w:rPr>
                <w:sz w:val="20"/>
                <w:szCs w:val="20"/>
                <w:lang w:eastAsia="en-US"/>
              </w:rPr>
            </w:pPr>
            <w:r w:rsidRPr="001C466E">
              <w:rPr>
                <w:sz w:val="20"/>
                <w:szCs w:val="20"/>
                <w:lang w:eastAsia="en-US"/>
              </w:rPr>
              <w:t>1433, TCP</w:t>
            </w:r>
          </w:p>
        </w:tc>
        <w:tc>
          <w:tcPr>
            <w:tcW w:w="3482" w:type="pct"/>
          </w:tcPr>
          <w:p w:rsidR="00E532B4" w:rsidRPr="001C466E" w:rsidRDefault="00E532B4" w:rsidP="00C8357A">
            <w:pPr>
              <w:keepLines/>
              <w:tabs>
                <w:tab w:val="left" w:pos="567"/>
              </w:tabs>
              <w:spacing w:before="40" w:after="40" w:line="288" w:lineRule="auto"/>
              <w:ind w:right="180"/>
              <w:rPr>
                <w:sz w:val="20"/>
                <w:szCs w:val="20"/>
                <w:lang w:val="en-US" w:eastAsia="en-US"/>
              </w:rPr>
            </w:pPr>
            <w:r w:rsidRPr="001C466E">
              <w:rPr>
                <w:sz w:val="20"/>
                <w:szCs w:val="20"/>
                <w:lang w:val="en-US" w:eastAsia="en-US"/>
              </w:rPr>
              <w:t>Microsoft</w:t>
            </w:r>
            <w:r w:rsidRPr="001C466E">
              <w:rPr>
                <w:sz w:val="20"/>
                <w:szCs w:val="20"/>
                <w:lang w:eastAsia="en-US"/>
              </w:rPr>
              <w:t xml:space="preserve"> </w:t>
            </w:r>
            <w:r w:rsidRPr="001C466E">
              <w:rPr>
                <w:sz w:val="20"/>
                <w:szCs w:val="20"/>
                <w:lang w:val="en-US" w:eastAsia="en-US"/>
              </w:rPr>
              <w:t>SQL Server</w:t>
            </w:r>
          </w:p>
        </w:tc>
      </w:tr>
      <w:tr w:rsidR="00E532B4" w:rsidRPr="001C466E" w:rsidTr="00C8357A">
        <w:trPr>
          <w:cantSplit/>
          <w:jc w:val="center"/>
        </w:trPr>
        <w:tc>
          <w:tcPr>
            <w:tcW w:w="1518" w:type="pct"/>
          </w:tcPr>
          <w:p w:rsidR="00E532B4" w:rsidRPr="001C466E" w:rsidRDefault="00E532B4" w:rsidP="00C8357A">
            <w:pPr>
              <w:keepLines/>
              <w:tabs>
                <w:tab w:val="left" w:pos="567"/>
              </w:tabs>
              <w:spacing w:before="40" w:after="40" w:line="288" w:lineRule="auto"/>
              <w:ind w:right="180"/>
              <w:rPr>
                <w:sz w:val="20"/>
                <w:szCs w:val="20"/>
                <w:lang w:eastAsia="en-US"/>
              </w:rPr>
            </w:pPr>
            <w:r w:rsidRPr="001C466E">
              <w:rPr>
                <w:sz w:val="20"/>
                <w:szCs w:val="20"/>
                <w:lang w:eastAsia="en-US"/>
              </w:rPr>
              <w:t>5986, TCP</w:t>
            </w:r>
          </w:p>
        </w:tc>
        <w:tc>
          <w:tcPr>
            <w:tcW w:w="3482" w:type="pct"/>
          </w:tcPr>
          <w:p w:rsidR="00E532B4" w:rsidRPr="001C466E" w:rsidRDefault="00E532B4" w:rsidP="00C8357A">
            <w:pPr>
              <w:keepLines/>
              <w:tabs>
                <w:tab w:val="left" w:pos="567"/>
              </w:tabs>
              <w:spacing w:before="40" w:after="40" w:line="288" w:lineRule="auto"/>
              <w:ind w:right="180"/>
              <w:rPr>
                <w:sz w:val="20"/>
                <w:szCs w:val="20"/>
                <w:lang w:eastAsia="en-US"/>
              </w:rPr>
            </w:pPr>
            <w:r w:rsidRPr="001C466E">
              <w:rPr>
                <w:sz w:val="20"/>
                <w:szCs w:val="20"/>
                <w:lang w:eastAsia="en-US"/>
              </w:rPr>
              <w:t xml:space="preserve">Используется для подключения к хостам </w:t>
            </w:r>
            <w:r w:rsidRPr="001C466E">
              <w:rPr>
                <w:sz w:val="20"/>
                <w:szCs w:val="20"/>
                <w:lang w:val="en-US" w:eastAsia="en-US"/>
              </w:rPr>
              <w:t>Hyper</w:t>
            </w:r>
            <w:r w:rsidRPr="001C466E">
              <w:rPr>
                <w:sz w:val="20"/>
                <w:szCs w:val="20"/>
                <w:lang w:eastAsia="en-US"/>
              </w:rPr>
              <w:t>-</w:t>
            </w:r>
            <w:r w:rsidRPr="001C466E">
              <w:rPr>
                <w:sz w:val="20"/>
                <w:szCs w:val="20"/>
                <w:lang w:val="en-US" w:eastAsia="en-US"/>
              </w:rPr>
              <w:t>V</w:t>
            </w:r>
          </w:p>
        </w:tc>
      </w:tr>
      <w:tr w:rsidR="00E532B4" w:rsidRPr="001C466E" w:rsidTr="00C8357A">
        <w:trPr>
          <w:cantSplit/>
          <w:jc w:val="center"/>
        </w:trPr>
        <w:tc>
          <w:tcPr>
            <w:tcW w:w="1518" w:type="pct"/>
          </w:tcPr>
          <w:p w:rsidR="00E532B4" w:rsidRPr="001C466E" w:rsidRDefault="00E532B4" w:rsidP="00C8357A">
            <w:pPr>
              <w:keepLines/>
              <w:tabs>
                <w:tab w:val="left" w:pos="567"/>
              </w:tabs>
              <w:spacing w:before="40" w:after="40" w:line="288" w:lineRule="auto"/>
              <w:ind w:right="180"/>
              <w:rPr>
                <w:sz w:val="20"/>
                <w:szCs w:val="20"/>
                <w:lang w:eastAsia="en-US"/>
              </w:rPr>
            </w:pPr>
            <w:r w:rsidRPr="001C466E">
              <w:rPr>
                <w:sz w:val="20"/>
                <w:szCs w:val="20"/>
                <w:lang w:eastAsia="en-US"/>
              </w:rPr>
              <w:t>8</w:t>
            </w:r>
            <w:r w:rsidRPr="001C466E">
              <w:rPr>
                <w:sz w:val="20"/>
                <w:szCs w:val="20"/>
                <w:lang w:val="en-US" w:eastAsia="en-US"/>
              </w:rPr>
              <w:t>10</w:t>
            </w:r>
            <w:r w:rsidRPr="001C466E">
              <w:rPr>
                <w:sz w:val="20"/>
                <w:szCs w:val="20"/>
                <w:lang w:eastAsia="en-US"/>
              </w:rPr>
              <w:t>0, TCP</w:t>
            </w:r>
          </w:p>
        </w:tc>
        <w:tc>
          <w:tcPr>
            <w:tcW w:w="3482" w:type="pct"/>
          </w:tcPr>
          <w:p w:rsidR="00E532B4" w:rsidRPr="001C466E" w:rsidRDefault="00E532B4" w:rsidP="00C8357A">
            <w:pPr>
              <w:keepLines/>
              <w:tabs>
                <w:tab w:val="left" w:pos="567"/>
              </w:tabs>
              <w:spacing w:before="40" w:after="40" w:line="288" w:lineRule="auto"/>
              <w:ind w:right="180"/>
              <w:rPr>
                <w:sz w:val="20"/>
                <w:szCs w:val="20"/>
                <w:lang w:eastAsia="en-US"/>
              </w:rPr>
            </w:pPr>
            <w:r w:rsidRPr="001C466E">
              <w:rPr>
                <w:sz w:val="20"/>
                <w:szCs w:val="20"/>
                <w:lang w:eastAsia="en-US"/>
              </w:rPr>
              <w:t>Используется для подключения консоли к серверу</w:t>
            </w:r>
          </w:p>
        </w:tc>
      </w:tr>
    </w:tbl>
    <w:p w:rsidR="00E532B4" w:rsidRPr="006621EA" w:rsidRDefault="00E532B4" w:rsidP="00E532B4">
      <w:pPr>
        <w:pStyle w:val="NumHeading3"/>
      </w:pPr>
      <w:bookmarkStart w:id="199" w:name="_Toc521687104"/>
      <w:bookmarkStart w:id="200" w:name="_Toc525167914"/>
      <w:proofErr w:type="spellStart"/>
      <w:r w:rsidRPr="006621EA">
        <w:t>Требования</w:t>
      </w:r>
      <w:proofErr w:type="spellEnd"/>
      <w:r w:rsidRPr="006621EA">
        <w:t xml:space="preserve"> к ПО</w:t>
      </w:r>
      <w:bookmarkEnd w:id="199"/>
      <w:bookmarkEnd w:id="200"/>
    </w:p>
    <w:p w:rsidR="00E532B4" w:rsidRDefault="00E532B4" w:rsidP="00E532B4">
      <w:pPr>
        <w:pStyle w:val="Base"/>
      </w:pPr>
      <w:r w:rsidRPr="004D61B4">
        <w:t xml:space="preserve">Ниже приведены требования к программному обеспечению для использования функций </w:t>
      </w:r>
      <w:proofErr w:type="spellStart"/>
      <w:r w:rsidRPr="004D61B4">
        <w:t>Hyper</w:t>
      </w:r>
      <w:proofErr w:type="spellEnd"/>
      <w:r w:rsidRPr="004D61B4">
        <w:t>-V:</w:t>
      </w:r>
    </w:p>
    <w:p w:rsidR="00E532B4" w:rsidRPr="004D61B4" w:rsidRDefault="00E532B4" w:rsidP="00E532B4">
      <w:pPr>
        <w:pStyle w:val="Bulletlist"/>
        <w:numPr>
          <w:ilvl w:val="0"/>
          <w:numId w:val="10"/>
        </w:numPr>
        <w:rPr>
          <w:lang w:val="en-US"/>
        </w:rPr>
      </w:pPr>
      <w:r>
        <w:rPr>
          <w:lang w:val="en-US"/>
        </w:rPr>
        <w:t>Windows Server 2016 Datacenter</w:t>
      </w:r>
    </w:p>
    <w:p w:rsidR="00E532B4" w:rsidRDefault="00E532B4" w:rsidP="00E532B4">
      <w:pPr>
        <w:pStyle w:val="Bulletlist"/>
        <w:numPr>
          <w:ilvl w:val="0"/>
          <w:numId w:val="10"/>
        </w:numPr>
      </w:pPr>
      <w:r w:rsidRPr="004D61B4">
        <w:t>Все серверы должны иметь одинаковые обновления программного обеспечения (</w:t>
      </w:r>
      <w:proofErr w:type="spellStart"/>
      <w:r w:rsidRPr="004D61B4">
        <w:t>патчи</w:t>
      </w:r>
      <w:proofErr w:type="spellEnd"/>
      <w:r w:rsidRPr="004D61B4">
        <w:t>) и пакеты обновления.</w:t>
      </w:r>
    </w:p>
    <w:p w:rsidR="00E532B4" w:rsidRDefault="00E532B4" w:rsidP="00E532B4">
      <w:pPr>
        <w:pStyle w:val="Bulletlist"/>
        <w:numPr>
          <w:ilvl w:val="0"/>
          <w:numId w:val="10"/>
        </w:numPr>
      </w:pPr>
      <w:r>
        <w:rPr>
          <w:lang w:val="en-US"/>
        </w:rPr>
        <w:t>Hyper</w:t>
      </w:r>
      <w:r w:rsidRPr="00974324">
        <w:t xml:space="preserve">-V-специфичные </w:t>
      </w:r>
      <w:proofErr w:type="spellStart"/>
      <w:r w:rsidRPr="00974324">
        <w:t>командлеты</w:t>
      </w:r>
      <w:proofErr w:type="spellEnd"/>
      <w:r w:rsidRPr="00974324">
        <w:t xml:space="preserve"> для </w:t>
      </w:r>
      <w:proofErr w:type="spellStart"/>
      <w:r w:rsidRPr="00974324">
        <w:t>Windows</w:t>
      </w:r>
      <w:proofErr w:type="spellEnd"/>
      <w:r w:rsidRPr="00974324">
        <w:t xml:space="preserve"> </w:t>
      </w:r>
      <w:proofErr w:type="spellStart"/>
      <w:r w:rsidRPr="00974324">
        <w:t>PowerShell</w:t>
      </w:r>
      <w:proofErr w:type="spellEnd"/>
      <w:r w:rsidRPr="00974324">
        <w:t>.</w:t>
      </w:r>
    </w:p>
    <w:p w:rsidR="00E532B4" w:rsidRPr="00C166BE" w:rsidRDefault="00E532B4" w:rsidP="00E532B4">
      <w:pPr>
        <w:rPr>
          <w:lang w:val="en-US"/>
        </w:rPr>
      </w:pPr>
      <w:bookmarkStart w:id="201" w:name="_Toc521687105"/>
      <w:r>
        <w:t>Требования к серверному оборудованию</w:t>
      </w:r>
      <w:bookmarkEnd w:id="201"/>
    </w:p>
    <w:p w:rsidR="00E532B4" w:rsidRPr="004D61B4" w:rsidRDefault="00E532B4" w:rsidP="00E532B4">
      <w:pPr>
        <w:pStyle w:val="NumHeading3"/>
      </w:pPr>
      <w:bookmarkStart w:id="202" w:name="_Toc521687106"/>
      <w:bookmarkStart w:id="203" w:name="_Toc525167915"/>
      <w:proofErr w:type="spellStart"/>
      <w:r>
        <w:t>Разрядность</w:t>
      </w:r>
      <w:bookmarkEnd w:id="202"/>
      <w:bookmarkEnd w:id="203"/>
      <w:proofErr w:type="spellEnd"/>
    </w:p>
    <w:p w:rsidR="00E532B4" w:rsidRPr="00E55480" w:rsidRDefault="00E532B4" w:rsidP="00E532B4">
      <w:pPr>
        <w:pStyle w:val="Base"/>
      </w:pPr>
      <w:r w:rsidRPr="00E55480">
        <w:t xml:space="preserve">Для </w:t>
      </w:r>
      <w:r w:rsidRPr="004D61B4">
        <w:rPr>
          <w:lang w:val="en-US"/>
        </w:rPr>
        <w:t>Hyper</w:t>
      </w:r>
      <w:r w:rsidRPr="00E55480">
        <w:t>-</w:t>
      </w:r>
      <w:r w:rsidRPr="004D61B4">
        <w:rPr>
          <w:lang w:val="en-US"/>
        </w:rPr>
        <w:t>V</w:t>
      </w:r>
      <w:r w:rsidRPr="00E55480">
        <w:t xml:space="preserve"> требуется 64-разрядный процессор, который включает в себя следующее:</w:t>
      </w:r>
    </w:p>
    <w:p w:rsidR="00E532B4" w:rsidRPr="00E55480" w:rsidRDefault="00E532B4" w:rsidP="00E532B4">
      <w:pPr>
        <w:pStyle w:val="Bulletlist"/>
        <w:numPr>
          <w:ilvl w:val="0"/>
          <w:numId w:val="10"/>
        </w:numPr>
      </w:pPr>
      <w:r w:rsidRPr="00E55480">
        <w:lastRenderedPageBreak/>
        <w:t xml:space="preserve">Аппаратная виртуализация. Это доступно в процессорах, которые включают в себя вариант виртуализации - в частности, процессоры с технологией </w:t>
      </w:r>
      <w:r w:rsidRPr="004D61B4">
        <w:rPr>
          <w:lang w:val="en-US"/>
        </w:rPr>
        <w:t>Intel</w:t>
      </w:r>
      <w:r w:rsidRPr="00E55480">
        <w:t xml:space="preserve"> </w:t>
      </w:r>
      <w:r w:rsidRPr="004D61B4">
        <w:rPr>
          <w:lang w:val="en-US"/>
        </w:rPr>
        <w:t>Virtualization</w:t>
      </w:r>
      <w:r w:rsidRPr="00E55480">
        <w:t xml:space="preserve"> </w:t>
      </w:r>
      <w:r w:rsidRPr="004D61B4">
        <w:rPr>
          <w:lang w:val="en-US"/>
        </w:rPr>
        <w:t>Technology</w:t>
      </w:r>
      <w:r w:rsidRPr="00E55480">
        <w:t xml:space="preserve"> (</w:t>
      </w:r>
      <w:r w:rsidRPr="004D61B4">
        <w:rPr>
          <w:lang w:val="en-US"/>
        </w:rPr>
        <w:t>Intel</w:t>
      </w:r>
      <w:r w:rsidRPr="00E55480">
        <w:t xml:space="preserve"> </w:t>
      </w:r>
      <w:r w:rsidRPr="004D61B4">
        <w:rPr>
          <w:lang w:val="en-US"/>
        </w:rPr>
        <w:t>VT</w:t>
      </w:r>
      <w:r w:rsidRPr="00E55480">
        <w:t xml:space="preserve">) или </w:t>
      </w:r>
      <w:r>
        <w:rPr>
          <w:lang w:val="en-US"/>
        </w:rPr>
        <w:t>AMD</w:t>
      </w:r>
      <w:r w:rsidRPr="00E55480">
        <w:t xml:space="preserve"> </w:t>
      </w:r>
      <w:r>
        <w:rPr>
          <w:lang w:val="en-US"/>
        </w:rPr>
        <w:t>Virtualization</w:t>
      </w:r>
      <w:r w:rsidRPr="00E55480">
        <w:t xml:space="preserve"> (</w:t>
      </w:r>
      <w:r>
        <w:rPr>
          <w:lang w:val="en-US"/>
        </w:rPr>
        <w:t>AMD</w:t>
      </w:r>
      <w:r w:rsidRPr="00E55480">
        <w:t>-</w:t>
      </w:r>
      <w:r>
        <w:rPr>
          <w:lang w:val="en-US"/>
        </w:rPr>
        <w:t>V</w:t>
      </w:r>
      <w:r w:rsidRPr="00E55480">
        <w:t>).</w:t>
      </w:r>
    </w:p>
    <w:p w:rsidR="00E532B4" w:rsidRPr="00E55480" w:rsidRDefault="00E532B4" w:rsidP="00E532B4">
      <w:pPr>
        <w:pStyle w:val="Bulletlist"/>
        <w:numPr>
          <w:ilvl w:val="0"/>
          <w:numId w:val="10"/>
        </w:numPr>
      </w:pPr>
      <w:r w:rsidRPr="00E55480">
        <w:t>Предотвращение выполнения данных (</w:t>
      </w:r>
      <w:r w:rsidRPr="004D61B4">
        <w:rPr>
          <w:lang w:val="en-US"/>
        </w:rPr>
        <w:t>DEP</w:t>
      </w:r>
      <w:r w:rsidRPr="00E55480">
        <w:t xml:space="preserve">) должно быть доступно и включено. В частности, вы должны включить бит </w:t>
      </w:r>
      <w:r w:rsidRPr="004D61B4">
        <w:rPr>
          <w:lang w:val="en-US"/>
        </w:rPr>
        <w:t>Intel</w:t>
      </w:r>
      <w:r w:rsidRPr="00E55480">
        <w:t xml:space="preserve"> </w:t>
      </w:r>
      <w:r w:rsidRPr="004D61B4">
        <w:rPr>
          <w:lang w:val="en-US"/>
        </w:rPr>
        <w:t>XD</w:t>
      </w:r>
      <w:r w:rsidRPr="00E55480">
        <w:t xml:space="preserve"> (выполнить бит блокировки) или бит </w:t>
      </w:r>
      <w:r w:rsidRPr="004D61B4">
        <w:rPr>
          <w:lang w:val="en-US"/>
        </w:rPr>
        <w:t>AMD</w:t>
      </w:r>
      <w:r w:rsidRPr="00E55480">
        <w:t xml:space="preserve"> </w:t>
      </w:r>
      <w:r w:rsidRPr="004D61B4">
        <w:rPr>
          <w:lang w:val="en-US"/>
        </w:rPr>
        <w:t>NX</w:t>
      </w:r>
      <w:r w:rsidRPr="00E55480">
        <w:t xml:space="preserve"> (без бит выполнения).</w:t>
      </w:r>
    </w:p>
    <w:p w:rsidR="00E532B4" w:rsidRDefault="00E532B4" w:rsidP="00E532B4">
      <w:pPr>
        <w:pStyle w:val="NumHeading3"/>
      </w:pPr>
      <w:bookmarkStart w:id="204" w:name="_Toc521687107"/>
      <w:bookmarkStart w:id="205" w:name="_Toc525167916"/>
      <w:proofErr w:type="spellStart"/>
      <w:r>
        <w:t>Однородность</w:t>
      </w:r>
      <w:bookmarkEnd w:id="204"/>
      <w:bookmarkEnd w:id="205"/>
      <w:proofErr w:type="spellEnd"/>
    </w:p>
    <w:p w:rsidR="00E532B4" w:rsidRDefault="00E532B4" w:rsidP="00E532B4">
      <w:pPr>
        <w:pStyle w:val="Base"/>
      </w:pPr>
      <w:r>
        <w:rPr>
          <w:lang w:val="en-US"/>
        </w:rPr>
        <w:t>Microsoft</w:t>
      </w:r>
      <w:r w:rsidRPr="004D61B4">
        <w:t xml:space="preserve"> рекомендуе</w:t>
      </w:r>
      <w:r>
        <w:t>т</w:t>
      </w:r>
      <w:r w:rsidRPr="004D61B4">
        <w:t xml:space="preserve"> использовать набор подходящих компьютеров, которые содержат либо те же, либо аналогичные функции.</w:t>
      </w:r>
    </w:p>
    <w:p w:rsidR="00E532B4" w:rsidRDefault="00E532B4" w:rsidP="00E532B4">
      <w:pPr>
        <w:pStyle w:val="NumHeading3"/>
      </w:pPr>
      <w:bookmarkStart w:id="206" w:name="_Toc521687108"/>
      <w:bookmarkStart w:id="207" w:name="_Toc525167917"/>
      <w:proofErr w:type="spellStart"/>
      <w:r>
        <w:t>Хранение</w:t>
      </w:r>
      <w:bookmarkEnd w:id="206"/>
      <w:bookmarkEnd w:id="207"/>
      <w:proofErr w:type="spellEnd"/>
    </w:p>
    <w:p w:rsidR="00E532B4" w:rsidRPr="00BA51DF" w:rsidRDefault="00E532B4" w:rsidP="00E532B4">
      <w:pPr>
        <w:pStyle w:val="Base"/>
      </w:pPr>
      <w:r>
        <w:t xml:space="preserve">Для нужд </w:t>
      </w:r>
      <w:r>
        <w:rPr>
          <w:lang w:val="en-US"/>
        </w:rPr>
        <w:t>Hyper</w:t>
      </w:r>
      <w:r w:rsidRPr="00BA51DF">
        <w:t>-</w:t>
      </w:r>
      <w:r>
        <w:rPr>
          <w:lang w:val="en-US"/>
        </w:rPr>
        <w:t>V</w:t>
      </w:r>
      <w:r w:rsidRPr="00BA51DF">
        <w:t xml:space="preserve"> </w:t>
      </w:r>
      <w:r>
        <w:t>предполагается использовать локальные системы хранения на каждом из четырех серверов.</w:t>
      </w:r>
    </w:p>
    <w:p w:rsidR="00E532B4" w:rsidRDefault="00E532B4" w:rsidP="00E532B4">
      <w:pPr>
        <w:pStyle w:val="NumHeading3"/>
      </w:pPr>
      <w:bookmarkStart w:id="208" w:name="_Toc521687109"/>
      <w:bookmarkStart w:id="209" w:name="_Toc525167918"/>
      <w:proofErr w:type="spellStart"/>
      <w:r>
        <w:t>Требования</w:t>
      </w:r>
      <w:proofErr w:type="spellEnd"/>
      <w:r>
        <w:t xml:space="preserve"> к </w:t>
      </w:r>
      <w:proofErr w:type="spellStart"/>
      <w:r>
        <w:t>именованию</w:t>
      </w:r>
      <w:bookmarkEnd w:id="208"/>
      <w:bookmarkEnd w:id="209"/>
      <w:proofErr w:type="spellEnd"/>
    </w:p>
    <w:p w:rsidR="00E532B4" w:rsidRDefault="00E532B4" w:rsidP="00E532B4">
      <w:pPr>
        <w:pStyle w:val="Base"/>
      </w:pPr>
      <w:r>
        <w:t xml:space="preserve">Именование </w:t>
      </w:r>
      <w:r>
        <w:rPr>
          <w:lang w:val="en-US"/>
        </w:rPr>
        <w:t>Hyper</w:t>
      </w:r>
      <w:r w:rsidRPr="006720D1">
        <w:t>-</w:t>
      </w:r>
      <w:r>
        <w:rPr>
          <w:lang w:val="en-US"/>
        </w:rPr>
        <w:t>V</w:t>
      </w:r>
      <w:r w:rsidRPr="006720D1">
        <w:t xml:space="preserve"> </w:t>
      </w:r>
      <w:r>
        <w:t>серверов должно соответствовать текущему соглашению об именовании и иметь следующие имена компонентов:</w:t>
      </w:r>
    </w:p>
    <w:tbl>
      <w:tblPr>
        <w:tblStyle w:val="-431"/>
        <w:tblW w:w="5000" w:type="pct"/>
        <w:tblLayout w:type="fixed"/>
        <w:tblLook w:val="04A0" w:firstRow="1" w:lastRow="0" w:firstColumn="1" w:lastColumn="0" w:noHBand="0" w:noVBand="1"/>
      </w:tblPr>
      <w:tblGrid>
        <w:gridCol w:w="668"/>
        <w:gridCol w:w="2862"/>
        <w:gridCol w:w="6041"/>
      </w:tblGrid>
      <w:tr w:rsidR="00E532B4" w:rsidRPr="00974324" w:rsidTr="00C8357A">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29" w:type="dxa"/>
          </w:tcPr>
          <w:p w:rsidR="00E532B4" w:rsidRPr="00974324" w:rsidRDefault="00E532B4" w:rsidP="00C8357A">
            <w:pPr>
              <w:rPr>
                <w:rFonts w:ascii="Arial" w:eastAsia="Calibri" w:hAnsi="Arial" w:cs="Arial"/>
                <w:b w:val="0"/>
                <w:sz w:val="22"/>
              </w:rPr>
            </w:pPr>
            <w:r w:rsidRPr="00974324">
              <w:rPr>
                <w:rFonts w:ascii="Arial" w:eastAsia="Calibri" w:hAnsi="Arial" w:cs="Arial"/>
                <w:b w:val="0"/>
                <w:sz w:val="22"/>
              </w:rPr>
              <w:t>#</w:t>
            </w:r>
          </w:p>
        </w:tc>
        <w:tc>
          <w:tcPr>
            <w:tcW w:w="2696" w:type="dxa"/>
          </w:tcPr>
          <w:p w:rsidR="00E532B4" w:rsidRPr="00974324" w:rsidRDefault="00E532B4" w:rsidP="00C8357A">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2"/>
              </w:rPr>
            </w:pPr>
            <w:r w:rsidRPr="00974324">
              <w:rPr>
                <w:rFonts w:ascii="Arial" w:eastAsia="Calibri" w:hAnsi="Arial" w:cs="Arial"/>
                <w:b w:val="0"/>
                <w:sz w:val="22"/>
              </w:rPr>
              <w:t>Имя компонента</w:t>
            </w:r>
          </w:p>
        </w:tc>
        <w:tc>
          <w:tcPr>
            <w:tcW w:w="5691" w:type="dxa"/>
          </w:tcPr>
          <w:p w:rsidR="00E532B4" w:rsidRPr="00974324" w:rsidRDefault="00E532B4" w:rsidP="00C8357A">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2"/>
              </w:rPr>
            </w:pPr>
            <w:r w:rsidRPr="00974324">
              <w:rPr>
                <w:rFonts w:ascii="Arial" w:eastAsia="Calibri" w:hAnsi="Arial" w:cs="Arial"/>
                <w:b w:val="0"/>
                <w:sz w:val="22"/>
              </w:rPr>
              <w:t>Сущность</w:t>
            </w:r>
          </w:p>
        </w:tc>
      </w:tr>
      <w:tr w:rsidR="00E532B4" w:rsidRPr="00974324" w:rsidTr="00C83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E532B4" w:rsidRPr="00974324" w:rsidRDefault="00E532B4" w:rsidP="00C8357A">
            <w:pPr>
              <w:spacing w:after="200" w:line="360" w:lineRule="auto"/>
              <w:rPr>
                <w:rFonts w:ascii="Arial" w:eastAsia="Calibri" w:hAnsi="Arial" w:cs="Arial"/>
                <w:b w:val="0"/>
                <w:sz w:val="22"/>
                <w:lang w:val="en-US"/>
              </w:rPr>
            </w:pPr>
            <w:r>
              <w:rPr>
                <w:rFonts w:ascii="Arial" w:eastAsia="Calibri" w:hAnsi="Arial" w:cs="Arial"/>
                <w:b w:val="0"/>
                <w:sz w:val="22"/>
              </w:rPr>
              <w:t>1</w:t>
            </w:r>
            <w:r w:rsidRPr="00974324">
              <w:rPr>
                <w:rFonts w:ascii="Arial" w:eastAsia="Calibri" w:hAnsi="Arial" w:cs="Arial"/>
                <w:b w:val="0"/>
                <w:sz w:val="22"/>
                <w:lang w:val="en-US"/>
              </w:rPr>
              <w:t>.</w:t>
            </w:r>
          </w:p>
        </w:tc>
        <w:tc>
          <w:tcPr>
            <w:tcW w:w="2696" w:type="dxa"/>
          </w:tcPr>
          <w:p w:rsidR="00E532B4" w:rsidRPr="004D050E" w:rsidRDefault="00E532B4" w:rsidP="00C8357A">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highlight w:val="yellow"/>
                <w:lang w:val="en-US"/>
              </w:rPr>
            </w:pPr>
          </w:p>
        </w:tc>
        <w:tc>
          <w:tcPr>
            <w:tcW w:w="5691" w:type="dxa"/>
          </w:tcPr>
          <w:p w:rsidR="00E532B4" w:rsidRPr="00974324" w:rsidRDefault="00E532B4" w:rsidP="00C8357A">
            <w:pPr>
              <w:keepNex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lang w:val="en-US"/>
              </w:rPr>
            </w:pPr>
            <w:r w:rsidRPr="00974324">
              <w:rPr>
                <w:rFonts w:ascii="Arial" w:eastAsia="Calibri" w:hAnsi="Arial" w:cs="Arial"/>
                <w:sz w:val="22"/>
              </w:rPr>
              <w:t>Имена</w:t>
            </w:r>
            <w:r w:rsidRPr="00974324">
              <w:rPr>
                <w:rFonts w:ascii="Arial" w:eastAsia="Calibri" w:hAnsi="Arial" w:cs="Arial"/>
                <w:sz w:val="22"/>
                <w:lang w:val="en-US"/>
              </w:rPr>
              <w:t xml:space="preserve"> </w:t>
            </w:r>
            <w:r>
              <w:rPr>
                <w:rFonts w:ascii="Arial" w:eastAsia="Calibri" w:hAnsi="Arial" w:cs="Arial"/>
                <w:sz w:val="22"/>
                <w:lang w:val="en-US"/>
              </w:rPr>
              <w:t xml:space="preserve">Hyper-V </w:t>
            </w:r>
            <w:r>
              <w:rPr>
                <w:rFonts w:ascii="Arial" w:eastAsia="Calibri" w:hAnsi="Arial" w:cs="Arial"/>
                <w:sz w:val="22"/>
              </w:rPr>
              <w:t>серверов</w:t>
            </w:r>
            <w:r w:rsidRPr="00974324">
              <w:rPr>
                <w:rFonts w:ascii="Arial" w:eastAsia="Calibri" w:hAnsi="Arial" w:cs="Arial"/>
                <w:sz w:val="22"/>
                <w:lang w:val="en-US"/>
              </w:rPr>
              <w:t xml:space="preserve"> </w:t>
            </w:r>
          </w:p>
        </w:tc>
      </w:tr>
    </w:tbl>
    <w:p w:rsidR="00E532B4" w:rsidRDefault="00E532B4" w:rsidP="00E532B4">
      <w:pPr>
        <w:pStyle w:val="NumHeading2"/>
      </w:pPr>
      <w:bookmarkStart w:id="210" w:name="_Toc521687110"/>
      <w:bookmarkStart w:id="211" w:name="_Toc525167919"/>
      <w:r>
        <w:t>Требования к платформе</w:t>
      </w:r>
      <w:bookmarkEnd w:id="210"/>
      <w:bookmarkEnd w:id="211"/>
    </w:p>
    <w:p w:rsidR="00E532B4" w:rsidRPr="00025D35" w:rsidRDefault="00E532B4" w:rsidP="00E532B4">
      <w:pPr>
        <w:pStyle w:val="NumHeading3"/>
        <w:rPr>
          <w:lang w:val="ru-RU"/>
        </w:rPr>
      </w:pPr>
      <w:bookmarkStart w:id="212" w:name="_Toc521687111"/>
      <w:bookmarkStart w:id="213" w:name="_Toc525167920"/>
      <w:r w:rsidRPr="00025D35">
        <w:rPr>
          <w:lang w:val="ru-RU"/>
        </w:rPr>
        <w:t>Требования к операционным системам виртуальных машин</w:t>
      </w:r>
      <w:bookmarkEnd w:id="212"/>
      <w:bookmarkEnd w:id="213"/>
    </w:p>
    <w:p w:rsidR="00E532B4" w:rsidRDefault="00E532B4" w:rsidP="00E532B4">
      <w:pPr>
        <w:pStyle w:val="Base"/>
      </w:pPr>
      <w:r>
        <w:rPr>
          <w:lang w:val="en-US"/>
        </w:rPr>
        <w:t>Hyper</w:t>
      </w:r>
      <w:r w:rsidRPr="00245721">
        <w:t>-</w:t>
      </w:r>
      <w:r>
        <w:rPr>
          <w:lang w:val="en-US"/>
        </w:rPr>
        <w:t>V</w:t>
      </w:r>
      <w:r w:rsidRPr="00245721">
        <w:t xml:space="preserve"> </w:t>
      </w:r>
      <w:r>
        <w:rPr>
          <w:lang w:val="en-US"/>
        </w:rPr>
        <w:t>Windows</w:t>
      </w:r>
      <w:r w:rsidRPr="00245721">
        <w:t xml:space="preserve"> </w:t>
      </w:r>
      <w:r>
        <w:rPr>
          <w:lang w:val="en-US"/>
        </w:rPr>
        <w:t>Server</w:t>
      </w:r>
      <w:r w:rsidRPr="00245721">
        <w:t xml:space="preserve"> 2016 </w:t>
      </w:r>
      <w:r>
        <w:t>поддерживает следующие операционные системы:</w:t>
      </w:r>
    </w:p>
    <w:p w:rsidR="00E532B4" w:rsidRPr="00245721" w:rsidRDefault="00E532B4" w:rsidP="00E532B4">
      <w:pPr>
        <w:pStyle w:val="Base"/>
        <w:numPr>
          <w:ilvl w:val="0"/>
          <w:numId w:val="12"/>
        </w:numPr>
      </w:pPr>
      <w:r>
        <w:t xml:space="preserve">Семейство </w:t>
      </w:r>
      <w:r>
        <w:rPr>
          <w:lang w:val="en-US"/>
        </w:rPr>
        <w:t>Windows Server:</w:t>
      </w:r>
    </w:p>
    <w:p w:rsidR="00E532B4" w:rsidRPr="00245721" w:rsidRDefault="00E532B4" w:rsidP="00E532B4">
      <w:r>
        <w:rPr>
          <w:lang w:val="en-US"/>
        </w:rPr>
        <w:t>Windows Server 2016</w:t>
      </w:r>
    </w:p>
    <w:p w:rsidR="00E532B4" w:rsidRPr="00245721" w:rsidRDefault="00E532B4" w:rsidP="00E532B4">
      <w:r>
        <w:rPr>
          <w:lang w:val="en-US"/>
        </w:rPr>
        <w:t>Windows Server 2012R2</w:t>
      </w:r>
    </w:p>
    <w:p w:rsidR="00E532B4" w:rsidRPr="00245721" w:rsidRDefault="00E532B4" w:rsidP="00E532B4">
      <w:r>
        <w:rPr>
          <w:lang w:val="en-US"/>
        </w:rPr>
        <w:t>Windows Server 2012</w:t>
      </w:r>
    </w:p>
    <w:p w:rsidR="00E532B4" w:rsidRPr="00245721" w:rsidRDefault="00E532B4" w:rsidP="00E532B4">
      <w:r>
        <w:rPr>
          <w:lang w:val="en-US"/>
        </w:rPr>
        <w:t>Windows Server 2008R2 SP1</w:t>
      </w:r>
    </w:p>
    <w:p w:rsidR="00E532B4" w:rsidRPr="00245721" w:rsidRDefault="00E532B4" w:rsidP="00E532B4">
      <w:r>
        <w:rPr>
          <w:lang w:val="en-US"/>
        </w:rPr>
        <w:t>Windows Server 2012R2 SP2</w:t>
      </w:r>
    </w:p>
    <w:p w:rsidR="00E532B4" w:rsidRDefault="00E532B4" w:rsidP="00E532B4">
      <w:pPr>
        <w:pStyle w:val="Base"/>
        <w:numPr>
          <w:ilvl w:val="0"/>
          <w:numId w:val="12"/>
        </w:numPr>
        <w:rPr>
          <w:lang w:val="en-US"/>
        </w:rPr>
      </w:pPr>
      <w:r>
        <w:t xml:space="preserve">Семейство </w:t>
      </w:r>
      <w:r>
        <w:rPr>
          <w:lang w:val="en-US"/>
        </w:rPr>
        <w:t>Windows Client:</w:t>
      </w:r>
    </w:p>
    <w:p w:rsidR="00E532B4" w:rsidRDefault="00E532B4" w:rsidP="00E532B4">
      <w:pPr>
        <w:pStyle w:val="Bulletlist"/>
        <w:numPr>
          <w:ilvl w:val="0"/>
          <w:numId w:val="10"/>
        </w:numPr>
        <w:rPr>
          <w:lang w:val="en-US"/>
        </w:rPr>
      </w:pPr>
      <w:r>
        <w:rPr>
          <w:lang w:val="en-US"/>
        </w:rPr>
        <w:t>Windows 10</w:t>
      </w:r>
    </w:p>
    <w:p w:rsidR="00E532B4" w:rsidRDefault="00E532B4" w:rsidP="00E532B4">
      <w:pPr>
        <w:pStyle w:val="Bulletlist"/>
        <w:numPr>
          <w:ilvl w:val="0"/>
          <w:numId w:val="10"/>
        </w:numPr>
        <w:rPr>
          <w:lang w:val="en-US"/>
        </w:rPr>
      </w:pPr>
      <w:r>
        <w:rPr>
          <w:lang w:val="en-US"/>
        </w:rPr>
        <w:t>Windows 8.1</w:t>
      </w:r>
    </w:p>
    <w:p w:rsidR="00E532B4" w:rsidRDefault="00E532B4" w:rsidP="00E532B4">
      <w:pPr>
        <w:pStyle w:val="Bulletlist"/>
        <w:numPr>
          <w:ilvl w:val="0"/>
          <w:numId w:val="10"/>
        </w:numPr>
        <w:rPr>
          <w:lang w:val="en-US"/>
        </w:rPr>
      </w:pPr>
      <w:r>
        <w:rPr>
          <w:lang w:val="en-US"/>
        </w:rPr>
        <w:t>Windows 7 SP1</w:t>
      </w:r>
    </w:p>
    <w:p w:rsidR="00E532B4" w:rsidRDefault="00E532B4" w:rsidP="00E532B4">
      <w:pPr>
        <w:pStyle w:val="Base"/>
        <w:numPr>
          <w:ilvl w:val="0"/>
          <w:numId w:val="12"/>
        </w:numPr>
        <w:rPr>
          <w:lang w:val="en-US"/>
        </w:rPr>
      </w:pPr>
      <w:r>
        <w:t xml:space="preserve">Семейство </w:t>
      </w:r>
      <w:r>
        <w:rPr>
          <w:lang w:val="en-US"/>
        </w:rPr>
        <w:t>RHEL/</w:t>
      </w:r>
      <w:proofErr w:type="spellStart"/>
      <w:r>
        <w:rPr>
          <w:lang w:val="en-US"/>
        </w:rPr>
        <w:t>CentOS</w:t>
      </w:r>
      <w:proofErr w:type="spellEnd"/>
      <w:r>
        <w:rPr>
          <w:lang w:val="en-US"/>
        </w:rPr>
        <w:t xml:space="preserve"> x64:</w:t>
      </w:r>
    </w:p>
    <w:p w:rsidR="00E532B4" w:rsidRDefault="00E532B4" w:rsidP="00E532B4">
      <w:pPr>
        <w:pStyle w:val="Bulletlist"/>
        <w:numPr>
          <w:ilvl w:val="0"/>
          <w:numId w:val="10"/>
        </w:numPr>
        <w:rPr>
          <w:lang w:val="en-US"/>
        </w:rPr>
      </w:pPr>
      <w:r>
        <w:rPr>
          <w:lang w:val="en-US"/>
        </w:rPr>
        <w:t>RHEL/</w:t>
      </w:r>
      <w:proofErr w:type="spellStart"/>
      <w:r>
        <w:rPr>
          <w:lang w:val="en-US"/>
        </w:rPr>
        <w:t>CentOS</w:t>
      </w:r>
      <w:proofErr w:type="spellEnd"/>
      <w:r>
        <w:rPr>
          <w:lang w:val="en-US"/>
        </w:rPr>
        <w:t xml:space="preserve"> 7.x</w:t>
      </w:r>
    </w:p>
    <w:p w:rsidR="00E532B4" w:rsidRPr="00435166" w:rsidRDefault="00E532B4" w:rsidP="00E532B4">
      <w:pPr>
        <w:pStyle w:val="Bulletlist"/>
        <w:numPr>
          <w:ilvl w:val="0"/>
          <w:numId w:val="10"/>
        </w:numPr>
      </w:pPr>
      <w:r>
        <w:rPr>
          <w:lang w:val="en-US"/>
        </w:rPr>
        <w:t>RHEL</w:t>
      </w:r>
      <w:r w:rsidRPr="00435166">
        <w:t>/</w:t>
      </w:r>
      <w:proofErr w:type="spellStart"/>
      <w:r>
        <w:rPr>
          <w:lang w:val="en-US"/>
        </w:rPr>
        <w:t>CentOS</w:t>
      </w:r>
      <w:proofErr w:type="spellEnd"/>
      <w:r w:rsidRPr="00435166">
        <w:t xml:space="preserve"> 6.</w:t>
      </w:r>
      <w:r>
        <w:rPr>
          <w:lang w:val="en-US"/>
        </w:rPr>
        <w:t>x</w:t>
      </w:r>
      <w:r w:rsidRPr="00435166">
        <w:t xml:space="preserve"> </w:t>
      </w:r>
      <w:r>
        <w:t>за</w:t>
      </w:r>
      <w:r w:rsidRPr="00435166">
        <w:t xml:space="preserve"> </w:t>
      </w:r>
      <w:r>
        <w:t>исключением 6.0-6.3</w:t>
      </w:r>
    </w:p>
    <w:p w:rsidR="00E532B4" w:rsidRPr="00435166" w:rsidRDefault="00E532B4" w:rsidP="00E532B4">
      <w:pPr>
        <w:pStyle w:val="Bulletlist"/>
        <w:numPr>
          <w:ilvl w:val="0"/>
          <w:numId w:val="10"/>
        </w:numPr>
      </w:pPr>
      <w:r>
        <w:rPr>
          <w:lang w:val="en-US"/>
        </w:rPr>
        <w:t>RHEL</w:t>
      </w:r>
      <w:r w:rsidRPr="00435166">
        <w:t>/</w:t>
      </w:r>
      <w:proofErr w:type="spellStart"/>
      <w:r>
        <w:rPr>
          <w:lang w:val="en-US"/>
        </w:rPr>
        <w:t>CentOS</w:t>
      </w:r>
      <w:proofErr w:type="spellEnd"/>
      <w:r w:rsidRPr="00435166">
        <w:t xml:space="preserve"> 5.</w:t>
      </w:r>
      <w:r>
        <w:rPr>
          <w:lang w:val="en-US"/>
        </w:rPr>
        <w:t>x</w:t>
      </w:r>
      <w:r w:rsidRPr="00435166">
        <w:t xml:space="preserve"> </w:t>
      </w:r>
      <w:r>
        <w:t>за</w:t>
      </w:r>
      <w:r w:rsidRPr="00435166">
        <w:t xml:space="preserve"> </w:t>
      </w:r>
      <w:r>
        <w:t>исключением версий раньше 5.9</w:t>
      </w:r>
    </w:p>
    <w:p w:rsidR="00E532B4" w:rsidRDefault="00E532B4" w:rsidP="00E532B4">
      <w:pPr>
        <w:pStyle w:val="Base"/>
        <w:numPr>
          <w:ilvl w:val="0"/>
          <w:numId w:val="12"/>
        </w:numPr>
        <w:rPr>
          <w:lang w:val="en-US"/>
        </w:rPr>
      </w:pPr>
      <w:r>
        <w:t xml:space="preserve">Семейство </w:t>
      </w:r>
      <w:proofErr w:type="spellStart"/>
      <w:r>
        <w:rPr>
          <w:lang w:val="en-US"/>
        </w:rPr>
        <w:t>Debian</w:t>
      </w:r>
      <w:proofErr w:type="spellEnd"/>
      <w:r>
        <w:rPr>
          <w:lang w:val="en-US"/>
        </w:rPr>
        <w:t>:</w:t>
      </w:r>
    </w:p>
    <w:p w:rsidR="00E532B4" w:rsidRDefault="00E532B4" w:rsidP="00E532B4">
      <w:pPr>
        <w:pStyle w:val="Bulletlist"/>
        <w:numPr>
          <w:ilvl w:val="0"/>
          <w:numId w:val="10"/>
        </w:numPr>
        <w:rPr>
          <w:lang w:val="en-US"/>
        </w:rPr>
      </w:pPr>
      <w:proofErr w:type="spellStart"/>
      <w:r>
        <w:rPr>
          <w:lang w:val="en-US"/>
        </w:rPr>
        <w:lastRenderedPageBreak/>
        <w:t>Debian</w:t>
      </w:r>
      <w:proofErr w:type="spellEnd"/>
      <w:r>
        <w:rPr>
          <w:lang w:val="en-US"/>
        </w:rPr>
        <w:t xml:space="preserve"> 9.0-9.5 (stretch)</w:t>
      </w:r>
    </w:p>
    <w:p w:rsidR="00E532B4" w:rsidRDefault="00E532B4" w:rsidP="00E532B4">
      <w:pPr>
        <w:pStyle w:val="Bulletlist"/>
        <w:numPr>
          <w:ilvl w:val="0"/>
          <w:numId w:val="10"/>
        </w:numPr>
        <w:rPr>
          <w:lang w:val="en-US"/>
        </w:rPr>
      </w:pPr>
      <w:proofErr w:type="spellStart"/>
      <w:r>
        <w:rPr>
          <w:lang w:val="en-US"/>
        </w:rPr>
        <w:t>Debian</w:t>
      </w:r>
      <w:proofErr w:type="spellEnd"/>
      <w:r>
        <w:rPr>
          <w:lang w:val="en-US"/>
        </w:rPr>
        <w:t xml:space="preserve"> 8.0-8.11 (</w:t>
      </w:r>
      <w:proofErr w:type="spellStart"/>
      <w:r>
        <w:rPr>
          <w:lang w:val="en-US"/>
        </w:rPr>
        <w:t>jessie</w:t>
      </w:r>
      <w:proofErr w:type="spellEnd"/>
      <w:r>
        <w:rPr>
          <w:lang w:val="en-US"/>
        </w:rPr>
        <w:t>)</w:t>
      </w:r>
    </w:p>
    <w:p w:rsidR="00E532B4" w:rsidRDefault="00E532B4" w:rsidP="00E532B4">
      <w:pPr>
        <w:pStyle w:val="Bulletlist"/>
        <w:numPr>
          <w:ilvl w:val="0"/>
          <w:numId w:val="10"/>
        </w:numPr>
        <w:rPr>
          <w:lang w:val="en-US"/>
        </w:rPr>
      </w:pPr>
      <w:proofErr w:type="spellStart"/>
      <w:r>
        <w:rPr>
          <w:lang w:val="en-US"/>
        </w:rPr>
        <w:t>Debian</w:t>
      </w:r>
      <w:proofErr w:type="spellEnd"/>
      <w:r>
        <w:rPr>
          <w:lang w:val="en-US"/>
        </w:rPr>
        <w:t xml:space="preserve"> 7.0-7.11 (wheezy)</w:t>
      </w:r>
    </w:p>
    <w:p w:rsidR="00E532B4" w:rsidRDefault="00E532B4" w:rsidP="00E532B4">
      <w:pPr>
        <w:pStyle w:val="Base"/>
        <w:numPr>
          <w:ilvl w:val="0"/>
          <w:numId w:val="12"/>
        </w:numPr>
        <w:rPr>
          <w:lang w:val="en-US"/>
        </w:rPr>
      </w:pPr>
      <w:r>
        <w:t xml:space="preserve">Семейство </w:t>
      </w:r>
      <w:r>
        <w:rPr>
          <w:lang w:val="en-US"/>
        </w:rPr>
        <w:t>Oracle Linux x64:</w:t>
      </w:r>
    </w:p>
    <w:p w:rsidR="00E532B4" w:rsidRDefault="00E532B4" w:rsidP="00E532B4">
      <w:pPr>
        <w:pStyle w:val="Bulletlist"/>
        <w:numPr>
          <w:ilvl w:val="0"/>
          <w:numId w:val="10"/>
        </w:numPr>
        <w:rPr>
          <w:lang w:val="en-US"/>
        </w:rPr>
      </w:pPr>
      <w:r>
        <w:rPr>
          <w:lang w:val="en-US"/>
        </w:rPr>
        <w:t xml:space="preserve">RHCK 6.4-6.8 </w:t>
      </w:r>
      <w:r>
        <w:t xml:space="preserve">и </w:t>
      </w:r>
      <w:r>
        <w:rPr>
          <w:lang w:val="en-US"/>
        </w:rPr>
        <w:t>7.0-7.3</w:t>
      </w:r>
    </w:p>
    <w:p w:rsidR="00E532B4" w:rsidRDefault="00E532B4" w:rsidP="00E532B4">
      <w:pPr>
        <w:pStyle w:val="Bulletlist"/>
        <w:numPr>
          <w:ilvl w:val="0"/>
          <w:numId w:val="10"/>
        </w:numPr>
        <w:rPr>
          <w:lang w:val="en-US"/>
        </w:rPr>
      </w:pPr>
      <w:r>
        <w:rPr>
          <w:lang w:val="en-US"/>
        </w:rPr>
        <w:t>UEK R4</w:t>
      </w:r>
    </w:p>
    <w:p w:rsidR="00E532B4" w:rsidRDefault="00E532B4" w:rsidP="00E532B4">
      <w:pPr>
        <w:pStyle w:val="Bulletlist"/>
        <w:numPr>
          <w:ilvl w:val="0"/>
          <w:numId w:val="10"/>
        </w:numPr>
        <w:rPr>
          <w:lang w:val="en-US"/>
        </w:rPr>
      </w:pPr>
      <w:r>
        <w:rPr>
          <w:lang w:val="en-US"/>
        </w:rPr>
        <w:t>UEK R3 QU3</w:t>
      </w:r>
    </w:p>
    <w:p w:rsidR="00E532B4" w:rsidRDefault="00E532B4" w:rsidP="00E532B4">
      <w:pPr>
        <w:pStyle w:val="Bulletlist"/>
        <w:numPr>
          <w:ilvl w:val="0"/>
          <w:numId w:val="10"/>
        </w:numPr>
        <w:rPr>
          <w:lang w:val="en-US"/>
        </w:rPr>
      </w:pPr>
      <w:r>
        <w:rPr>
          <w:lang w:val="en-US"/>
        </w:rPr>
        <w:t>UEK R3 QU2</w:t>
      </w:r>
    </w:p>
    <w:p w:rsidR="00E532B4" w:rsidRDefault="00E532B4" w:rsidP="00E532B4">
      <w:pPr>
        <w:pStyle w:val="Bulletlist"/>
        <w:numPr>
          <w:ilvl w:val="0"/>
          <w:numId w:val="10"/>
        </w:numPr>
        <w:rPr>
          <w:lang w:val="en-US"/>
        </w:rPr>
      </w:pPr>
      <w:r>
        <w:rPr>
          <w:lang w:val="en-US"/>
        </w:rPr>
        <w:t>UEK R3 QU1</w:t>
      </w:r>
    </w:p>
    <w:p w:rsidR="00E532B4" w:rsidRDefault="00E532B4" w:rsidP="00E532B4">
      <w:pPr>
        <w:pStyle w:val="Base"/>
        <w:numPr>
          <w:ilvl w:val="0"/>
          <w:numId w:val="12"/>
        </w:numPr>
        <w:rPr>
          <w:lang w:val="en-US"/>
        </w:rPr>
      </w:pPr>
      <w:r>
        <w:t xml:space="preserve">Семейство </w:t>
      </w:r>
      <w:r>
        <w:rPr>
          <w:lang w:val="en-US"/>
        </w:rPr>
        <w:t>SUSE x64:</w:t>
      </w:r>
    </w:p>
    <w:p w:rsidR="00E532B4" w:rsidRPr="006F3663" w:rsidRDefault="00E532B4" w:rsidP="00E532B4">
      <w:pPr>
        <w:pStyle w:val="Bulletlist"/>
        <w:numPr>
          <w:ilvl w:val="0"/>
          <w:numId w:val="10"/>
        </w:numPr>
      </w:pPr>
      <w:r>
        <w:rPr>
          <w:lang w:val="en-US"/>
        </w:rPr>
        <w:t>SLES 12 SP2</w:t>
      </w:r>
    </w:p>
    <w:p w:rsidR="00E532B4" w:rsidRPr="006F3663" w:rsidRDefault="00E532B4" w:rsidP="00E532B4">
      <w:pPr>
        <w:pStyle w:val="Bulletlist"/>
        <w:numPr>
          <w:ilvl w:val="0"/>
          <w:numId w:val="10"/>
        </w:numPr>
      </w:pPr>
      <w:r>
        <w:rPr>
          <w:lang w:val="en-US"/>
        </w:rPr>
        <w:t>SLES 12 SP1</w:t>
      </w:r>
    </w:p>
    <w:p w:rsidR="00E532B4" w:rsidRPr="006F3663" w:rsidRDefault="00E532B4" w:rsidP="00E532B4">
      <w:pPr>
        <w:pStyle w:val="Bulletlist"/>
        <w:numPr>
          <w:ilvl w:val="0"/>
          <w:numId w:val="10"/>
        </w:numPr>
      </w:pPr>
      <w:r>
        <w:rPr>
          <w:lang w:val="en-US"/>
        </w:rPr>
        <w:t>SLES 12</w:t>
      </w:r>
    </w:p>
    <w:p w:rsidR="00E532B4" w:rsidRPr="006F3663" w:rsidRDefault="00E532B4" w:rsidP="00E532B4">
      <w:pPr>
        <w:pStyle w:val="Bulletlist"/>
        <w:numPr>
          <w:ilvl w:val="0"/>
          <w:numId w:val="10"/>
        </w:numPr>
      </w:pPr>
      <w:r>
        <w:rPr>
          <w:lang w:val="en-US"/>
        </w:rPr>
        <w:t>SLES 11 SP4</w:t>
      </w:r>
    </w:p>
    <w:p w:rsidR="00E532B4" w:rsidRPr="006F3663" w:rsidRDefault="00E532B4" w:rsidP="00E532B4">
      <w:pPr>
        <w:pStyle w:val="Bulletlist"/>
        <w:numPr>
          <w:ilvl w:val="0"/>
          <w:numId w:val="10"/>
        </w:numPr>
      </w:pPr>
      <w:r>
        <w:rPr>
          <w:lang w:val="en-US"/>
        </w:rPr>
        <w:t>SLES 11 SP3</w:t>
      </w:r>
    </w:p>
    <w:p w:rsidR="00E532B4" w:rsidRPr="006F3663" w:rsidRDefault="00E532B4" w:rsidP="00E532B4">
      <w:pPr>
        <w:pStyle w:val="Bulletlist"/>
        <w:numPr>
          <w:ilvl w:val="0"/>
          <w:numId w:val="10"/>
        </w:numPr>
      </w:pPr>
      <w:r>
        <w:rPr>
          <w:lang w:val="en-US"/>
        </w:rPr>
        <w:t>SLES 11 SP2</w:t>
      </w:r>
    </w:p>
    <w:p w:rsidR="00E532B4" w:rsidRPr="006F3663" w:rsidRDefault="00E532B4" w:rsidP="00E532B4">
      <w:pPr>
        <w:pStyle w:val="Bulletlist"/>
        <w:numPr>
          <w:ilvl w:val="0"/>
          <w:numId w:val="10"/>
        </w:numPr>
      </w:pPr>
      <w:r>
        <w:rPr>
          <w:lang w:val="en-US"/>
        </w:rPr>
        <w:t>Open SUSE 12.3</w:t>
      </w:r>
    </w:p>
    <w:p w:rsidR="00E532B4" w:rsidRDefault="00E532B4" w:rsidP="00E532B4">
      <w:pPr>
        <w:pStyle w:val="Base"/>
        <w:numPr>
          <w:ilvl w:val="0"/>
          <w:numId w:val="12"/>
        </w:numPr>
        <w:rPr>
          <w:lang w:val="en-US"/>
        </w:rPr>
      </w:pPr>
      <w:r>
        <w:t xml:space="preserve">Семейство </w:t>
      </w:r>
      <w:r>
        <w:rPr>
          <w:lang w:val="en-US"/>
        </w:rPr>
        <w:t>Ubuntu:</w:t>
      </w:r>
    </w:p>
    <w:p w:rsidR="00E532B4" w:rsidRDefault="00E532B4" w:rsidP="00E532B4">
      <w:pPr>
        <w:pStyle w:val="Bulletlist"/>
        <w:numPr>
          <w:ilvl w:val="0"/>
          <w:numId w:val="10"/>
        </w:numPr>
        <w:rPr>
          <w:lang w:val="en-US"/>
        </w:rPr>
      </w:pPr>
      <w:r>
        <w:rPr>
          <w:lang w:val="en-US"/>
        </w:rPr>
        <w:t>17.04</w:t>
      </w:r>
    </w:p>
    <w:p w:rsidR="00E532B4" w:rsidRDefault="00E532B4" w:rsidP="00E532B4">
      <w:pPr>
        <w:pStyle w:val="Bulletlist"/>
        <w:numPr>
          <w:ilvl w:val="0"/>
          <w:numId w:val="10"/>
        </w:numPr>
        <w:rPr>
          <w:lang w:val="en-US"/>
        </w:rPr>
      </w:pPr>
      <w:r>
        <w:rPr>
          <w:lang w:val="en-US"/>
        </w:rPr>
        <w:t>16.10</w:t>
      </w:r>
    </w:p>
    <w:p w:rsidR="00E532B4" w:rsidRDefault="00E532B4" w:rsidP="00E532B4">
      <w:pPr>
        <w:pStyle w:val="Bulletlist"/>
        <w:numPr>
          <w:ilvl w:val="0"/>
          <w:numId w:val="10"/>
        </w:numPr>
        <w:rPr>
          <w:lang w:val="en-US"/>
        </w:rPr>
      </w:pPr>
      <w:r>
        <w:rPr>
          <w:lang w:val="en-US"/>
        </w:rPr>
        <w:t>16.04 LTS</w:t>
      </w:r>
    </w:p>
    <w:p w:rsidR="00E532B4" w:rsidRDefault="00E532B4" w:rsidP="00E532B4">
      <w:pPr>
        <w:pStyle w:val="Bulletlist"/>
        <w:numPr>
          <w:ilvl w:val="0"/>
          <w:numId w:val="10"/>
        </w:numPr>
        <w:rPr>
          <w:lang w:val="en-US"/>
        </w:rPr>
      </w:pPr>
      <w:r>
        <w:rPr>
          <w:lang w:val="en-US"/>
        </w:rPr>
        <w:t>14.04 LTS</w:t>
      </w:r>
    </w:p>
    <w:p w:rsidR="00E532B4" w:rsidRDefault="00E532B4" w:rsidP="00E532B4">
      <w:pPr>
        <w:pStyle w:val="Bulletlist"/>
        <w:numPr>
          <w:ilvl w:val="0"/>
          <w:numId w:val="10"/>
        </w:numPr>
        <w:rPr>
          <w:lang w:val="en-US"/>
        </w:rPr>
      </w:pPr>
      <w:r>
        <w:rPr>
          <w:lang w:val="en-US"/>
        </w:rPr>
        <w:t>12.04 LTS</w:t>
      </w:r>
    </w:p>
    <w:p w:rsidR="00E532B4" w:rsidRDefault="00E532B4" w:rsidP="00E532B4">
      <w:pPr>
        <w:pStyle w:val="Base"/>
        <w:numPr>
          <w:ilvl w:val="0"/>
          <w:numId w:val="12"/>
        </w:numPr>
        <w:rPr>
          <w:lang w:val="en-US"/>
        </w:rPr>
      </w:pPr>
      <w:r>
        <w:t xml:space="preserve">Семейство </w:t>
      </w:r>
      <w:r>
        <w:rPr>
          <w:lang w:val="en-US"/>
        </w:rPr>
        <w:t>FreeBSD:</w:t>
      </w:r>
    </w:p>
    <w:p w:rsidR="00E532B4" w:rsidRDefault="00E532B4" w:rsidP="00E532B4">
      <w:pPr>
        <w:pStyle w:val="Bulletlist"/>
        <w:numPr>
          <w:ilvl w:val="0"/>
          <w:numId w:val="10"/>
        </w:numPr>
        <w:rPr>
          <w:lang w:val="en-US"/>
        </w:rPr>
      </w:pPr>
      <w:r>
        <w:rPr>
          <w:lang w:val="en-US"/>
        </w:rPr>
        <w:t>11.1</w:t>
      </w:r>
    </w:p>
    <w:p w:rsidR="00E532B4" w:rsidRDefault="00E532B4" w:rsidP="00E532B4">
      <w:pPr>
        <w:pStyle w:val="Bulletlist"/>
        <w:numPr>
          <w:ilvl w:val="0"/>
          <w:numId w:val="10"/>
        </w:numPr>
        <w:rPr>
          <w:lang w:val="en-US"/>
        </w:rPr>
      </w:pPr>
      <w:r>
        <w:rPr>
          <w:lang w:val="en-US"/>
        </w:rPr>
        <w:t>11.0</w:t>
      </w:r>
    </w:p>
    <w:p w:rsidR="00E532B4" w:rsidRDefault="00E532B4" w:rsidP="00E532B4">
      <w:pPr>
        <w:pStyle w:val="Bulletlist"/>
        <w:numPr>
          <w:ilvl w:val="0"/>
          <w:numId w:val="10"/>
        </w:numPr>
        <w:rPr>
          <w:lang w:val="en-US"/>
        </w:rPr>
      </w:pPr>
      <w:r>
        <w:rPr>
          <w:lang w:val="en-US"/>
        </w:rPr>
        <w:t>10.3</w:t>
      </w:r>
    </w:p>
    <w:p w:rsidR="00E532B4" w:rsidRDefault="00E532B4" w:rsidP="00E532B4">
      <w:pPr>
        <w:pStyle w:val="Bulletlist"/>
        <w:numPr>
          <w:ilvl w:val="0"/>
          <w:numId w:val="10"/>
        </w:numPr>
        <w:rPr>
          <w:lang w:val="en-US"/>
        </w:rPr>
      </w:pPr>
      <w:r>
        <w:rPr>
          <w:lang w:val="en-US"/>
        </w:rPr>
        <w:t>10.2</w:t>
      </w:r>
    </w:p>
    <w:p w:rsidR="00E532B4" w:rsidRDefault="00E532B4" w:rsidP="00E532B4">
      <w:pPr>
        <w:pStyle w:val="Bulletlist"/>
        <w:numPr>
          <w:ilvl w:val="0"/>
          <w:numId w:val="10"/>
        </w:numPr>
        <w:rPr>
          <w:lang w:val="en-US"/>
        </w:rPr>
      </w:pPr>
      <w:r>
        <w:rPr>
          <w:lang w:val="en-US"/>
        </w:rPr>
        <w:t>10.0-10.1</w:t>
      </w:r>
    </w:p>
    <w:p w:rsidR="00E532B4" w:rsidRDefault="00E532B4" w:rsidP="00E532B4">
      <w:pPr>
        <w:pStyle w:val="Bulletlist"/>
        <w:numPr>
          <w:ilvl w:val="0"/>
          <w:numId w:val="10"/>
        </w:numPr>
        <w:rPr>
          <w:lang w:val="en-US"/>
        </w:rPr>
      </w:pPr>
      <w:r>
        <w:rPr>
          <w:lang w:val="en-US"/>
        </w:rPr>
        <w:t>9.1-9.3, 8.4</w:t>
      </w:r>
    </w:p>
    <w:p w:rsidR="00E532B4" w:rsidRPr="00E5278D" w:rsidRDefault="00E532B4" w:rsidP="00E532B4">
      <w:pPr>
        <w:pStyle w:val="NumHeading3"/>
      </w:pPr>
      <w:bookmarkStart w:id="214" w:name="_Toc521687112"/>
      <w:bookmarkStart w:id="215" w:name="_Toc525167921"/>
      <w:proofErr w:type="spellStart"/>
      <w:r w:rsidRPr="00E5278D">
        <w:t>Требования</w:t>
      </w:r>
      <w:proofErr w:type="spellEnd"/>
      <w:r w:rsidRPr="00E5278D">
        <w:t xml:space="preserve"> к </w:t>
      </w:r>
      <w:proofErr w:type="spellStart"/>
      <w:r w:rsidRPr="00E5278D">
        <w:t>виртуальной</w:t>
      </w:r>
      <w:proofErr w:type="spellEnd"/>
      <w:r w:rsidRPr="00E5278D">
        <w:t xml:space="preserve"> </w:t>
      </w:r>
      <w:proofErr w:type="spellStart"/>
      <w:r w:rsidRPr="00E5278D">
        <w:t>сети</w:t>
      </w:r>
      <w:bookmarkEnd w:id="214"/>
      <w:bookmarkEnd w:id="215"/>
      <w:proofErr w:type="spellEnd"/>
    </w:p>
    <w:p w:rsidR="00E532B4" w:rsidRPr="008C44CB" w:rsidRDefault="00E532B4" w:rsidP="00E532B4">
      <w:pPr>
        <w:pStyle w:val="Base"/>
      </w:pPr>
      <w:r>
        <w:t>Гипервизор должен обеспечивать подключение виртуальных машин к ЛВС через настроенные виртуальные коммутаторы</w:t>
      </w:r>
    </w:p>
    <w:p w:rsidR="00E532B4" w:rsidRDefault="00E532B4" w:rsidP="00E532B4">
      <w:pPr>
        <w:pStyle w:val="NumHeading3"/>
      </w:pPr>
      <w:bookmarkStart w:id="216" w:name="_Toc521687113"/>
      <w:bookmarkStart w:id="217" w:name="_Toc525167922"/>
      <w:proofErr w:type="spellStart"/>
      <w:r>
        <w:t>Ограничения</w:t>
      </w:r>
      <w:proofErr w:type="spellEnd"/>
      <w:r>
        <w:t xml:space="preserve">, </w:t>
      </w:r>
      <w:proofErr w:type="spellStart"/>
      <w:r>
        <w:t>накладываемые</w:t>
      </w:r>
      <w:proofErr w:type="spellEnd"/>
      <w:r>
        <w:t xml:space="preserve"> </w:t>
      </w:r>
      <w:proofErr w:type="spellStart"/>
      <w:r>
        <w:t>на</w:t>
      </w:r>
      <w:proofErr w:type="spellEnd"/>
      <w:r>
        <w:t xml:space="preserve"> ВМ</w:t>
      </w:r>
      <w:bookmarkEnd w:id="216"/>
      <w:bookmarkEnd w:id="217"/>
    </w:p>
    <w:p w:rsidR="00E532B4" w:rsidRDefault="00E532B4" w:rsidP="00E532B4">
      <w:pPr>
        <w:pStyle w:val="Base"/>
      </w:pPr>
      <w:r>
        <w:t xml:space="preserve">На виртуальные машины в </w:t>
      </w:r>
      <w:proofErr w:type="spellStart"/>
      <w:r w:rsidRPr="00DB73B0">
        <w:t>Hyper</w:t>
      </w:r>
      <w:proofErr w:type="spellEnd"/>
      <w:r w:rsidRPr="00245721">
        <w:t>-</w:t>
      </w:r>
      <w:r w:rsidRPr="00DB73B0">
        <w:t>V</w:t>
      </w:r>
      <w:r w:rsidRPr="00245721">
        <w:t xml:space="preserve"> </w:t>
      </w:r>
      <w:proofErr w:type="spellStart"/>
      <w:r w:rsidRPr="00DB73B0">
        <w:t>Windows</w:t>
      </w:r>
      <w:proofErr w:type="spellEnd"/>
      <w:r w:rsidRPr="00245721">
        <w:t xml:space="preserve"> </w:t>
      </w:r>
      <w:proofErr w:type="spellStart"/>
      <w:r w:rsidRPr="00DB73B0">
        <w:t>Server</w:t>
      </w:r>
      <w:proofErr w:type="spellEnd"/>
      <w:r w:rsidRPr="00245721">
        <w:t xml:space="preserve"> 2016</w:t>
      </w:r>
      <w:r w:rsidRPr="00DB73B0">
        <w:t xml:space="preserve"> </w:t>
      </w:r>
      <w:r>
        <w:t>накладываются следующие ограничения:</w:t>
      </w:r>
    </w:p>
    <w:p w:rsidR="00E532B4" w:rsidRDefault="00E532B4" w:rsidP="00E532B4">
      <w:pPr>
        <w:pStyle w:val="Bulletlist"/>
        <w:numPr>
          <w:ilvl w:val="0"/>
          <w:numId w:val="10"/>
        </w:numPr>
      </w:pPr>
      <w:r>
        <w:t xml:space="preserve">Не более 50 </w:t>
      </w:r>
      <w:proofErr w:type="spellStart"/>
      <w:r>
        <w:t>чекпоинтов</w:t>
      </w:r>
      <w:proofErr w:type="spellEnd"/>
      <w:r>
        <w:t>;</w:t>
      </w:r>
    </w:p>
    <w:p w:rsidR="00E532B4" w:rsidRDefault="00E532B4" w:rsidP="00E532B4">
      <w:pPr>
        <w:pStyle w:val="Bulletlist"/>
        <w:numPr>
          <w:ilvl w:val="0"/>
          <w:numId w:val="10"/>
        </w:numPr>
      </w:pPr>
      <w:r>
        <w:t>Максимальный объем оперативной памяти для виртуальных машин второго поколения -12 ТБ, для первого – 1 ТБ;</w:t>
      </w:r>
    </w:p>
    <w:p w:rsidR="00E532B4" w:rsidRDefault="00E532B4" w:rsidP="00E532B4">
      <w:pPr>
        <w:pStyle w:val="Bulletlist"/>
        <w:numPr>
          <w:ilvl w:val="0"/>
          <w:numId w:val="10"/>
        </w:numPr>
      </w:pPr>
      <w:r>
        <w:t xml:space="preserve">Не более двух </w:t>
      </w:r>
      <w:r>
        <w:rPr>
          <w:lang w:val="en-US"/>
        </w:rPr>
        <w:t>COM</w:t>
      </w:r>
      <w:r w:rsidRPr="00DB73B0">
        <w:t>-</w:t>
      </w:r>
      <w:r>
        <w:t>портов;</w:t>
      </w:r>
    </w:p>
    <w:p w:rsidR="00E532B4" w:rsidRDefault="00E532B4" w:rsidP="00E532B4">
      <w:pPr>
        <w:pStyle w:val="Bulletlist"/>
        <w:numPr>
          <w:ilvl w:val="0"/>
          <w:numId w:val="10"/>
        </w:numPr>
      </w:pPr>
      <w:r>
        <w:lastRenderedPageBreak/>
        <w:t xml:space="preserve">Не более четырех виртуальных </w:t>
      </w:r>
      <w:r>
        <w:rPr>
          <w:lang w:val="en-US"/>
        </w:rPr>
        <w:t>Fiber</w:t>
      </w:r>
      <w:r w:rsidRPr="00DB73B0">
        <w:t xml:space="preserve"> </w:t>
      </w:r>
      <w:r>
        <w:rPr>
          <w:lang w:val="en-US"/>
        </w:rPr>
        <w:t>Channel</w:t>
      </w:r>
      <w:r>
        <w:t xml:space="preserve"> адаптеров;</w:t>
      </w:r>
    </w:p>
    <w:p w:rsidR="00E532B4" w:rsidRDefault="00E532B4" w:rsidP="00E532B4">
      <w:pPr>
        <w:pStyle w:val="Bulletlist"/>
        <w:numPr>
          <w:ilvl w:val="0"/>
          <w:numId w:val="10"/>
        </w:numPr>
      </w:pPr>
      <w:r>
        <w:t xml:space="preserve">Максимальный объем жесткого диска не превышает 64 ТБ для </w:t>
      </w:r>
      <w:r>
        <w:rPr>
          <w:lang w:val="en-US"/>
        </w:rPr>
        <w:t>VHDX</w:t>
      </w:r>
      <w:r w:rsidRPr="00DB73B0">
        <w:t xml:space="preserve"> </w:t>
      </w:r>
      <w:r>
        <w:t xml:space="preserve">формата, 2040 ГБ для </w:t>
      </w:r>
      <w:r>
        <w:rPr>
          <w:lang w:val="en-US"/>
        </w:rPr>
        <w:t>VHD</w:t>
      </w:r>
      <w:r w:rsidRPr="00DB73B0">
        <w:t xml:space="preserve"> </w:t>
      </w:r>
      <w:r>
        <w:t>формата;</w:t>
      </w:r>
    </w:p>
    <w:p w:rsidR="00E532B4" w:rsidRDefault="00E532B4" w:rsidP="00E532B4">
      <w:pPr>
        <w:pStyle w:val="Bulletlist"/>
        <w:numPr>
          <w:ilvl w:val="0"/>
          <w:numId w:val="10"/>
        </w:numPr>
      </w:pPr>
      <w:r>
        <w:t xml:space="preserve">Не более четырех </w:t>
      </w:r>
      <w:r>
        <w:rPr>
          <w:lang w:val="en-US"/>
        </w:rPr>
        <w:t>IDE</w:t>
      </w:r>
      <w:r w:rsidRPr="00DB73B0">
        <w:t xml:space="preserve"> </w:t>
      </w:r>
      <w:r>
        <w:t>дисков;</w:t>
      </w:r>
    </w:p>
    <w:p w:rsidR="00E532B4" w:rsidRDefault="00E532B4" w:rsidP="00E532B4">
      <w:pPr>
        <w:pStyle w:val="Bulletlist"/>
        <w:numPr>
          <w:ilvl w:val="0"/>
          <w:numId w:val="10"/>
        </w:numPr>
      </w:pPr>
      <w:r>
        <w:t>Максимальное количество виртуальных процессоров не превышает 240 для виртуальных машин второго поколения, 64 – для первого, 320 доступных для операционной системы хоста;</w:t>
      </w:r>
    </w:p>
    <w:p w:rsidR="00E532B4" w:rsidRDefault="00E532B4" w:rsidP="00E532B4">
      <w:pPr>
        <w:pStyle w:val="Bulletlist"/>
        <w:numPr>
          <w:ilvl w:val="0"/>
          <w:numId w:val="10"/>
        </w:numPr>
      </w:pPr>
      <w:r>
        <w:t xml:space="preserve">Не более четырех виртуальных </w:t>
      </w:r>
      <w:r>
        <w:rPr>
          <w:lang w:val="en-US"/>
        </w:rPr>
        <w:t>SCSI</w:t>
      </w:r>
      <w:r w:rsidRPr="00DB73B0">
        <w:t xml:space="preserve"> </w:t>
      </w:r>
      <w:r>
        <w:t>контроллеров;</w:t>
      </w:r>
    </w:p>
    <w:p w:rsidR="00E532B4" w:rsidRDefault="00E532B4" w:rsidP="00E532B4">
      <w:pPr>
        <w:pStyle w:val="Bulletlist"/>
        <w:numPr>
          <w:ilvl w:val="0"/>
          <w:numId w:val="10"/>
        </w:numPr>
      </w:pPr>
      <w:r>
        <w:t xml:space="preserve">Не более 256 виртуальных </w:t>
      </w:r>
      <w:r>
        <w:rPr>
          <w:lang w:val="en-US"/>
        </w:rPr>
        <w:t>SCSI</w:t>
      </w:r>
      <w:r w:rsidRPr="00DB73B0">
        <w:t xml:space="preserve"> </w:t>
      </w:r>
      <w:r>
        <w:t>дисков;</w:t>
      </w:r>
    </w:p>
    <w:p w:rsidR="00E532B4" w:rsidRPr="00DB73B0" w:rsidRDefault="00E532B4" w:rsidP="00E532B4">
      <w:pPr>
        <w:pStyle w:val="Bulletlist"/>
        <w:numPr>
          <w:ilvl w:val="0"/>
          <w:numId w:val="10"/>
        </w:numPr>
      </w:pPr>
      <w:r>
        <w:t>Не более 12 виртуальных сетевых адаптеров</w:t>
      </w:r>
      <w:r w:rsidRPr="00C42050">
        <w:t xml:space="preserve">: 8 </w:t>
      </w:r>
      <w:r>
        <w:t xml:space="preserve">специальных сетевых адаптеров </w:t>
      </w:r>
      <w:r>
        <w:rPr>
          <w:lang w:val="en-US"/>
        </w:rPr>
        <w:t>Hyper</w:t>
      </w:r>
      <w:r w:rsidRPr="00C42050">
        <w:t>-</w:t>
      </w:r>
      <w:r>
        <w:rPr>
          <w:lang w:val="en-US"/>
        </w:rPr>
        <w:t>V</w:t>
      </w:r>
      <w:r>
        <w:t xml:space="preserve"> и 4 </w:t>
      </w:r>
      <w:r>
        <w:rPr>
          <w:lang w:val="en-US"/>
        </w:rPr>
        <w:t>legacy</w:t>
      </w:r>
      <w:r w:rsidRPr="00C42050">
        <w:t xml:space="preserve"> </w:t>
      </w:r>
      <w:r>
        <w:t>сетевых адаптеров;</w:t>
      </w:r>
    </w:p>
    <w:p w:rsidR="00E532B4" w:rsidRPr="006621EA" w:rsidRDefault="00E532B4" w:rsidP="00E532B4">
      <w:pPr>
        <w:rPr>
          <w:lang w:eastAsia="ja-JP"/>
        </w:rPr>
      </w:pPr>
    </w:p>
    <w:p w:rsidR="00E532B4" w:rsidRDefault="00E532B4" w:rsidP="00E532B4">
      <w:pPr>
        <w:pStyle w:val="NumHeading1"/>
      </w:pPr>
      <w:bookmarkStart w:id="218" w:name="_Toc525167923"/>
      <w:r>
        <w:t>Внедрение системы объединенных</w:t>
      </w:r>
      <w:r w:rsidRPr="00F35968">
        <w:t xml:space="preserve"> </w:t>
      </w:r>
      <w:r>
        <w:t>коммуникаций на базе</w:t>
      </w:r>
      <w:r w:rsidRPr="00F35968">
        <w:t xml:space="preserve"> </w:t>
      </w:r>
      <w:r>
        <w:rPr>
          <w:lang w:val="en-US"/>
        </w:rPr>
        <w:t>Microsoft</w:t>
      </w:r>
      <w:r w:rsidRPr="00F35968">
        <w:t xml:space="preserve"> </w:t>
      </w:r>
      <w:r>
        <w:rPr>
          <w:lang w:val="en-US"/>
        </w:rPr>
        <w:t>Skype</w:t>
      </w:r>
      <w:r w:rsidRPr="00F35968">
        <w:t xml:space="preserve"> </w:t>
      </w:r>
      <w:r>
        <w:rPr>
          <w:lang w:val="en-US"/>
        </w:rPr>
        <w:t>for</w:t>
      </w:r>
      <w:r w:rsidRPr="00F35968">
        <w:t xml:space="preserve"> </w:t>
      </w:r>
      <w:r>
        <w:rPr>
          <w:lang w:val="en-US"/>
        </w:rPr>
        <w:t>Business</w:t>
      </w:r>
      <w:bookmarkEnd w:id="218"/>
    </w:p>
    <w:p w:rsidR="00E532B4" w:rsidRDefault="00E532B4" w:rsidP="00E532B4">
      <w:pPr>
        <w:pStyle w:val="NumHeading2"/>
      </w:pPr>
      <w:bookmarkStart w:id="219" w:name="_Toc492633633"/>
      <w:bookmarkStart w:id="220" w:name="_Toc521687243"/>
      <w:bookmarkStart w:id="221" w:name="_Toc525167924"/>
      <w:bookmarkStart w:id="222" w:name="_Toc447801573"/>
      <w:r w:rsidRPr="007256FE">
        <w:t>Назначение и цели создания системы</w:t>
      </w:r>
      <w:bookmarkEnd w:id="219"/>
      <w:bookmarkEnd w:id="220"/>
      <w:bookmarkEnd w:id="221"/>
    </w:p>
    <w:p w:rsidR="00E532B4" w:rsidRPr="00ED2411" w:rsidRDefault="00E532B4" w:rsidP="00E532B4">
      <w:pPr>
        <w:pStyle w:val="Base"/>
      </w:pPr>
      <w:r w:rsidRPr="00ED2411">
        <w:t xml:space="preserve">В данном разделе приведено описание целей </w:t>
      </w:r>
      <w:r>
        <w:t>внедрения системы объединённых коммуникаций</w:t>
      </w:r>
      <w:r w:rsidRPr="00ED2411">
        <w:t>.</w:t>
      </w:r>
    </w:p>
    <w:p w:rsidR="00E532B4" w:rsidRPr="007256FE" w:rsidRDefault="00E532B4" w:rsidP="00E532B4">
      <w:pPr>
        <w:pStyle w:val="NumHeading2"/>
      </w:pPr>
      <w:bookmarkStart w:id="223" w:name="_Toc492633634"/>
      <w:bookmarkStart w:id="224" w:name="_Toc521687244"/>
      <w:bookmarkStart w:id="225" w:name="_Toc525167925"/>
      <w:r w:rsidRPr="007256FE">
        <w:t>Назначение системы</w:t>
      </w:r>
      <w:bookmarkEnd w:id="223"/>
      <w:bookmarkEnd w:id="224"/>
      <w:bookmarkEnd w:id="225"/>
    </w:p>
    <w:p w:rsidR="00E532B4" w:rsidRPr="00ED2411" w:rsidRDefault="00E532B4" w:rsidP="00E532B4">
      <w:pPr>
        <w:pStyle w:val="Base"/>
      </w:pPr>
      <w:r>
        <w:t>С</w:t>
      </w:r>
      <w:r w:rsidRPr="0064732B">
        <w:t>истема предназначена для обеспечения пользователей возможностями современных технологий и инструментов системы объединённых коммуникаций.</w:t>
      </w:r>
    </w:p>
    <w:p w:rsidR="00E532B4" w:rsidRPr="007256FE" w:rsidRDefault="00E532B4" w:rsidP="00E532B4">
      <w:pPr>
        <w:pStyle w:val="NumHeading2"/>
      </w:pPr>
      <w:bookmarkStart w:id="226" w:name="_Toc492633635"/>
      <w:bookmarkStart w:id="227" w:name="_Toc521687245"/>
      <w:bookmarkStart w:id="228" w:name="_Toc525167926"/>
      <w:r w:rsidRPr="007256FE">
        <w:t xml:space="preserve">Цель </w:t>
      </w:r>
      <w:r>
        <w:t>внедрения</w:t>
      </w:r>
      <w:r w:rsidRPr="007256FE">
        <w:t xml:space="preserve"> системы</w:t>
      </w:r>
      <w:bookmarkEnd w:id="226"/>
      <w:bookmarkEnd w:id="227"/>
      <w:bookmarkEnd w:id="228"/>
    </w:p>
    <w:p w:rsidR="00E532B4" w:rsidRDefault="00E532B4" w:rsidP="00E532B4">
      <w:pPr>
        <w:pStyle w:val="Base"/>
      </w:pPr>
      <w:r w:rsidRPr="0064732B">
        <w:t xml:space="preserve">Целью </w:t>
      </w:r>
      <w:r>
        <w:t>внедрения</w:t>
      </w:r>
      <w:r w:rsidRPr="0064732B">
        <w:t xml:space="preserve"> системы является повышение эффективности деятельности сотрудников </w:t>
      </w:r>
      <w:r w:rsidRPr="00792138">
        <w:t>НПО "НАУКА"</w:t>
      </w:r>
      <w:r>
        <w:t xml:space="preserve"> </w:t>
      </w:r>
      <w:r w:rsidRPr="0064732B">
        <w:t>за счет подключения пользователей к унифицированной системе объединённых коммуникаций, а также оптимизация затрат на каналы связи, аренду прямых городских номеров и командировочные расходы.</w:t>
      </w:r>
    </w:p>
    <w:p w:rsidR="00E532B4" w:rsidRPr="00957FA6" w:rsidRDefault="00E532B4" w:rsidP="00E532B4">
      <w:pPr>
        <w:pStyle w:val="NumHeading2"/>
      </w:pPr>
      <w:bookmarkStart w:id="229" w:name="_Toc447801575"/>
      <w:bookmarkStart w:id="230" w:name="_Toc492633636"/>
      <w:bookmarkStart w:id="231" w:name="_Toc521687246"/>
      <w:bookmarkStart w:id="232" w:name="_Toc525167927"/>
      <w:bookmarkEnd w:id="222"/>
      <w:r>
        <w:t>Характеристика</w:t>
      </w:r>
      <w:r w:rsidRPr="00957FA6">
        <w:t xml:space="preserve"> объекта автоматизации</w:t>
      </w:r>
      <w:bookmarkEnd w:id="229"/>
      <w:bookmarkEnd w:id="230"/>
      <w:bookmarkEnd w:id="231"/>
      <w:bookmarkEnd w:id="232"/>
    </w:p>
    <w:p w:rsidR="00E532B4" w:rsidRPr="00957FA6" w:rsidRDefault="00E532B4" w:rsidP="00E532B4">
      <w:pPr>
        <w:pStyle w:val="Base"/>
      </w:pPr>
      <w:r w:rsidRPr="00ED2411">
        <w:t>В данном разделе приведено краткое описание объекта автоматизации.</w:t>
      </w:r>
    </w:p>
    <w:p w:rsidR="00E532B4" w:rsidRPr="007256FE" w:rsidRDefault="00E532B4" w:rsidP="00E532B4">
      <w:pPr>
        <w:pStyle w:val="NumHeading2"/>
      </w:pPr>
      <w:bookmarkStart w:id="233" w:name="_Toc492633637"/>
      <w:bookmarkStart w:id="234" w:name="_Toc521687247"/>
      <w:bookmarkStart w:id="235" w:name="_Toc525167928"/>
      <w:r w:rsidRPr="007256FE">
        <w:t>Общая организационная структура</w:t>
      </w:r>
      <w:bookmarkEnd w:id="233"/>
      <w:bookmarkEnd w:id="234"/>
      <w:bookmarkEnd w:id="235"/>
    </w:p>
    <w:p w:rsidR="00E532B4" w:rsidRPr="00792138" w:rsidRDefault="00E532B4" w:rsidP="00E532B4">
      <w:pPr>
        <w:pStyle w:val="Base"/>
      </w:pPr>
      <w:r w:rsidRPr="00CB4543">
        <w:t>Организационная структура Заказчика</w:t>
      </w:r>
      <w:r>
        <w:t xml:space="preserve"> </w:t>
      </w:r>
      <w:r w:rsidRPr="00CB4543">
        <w:t>предоставляет из</w:t>
      </w:r>
      <w:r>
        <w:t xml:space="preserve"> себя</w:t>
      </w:r>
      <w:r w:rsidRPr="00CB4543">
        <w:t xml:space="preserve"> </w:t>
      </w:r>
      <w:r>
        <w:t xml:space="preserve">2 локации с общей численностью рабочих станций в </w:t>
      </w:r>
      <w:r w:rsidR="005A001D">
        <w:t>700</w:t>
      </w:r>
      <w:r>
        <w:t xml:space="preserve"> штук. Все площадки входят в единый</w:t>
      </w:r>
      <w:r w:rsidRPr="00792138">
        <w:t xml:space="preserve"> </w:t>
      </w:r>
      <w:r>
        <w:t>автономный доменный лес</w:t>
      </w:r>
      <w:r w:rsidRPr="00792138">
        <w:t>.</w:t>
      </w:r>
    </w:p>
    <w:p w:rsidR="00E532B4" w:rsidRPr="002E766B" w:rsidRDefault="00E532B4" w:rsidP="00E532B4">
      <w:pPr>
        <w:pStyle w:val="affb"/>
        <w:ind w:left="765" w:firstLine="0"/>
      </w:pPr>
    </w:p>
    <w:p w:rsidR="00E532B4" w:rsidRPr="007256FE" w:rsidRDefault="00E532B4" w:rsidP="00E532B4">
      <w:pPr>
        <w:pStyle w:val="NumHeading2"/>
      </w:pPr>
      <w:bookmarkStart w:id="236" w:name="_Toc492633638"/>
      <w:bookmarkStart w:id="237" w:name="_Toc521687248"/>
      <w:bookmarkStart w:id="238" w:name="_Toc525167929"/>
      <w:r w:rsidRPr="007256FE">
        <w:lastRenderedPageBreak/>
        <w:t>Центр обработки данных</w:t>
      </w:r>
      <w:bookmarkEnd w:id="236"/>
      <w:bookmarkEnd w:id="237"/>
      <w:bookmarkEnd w:id="238"/>
    </w:p>
    <w:p w:rsidR="005A001D" w:rsidRPr="005A001D" w:rsidRDefault="00E532B4" w:rsidP="005A001D">
      <w:pPr>
        <w:pStyle w:val="Base"/>
      </w:pPr>
      <w:r w:rsidRPr="005A001D">
        <w:t>Центр обработки данных для размещения сервиса расположен на площадке в городе Владимир. По адресу:</w:t>
      </w:r>
      <w:r w:rsidR="005A001D">
        <w:t xml:space="preserve"> </w:t>
      </w:r>
      <w:r w:rsidR="005A001D" w:rsidRPr="005A001D">
        <w:t xml:space="preserve">601023, Владимирская область, </w:t>
      </w:r>
      <w:proofErr w:type="spellStart"/>
      <w:r w:rsidR="005A001D" w:rsidRPr="005A001D">
        <w:t>Киржачский</w:t>
      </w:r>
      <w:proofErr w:type="spellEnd"/>
      <w:r w:rsidR="005A001D" w:rsidRPr="005A001D">
        <w:t xml:space="preserve"> район, </w:t>
      </w:r>
      <w:proofErr w:type="spellStart"/>
      <w:r w:rsidR="005A001D" w:rsidRPr="005A001D">
        <w:t>пос.Першино</w:t>
      </w:r>
      <w:proofErr w:type="spellEnd"/>
      <w:r w:rsidR="005A001D" w:rsidRPr="005A001D">
        <w:t xml:space="preserve">, </w:t>
      </w:r>
      <w:proofErr w:type="spellStart"/>
      <w:r w:rsidR="005A001D" w:rsidRPr="005A001D">
        <w:t>ул.Школьная</w:t>
      </w:r>
      <w:proofErr w:type="spellEnd"/>
      <w:r w:rsidR="005A001D" w:rsidRPr="005A001D">
        <w:t>, д.7а</w:t>
      </w:r>
    </w:p>
    <w:p w:rsidR="00E532B4" w:rsidRPr="007256FE" w:rsidRDefault="00E532B4" w:rsidP="00E532B4">
      <w:pPr>
        <w:pStyle w:val="NumHeading2"/>
      </w:pPr>
      <w:bookmarkStart w:id="239" w:name="_Toc447801578"/>
      <w:bookmarkStart w:id="240" w:name="_Toc492633640"/>
      <w:bookmarkStart w:id="241" w:name="_Toc521687249"/>
      <w:bookmarkStart w:id="242" w:name="_Toc525167930"/>
      <w:r w:rsidRPr="007256FE">
        <w:t xml:space="preserve">Требования к </w:t>
      </w:r>
      <w:bookmarkEnd w:id="239"/>
      <w:r w:rsidRPr="007256FE">
        <w:t>системе</w:t>
      </w:r>
      <w:bookmarkEnd w:id="240"/>
      <w:bookmarkEnd w:id="241"/>
      <w:bookmarkEnd w:id="242"/>
    </w:p>
    <w:p w:rsidR="00E532B4" w:rsidRDefault="00E532B4" w:rsidP="00E532B4">
      <w:pPr>
        <w:pStyle w:val="NumHeading3"/>
      </w:pPr>
      <w:bookmarkStart w:id="243" w:name="_Toc492633641"/>
      <w:bookmarkStart w:id="244" w:name="_Toc521687250"/>
      <w:bookmarkStart w:id="245" w:name="_Toc525167931"/>
      <w:proofErr w:type="spellStart"/>
      <w:r w:rsidRPr="00CB4543">
        <w:t>Требования</w:t>
      </w:r>
      <w:proofErr w:type="spellEnd"/>
      <w:r w:rsidRPr="00CB4543">
        <w:t xml:space="preserve"> к </w:t>
      </w:r>
      <w:proofErr w:type="spellStart"/>
      <w:r w:rsidRPr="00CB4543">
        <w:t>системе</w:t>
      </w:r>
      <w:proofErr w:type="spellEnd"/>
      <w:r w:rsidRPr="00CB4543">
        <w:t xml:space="preserve"> в </w:t>
      </w:r>
      <w:proofErr w:type="spellStart"/>
      <w:r w:rsidRPr="00CB4543">
        <w:t>целом</w:t>
      </w:r>
      <w:bookmarkEnd w:id="243"/>
      <w:bookmarkEnd w:id="244"/>
      <w:bookmarkEnd w:id="245"/>
      <w:proofErr w:type="spellEnd"/>
    </w:p>
    <w:p w:rsidR="00E532B4" w:rsidRPr="00CB4543" w:rsidRDefault="00E532B4" w:rsidP="00E532B4">
      <w:pPr>
        <w:pStyle w:val="Base"/>
      </w:pPr>
      <w:r w:rsidRPr="00CB4543">
        <w:t>Внедряемые решения должны соответствовать разработанным решениям, описанным в проектной документации.</w:t>
      </w:r>
    </w:p>
    <w:p w:rsidR="00E532B4" w:rsidRPr="00CB4543" w:rsidRDefault="00E532B4" w:rsidP="00E532B4">
      <w:pPr>
        <w:pStyle w:val="Base"/>
      </w:pPr>
      <w:r>
        <w:t>Серверы и объекты</w:t>
      </w:r>
      <w:r w:rsidRPr="00CB4543">
        <w:t xml:space="preserve"> должны входить в состав Единого леса Службы каталога Заказчика.</w:t>
      </w:r>
    </w:p>
    <w:p w:rsidR="00E532B4" w:rsidRPr="004F1CE4" w:rsidRDefault="00E532B4" w:rsidP="00E532B4">
      <w:pPr>
        <w:pStyle w:val="af0"/>
        <w:keepNext/>
        <w:keepLines/>
        <w:numPr>
          <w:ilvl w:val="0"/>
          <w:numId w:val="2"/>
        </w:numPr>
        <w:spacing w:before="480"/>
        <w:contextualSpacing w:val="0"/>
        <w:outlineLvl w:val="0"/>
        <w:rPr>
          <w:rFonts w:ascii="Times New Roman" w:eastAsiaTheme="majorEastAsia" w:hAnsi="Times New Roman" w:cstheme="majorBidi"/>
          <w:b/>
          <w:bCs/>
          <w:vanish/>
          <w:color w:val="2E74B5" w:themeColor="accent1" w:themeShade="BF"/>
          <w:sz w:val="32"/>
          <w:szCs w:val="28"/>
        </w:rPr>
      </w:pPr>
      <w:bookmarkStart w:id="246" w:name="_Toc521687135"/>
      <w:bookmarkStart w:id="247" w:name="_Toc521687177"/>
      <w:bookmarkStart w:id="248" w:name="_Toc521687214"/>
      <w:bookmarkStart w:id="249" w:name="_Toc521687251"/>
      <w:bookmarkStart w:id="250" w:name="_Toc525166937"/>
      <w:bookmarkStart w:id="251" w:name="_Toc525167059"/>
      <w:bookmarkStart w:id="252" w:name="_Toc525167932"/>
      <w:bookmarkStart w:id="253" w:name="_Toc492633642"/>
      <w:bookmarkEnd w:id="246"/>
      <w:bookmarkEnd w:id="247"/>
      <w:bookmarkEnd w:id="248"/>
      <w:bookmarkEnd w:id="249"/>
      <w:bookmarkEnd w:id="250"/>
      <w:bookmarkEnd w:id="251"/>
      <w:bookmarkEnd w:id="252"/>
    </w:p>
    <w:p w:rsidR="00E532B4" w:rsidRPr="004F1CE4" w:rsidRDefault="00E532B4" w:rsidP="00E532B4">
      <w:pPr>
        <w:pStyle w:val="af0"/>
        <w:keepNext/>
        <w:keepLines/>
        <w:numPr>
          <w:ilvl w:val="0"/>
          <w:numId w:val="2"/>
        </w:numPr>
        <w:spacing w:before="480"/>
        <w:contextualSpacing w:val="0"/>
        <w:outlineLvl w:val="0"/>
        <w:rPr>
          <w:rFonts w:ascii="Times New Roman" w:eastAsiaTheme="majorEastAsia" w:hAnsi="Times New Roman" w:cstheme="majorBidi"/>
          <w:b/>
          <w:bCs/>
          <w:vanish/>
          <w:color w:val="2E74B5" w:themeColor="accent1" w:themeShade="BF"/>
          <w:sz w:val="32"/>
          <w:szCs w:val="28"/>
        </w:rPr>
      </w:pPr>
      <w:bookmarkStart w:id="254" w:name="_Toc521687136"/>
      <w:bookmarkStart w:id="255" w:name="_Toc521687178"/>
      <w:bookmarkStart w:id="256" w:name="_Toc521687215"/>
      <w:bookmarkStart w:id="257" w:name="_Toc521687252"/>
      <w:bookmarkStart w:id="258" w:name="_Toc525166938"/>
      <w:bookmarkStart w:id="259" w:name="_Toc525167060"/>
      <w:bookmarkStart w:id="260" w:name="_Toc525167933"/>
      <w:bookmarkEnd w:id="254"/>
      <w:bookmarkEnd w:id="255"/>
      <w:bookmarkEnd w:id="256"/>
      <w:bookmarkEnd w:id="257"/>
      <w:bookmarkEnd w:id="258"/>
      <w:bookmarkEnd w:id="259"/>
      <w:bookmarkEnd w:id="260"/>
    </w:p>
    <w:p w:rsidR="00E532B4" w:rsidRPr="004F1CE4" w:rsidRDefault="00E532B4" w:rsidP="00E532B4">
      <w:pPr>
        <w:pStyle w:val="af0"/>
        <w:keepNext/>
        <w:keepLines/>
        <w:numPr>
          <w:ilvl w:val="0"/>
          <w:numId w:val="2"/>
        </w:numPr>
        <w:spacing w:before="480"/>
        <w:contextualSpacing w:val="0"/>
        <w:outlineLvl w:val="0"/>
        <w:rPr>
          <w:rFonts w:ascii="Times New Roman" w:eastAsiaTheme="majorEastAsia" w:hAnsi="Times New Roman" w:cstheme="majorBidi"/>
          <w:b/>
          <w:bCs/>
          <w:vanish/>
          <w:color w:val="2E74B5" w:themeColor="accent1" w:themeShade="BF"/>
          <w:sz w:val="32"/>
          <w:szCs w:val="28"/>
        </w:rPr>
      </w:pPr>
      <w:bookmarkStart w:id="261" w:name="_Toc521687137"/>
      <w:bookmarkStart w:id="262" w:name="_Toc521687179"/>
      <w:bookmarkStart w:id="263" w:name="_Toc521687216"/>
      <w:bookmarkStart w:id="264" w:name="_Toc521687253"/>
      <w:bookmarkStart w:id="265" w:name="_Toc525166939"/>
      <w:bookmarkStart w:id="266" w:name="_Toc525167061"/>
      <w:bookmarkStart w:id="267" w:name="_Toc525167934"/>
      <w:bookmarkEnd w:id="261"/>
      <w:bookmarkEnd w:id="262"/>
      <w:bookmarkEnd w:id="263"/>
      <w:bookmarkEnd w:id="264"/>
      <w:bookmarkEnd w:id="265"/>
      <w:bookmarkEnd w:id="266"/>
      <w:bookmarkEnd w:id="267"/>
    </w:p>
    <w:p w:rsidR="00E532B4" w:rsidRPr="004F1CE4" w:rsidRDefault="00E532B4" w:rsidP="00E532B4">
      <w:pPr>
        <w:pStyle w:val="af0"/>
        <w:keepNext/>
        <w:keepLines/>
        <w:numPr>
          <w:ilvl w:val="0"/>
          <w:numId w:val="2"/>
        </w:numPr>
        <w:spacing w:before="480"/>
        <w:contextualSpacing w:val="0"/>
        <w:outlineLvl w:val="0"/>
        <w:rPr>
          <w:rFonts w:ascii="Times New Roman" w:eastAsiaTheme="majorEastAsia" w:hAnsi="Times New Roman" w:cstheme="majorBidi"/>
          <w:b/>
          <w:bCs/>
          <w:vanish/>
          <w:color w:val="2E74B5" w:themeColor="accent1" w:themeShade="BF"/>
          <w:sz w:val="32"/>
          <w:szCs w:val="28"/>
        </w:rPr>
      </w:pPr>
      <w:bookmarkStart w:id="268" w:name="_Toc521687138"/>
      <w:bookmarkStart w:id="269" w:name="_Toc521687180"/>
      <w:bookmarkStart w:id="270" w:name="_Toc521687217"/>
      <w:bookmarkStart w:id="271" w:name="_Toc521687254"/>
      <w:bookmarkStart w:id="272" w:name="_Toc525166940"/>
      <w:bookmarkStart w:id="273" w:name="_Toc525167062"/>
      <w:bookmarkStart w:id="274" w:name="_Toc525167935"/>
      <w:bookmarkEnd w:id="268"/>
      <w:bookmarkEnd w:id="269"/>
      <w:bookmarkEnd w:id="270"/>
      <w:bookmarkEnd w:id="271"/>
      <w:bookmarkEnd w:id="272"/>
      <w:bookmarkEnd w:id="273"/>
      <w:bookmarkEnd w:id="274"/>
    </w:p>
    <w:p w:rsidR="00E532B4" w:rsidRPr="004F1CE4" w:rsidRDefault="00E532B4" w:rsidP="00E532B4">
      <w:pPr>
        <w:pStyle w:val="af0"/>
        <w:keepNext/>
        <w:keepLines/>
        <w:numPr>
          <w:ilvl w:val="1"/>
          <w:numId w:val="2"/>
        </w:numPr>
        <w:spacing w:before="200"/>
        <w:contextualSpacing w:val="0"/>
        <w:outlineLvl w:val="1"/>
        <w:rPr>
          <w:rFonts w:asciiTheme="majorHAnsi" w:eastAsiaTheme="majorEastAsia" w:hAnsiTheme="majorHAnsi" w:cstheme="majorBidi"/>
          <w:b/>
          <w:bCs/>
          <w:vanish/>
          <w:color w:val="5B9BD5" w:themeColor="accent1"/>
          <w:sz w:val="26"/>
          <w:szCs w:val="26"/>
        </w:rPr>
      </w:pPr>
      <w:bookmarkStart w:id="275" w:name="_Toc521687139"/>
      <w:bookmarkStart w:id="276" w:name="_Toc521687181"/>
      <w:bookmarkStart w:id="277" w:name="_Toc521687218"/>
      <w:bookmarkStart w:id="278" w:name="_Toc521687255"/>
      <w:bookmarkStart w:id="279" w:name="_Toc525166941"/>
      <w:bookmarkStart w:id="280" w:name="_Toc525167063"/>
      <w:bookmarkStart w:id="281" w:name="_Toc525167936"/>
      <w:bookmarkEnd w:id="275"/>
      <w:bookmarkEnd w:id="276"/>
      <w:bookmarkEnd w:id="277"/>
      <w:bookmarkEnd w:id="278"/>
      <w:bookmarkEnd w:id="279"/>
      <w:bookmarkEnd w:id="280"/>
      <w:bookmarkEnd w:id="281"/>
    </w:p>
    <w:p w:rsidR="00E532B4" w:rsidRPr="00025D35" w:rsidRDefault="00E532B4" w:rsidP="00E532B4">
      <w:pPr>
        <w:pStyle w:val="NumHeading3"/>
        <w:rPr>
          <w:lang w:val="ru-RU"/>
        </w:rPr>
      </w:pPr>
      <w:bookmarkStart w:id="282" w:name="_Toc521687256"/>
      <w:bookmarkStart w:id="283" w:name="_Toc525167937"/>
      <w:r w:rsidRPr="00025D35">
        <w:rPr>
          <w:lang w:val="ru-RU"/>
        </w:rPr>
        <w:t>Требования к структуре и функционированию системы</w:t>
      </w:r>
      <w:bookmarkEnd w:id="253"/>
      <w:bookmarkEnd w:id="282"/>
      <w:bookmarkEnd w:id="283"/>
    </w:p>
    <w:p w:rsidR="00E532B4" w:rsidRPr="004F1CE4" w:rsidRDefault="00E532B4" w:rsidP="00E532B4">
      <w:pPr>
        <w:pStyle w:val="af0"/>
        <w:keepNext/>
        <w:keepLines/>
        <w:numPr>
          <w:ilvl w:val="0"/>
          <w:numId w:val="16"/>
        </w:numPr>
        <w:spacing w:before="200"/>
        <w:contextualSpacing w:val="0"/>
        <w:outlineLvl w:val="3"/>
        <w:rPr>
          <w:b/>
          <w:bCs/>
          <w:i/>
          <w:iCs/>
          <w:vanish/>
        </w:rPr>
      </w:pPr>
    </w:p>
    <w:p w:rsidR="00E532B4" w:rsidRPr="004F1CE4" w:rsidRDefault="00E532B4" w:rsidP="00E532B4">
      <w:pPr>
        <w:pStyle w:val="af0"/>
        <w:keepNext/>
        <w:keepLines/>
        <w:numPr>
          <w:ilvl w:val="0"/>
          <w:numId w:val="16"/>
        </w:numPr>
        <w:spacing w:before="200"/>
        <w:contextualSpacing w:val="0"/>
        <w:outlineLvl w:val="3"/>
        <w:rPr>
          <w:b/>
          <w:bCs/>
          <w:i/>
          <w:iCs/>
          <w:vanish/>
        </w:rPr>
      </w:pPr>
    </w:p>
    <w:p w:rsidR="00E532B4" w:rsidRPr="004F1CE4" w:rsidRDefault="00E532B4" w:rsidP="00E532B4">
      <w:pPr>
        <w:pStyle w:val="af0"/>
        <w:keepNext/>
        <w:keepLines/>
        <w:numPr>
          <w:ilvl w:val="0"/>
          <w:numId w:val="16"/>
        </w:numPr>
        <w:spacing w:before="200"/>
        <w:contextualSpacing w:val="0"/>
        <w:outlineLvl w:val="3"/>
        <w:rPr>
          <w:b/>
          <w:bCs/>
          <w:i/>
          <w:iCs/>
          <w:vanish/>
        </w:rPr>
      </w:pPr>
    </w:p>
    <w:p w:rsidR="00E532B4" w:rsidRPr="004F1CE4" w:rsidRDefault="00E532B4" w:rsidP="00E532B4">
      <w:pPr>
        <w:pStyle w:val="af0"/>
        <w:keepNext/>
        <w:keepLines/>
        <w:numPr>
          <w:ilvl w:val="0"/>
          <w:numId w:val="16"/>
        </w:numPr>
        <w:spacing w:before="200"/>
        <w:contextualSpacing w:val="0"/>
        <w:outlineLvl w:val="3"/>
        <w:rPr>
          <w:b/>
          <w:bCs/>
          <w:i/>
          <w:iCs/>
          <w:vanish/>
        </w:rPr>
      </w:pPr>
    </w:p>
    <w:p w:rsidR="00E532B4" w:rsidRPr="004F1CE4" w:rsidRDefault="00E532B4" w:rsidP="00E532B4">
      <w:pPr>
        <w:pStyle w:val="af0"/>
        <w:keepNext/>
        <w:keepLines/>
        <w:numPr>
          <w:ilvl w:val="1"/>
          <w:numId w:val="16"/>
        </w:numPr>
        <w:spacing w:before="200"/>
        <w:contextualSpacing w:val="0"/>
        <w:outlineLvl w:val="3"/>
        <w:rPr>
          <w:b/>
          <w:bCs/>
          <w:i/>
          <w:iCs/>
          <w:vanish/>
        </w:rPr>
      </w:pPr>
    </w:p>
    <w:p w:rsidR="00E532B4" w:rsidRPr="004F1CE4" w:rsidRDefault="00E532B4" w:rsidP="00E532B4">
      <w:pPr>
        <w:pStyle w:val="af0"/>
        <w:keepNext/>
        <w:keepLines/>
        <w:numPr>
          <w:ilvl w:val="2"/>
          <w:numId w:val="16"/>
        </w:numPr>
        <w:spacing w:before="200"/>
        <w:contextualSpacing w:val="0"/>
        <w:outlineLvl w:val="3"/>
        <w:rPr>
          <w:b/>
          <w:bCs/>
          <w:i/>
          <w:iCs/>
          <w:vanish/>
        </w:rPr>
      </w:pPr>
    </w:p>
    <w:p w:rsidR="00E532B4" w:rsidRPr="004F1CE4" w:rsidRDefault="00E532B4" w:rsidP="00E532B4">
      <w:pPr>
        <w:pStyle w:val="nh41"/>
      </w:pPr>
      <w:r w:rsidRPr="007256FE">
        <w:t>Требования к способам и средствам связи для информационного обмена</w:t>
      </w:r>
      <w:r w:rsidRPr="004F1CE4">
        <w:t xml:space="preserve"> между компонентами системы</w:t>
      </w:r>
    </w:p>
    <w:p w:rsidR="00E532B4" w:rsidRPr="00CB4543" w:rsidRDefault="00E532B4" w:rsidP="00E532B4">
      <w:pPr>
        <w:pStyle w:val="Base"/>
      </w:pPr>
      <w:r w:rsidRPr="00CB4543">
        <w:t xml:space="preserve">Информационный обмен между компонентами </w:t>
      </w:r>
      <w:r>
        <w:t>системы</w:t>
      </w:r>
      <w:r w:rsidRPr="007256FE">
        <w:t xml:space="preserve"> объединённых коммуникаций</w:t>
      </w:r>
      <w:r>
        <w:t xml:space="preserve"> </w:t>
      </w:r>
      <w:r w:rsidRPr="00CB4543">
        <w:t>должен осуществляться через единое информационное пространство и посредством использования стандартизированных протоколов и форматов обмена данными поверх TCP/IP-соединения.</w:t>
      </w:r>
    </w:p>
    <w:p w:rsidR="00E532B4" w:rsidRPr="00CB4543" w:rsidRDefault="00E532B4" w:rsidP="00E532B4">
      <w:pPr>
        <w:pStyle w:val="nh41"/>
      </w:pPr>
      <w:r w:rsidRPr="004F1CE4">
        <w:t>Требования к характеристикам взаимосвязей создаваемой системы со</w:t>
      </w:r>
      <w:r w:rsidRPr="00CB4543">
        <w:t xml:space="preserve"> смежными системами</w:t>
      </w:r>
    </w:p>
    <w:p w:rsidR="00E532B4" w:rsidRPr="00CB4543" w:rsidRDefault="00E532B4" w:rsidP="00E532B4">
      <w:pPr>
        <w:pStyle w:val="Base"/>
      </w:pPr>
      <w:r w:rsidRPr="00CB4543">
        <w:t xml:space="preserve">Перечень смежных систем, взаимодействующих с </w:t>
      </w:r>
      <w:r>
        <w:t>системой</w:t>
      </w:r>
      <w:r w:rsidRPr="007256FE">
        <w:t xml:space="preserve"> объединённых коммуникаций</w:t>
      </w:r>
      <w:r>
        <w:t xml:space="preserve"> </w:t>
      </w:r>
      <w:r w:rsidRPr="00CB4543">
        <w:t>и алгоритмы взаимодействия уточняются на этапе рабочего проектирования.</w:t>
      </w:r>
    </w:p>
    <w:p w:rsidR="00E532B4" w:rsidRDefault="00E532B4" w:rsidP="00E532B4">
      <w:pPr>
        <w:pStyle w:val="Base"/>
      </w:pPr>
      <w:r>
        <w:t>Система</w:t>
      </w:r>
      <w:r w:rsidRPr="007256FE">
        <w:t xml:space="preserve"> объединённых коммуникаций</w:t>
      </w:r>
      <w:r>
        <w:t xml:space="preserve"> </w:t>
      </w:r>
      <w:r w:rsidRPr="00CB4543">
        <w:t>не должна нарушить работоспособность существующих приложений на момент модернизации.</w:t>
      </w:r>
    </w:p>
    <w:p w:rsidR="00E532B4" w:rsidRPr="007256FE" w:rsidRDefault="00E532B4" w:rsidP="00E532B4">
      <w:pPr>
        <w:pStyle w:val="nh41"/>
      </w:pPr>
      <w:r w:rsidRPr="007256FE">
        <w:t>Требования к режимам функционирования системы</w:t>
      </w:r>
    </w:p>
    <w:p w:rsidR="00E532B4" w:rsidRPr="00CB4543" w:rsidRDefault="00E532B4" w:rsidP="00E532B4">
      <w:pPr>
        <w:pStyle w:val="Base"/>
      </w:pPr>
      <w:r>
        <w:t>Система</w:t>
      </w:r>
      <w:r w:rsidRPr="007256FE">
        <w:t xml:space="preserve"> объединённых коммуникаций</w:t>
      </w:r>
      <w:r>
        <w:t xml:space="preserve"> </w:t>
      </w:r>
      <w:r w:rsidRPr="00CB4543">
        <w:t>должна функционировать в следующих режимах:</w:t>
      </w:r>
    </w:p>
    <w:p w:rsidR="00E532B4" w:rsidRPr="00CB4543" w:rsidRDefault="00E532B4" w:rsidP="00E532B4">
      <w:pPr>
        <w:pStyle w:val="Norm-tables"/>
        <w:numPr>
          <w:ilvl w:val="0"/>
          <w:numId w:val="4"/>
        </w:numPr>
      </w:pPr>
      <w:r w:rsidRPr="00CB4543">
        <w:t>штатный режим производственной эксплуатации - период времени в течени</w:t>
      </w:r>
      <w:proofErr w:type="gramStart"/>
      <w:r w:rsidRPr="00CB4543">
        <w:t>и</w:t>
      </w:r>
      <w:proofErr w:type="gramEnd"/>
      <w:r w:rsidRPr="00CB4543">
        <w:t xml:space="preserve">, которого в </w:t>
      </w:r>
      <w:r>
        <w:t>системе</w:t>
      </w:r>
      <w:r w:rsidRPr="007256FE">
        <w:t xml:space="preserve"> объединённых коммуникаций</w:t>
      </w:r>
      <w:r>
        <w:t xml:space="preserve"> </w:t>
      </w:r>
      <w:r w:rsidRPr="00CB4543">
        <w:t>не зафиксировано сбоев в работе служб и сервисов;</w:t>
      </w:r>
    </w:p>
    <w:p w:rsidR="00E532B4" w:rsidRPr="00CB4543" w:rsidRDefault="00E532B4" w:rsidP="00E532B4">
      <w:pPr>
        <w:pStyle w:val="Norm-tables"/>
        <w:numPr>
          <w:ilvl w:val="0"/>
          <w:numId w:val="4"/>
        </w:numPr>
      </w:pPr>
      <w:r w:rsidRPr="00CB4543">
        <w:t xml:space="preserve">нештатный режим производственной эксплуатации - любой период времени, в течение которого один или несколько компонентов </w:t>
      </w:r>
      <w:r>
        <w:t>системы</w:t>
      </w:r>
      <w:r w:rsidRPr="007256FE">
        <w:t xml:space="preserve"> объединённых коммуникаций</w:t>
      </w:r>
      <w:r>
        <w:t xml:space="preserve"> </w:t>
      </w:r>
      <w:r w:rsidRPr="00CB4543">
        <w:t>полностью или частично недоступны;</w:t>
      </w:r>
    </w:p>
    <w:p w:rsidR="00E532B4" w:rsidRPr="00CB4543" w:rsidRDefault="00E532B4" w:rsidP="00E532B4">
      <w:pPr>
        <w:pStyle w:val="Norm-tables"/>
        <w:numPr>
          <w:ilvl w:val="0"/>
          <w:numId w:val="4"/>
        </w:numPr>
      </w:pPr>
      <w:r w:rsidRPr="00CB4543">
        <w:t xml:space="preserve">режим технического обслуживания и модернизации (время, не занятое штатным режимом производственной эксплуатации). В этом режиме допускаются перерывы в работе отдельных служб и сервисов </w:t>
      </w:r>
      <w:r>
        <w:t>системы</w:t>
      </w:r>
      <w:r w:rsidRPr="007256FE">
        <w:t xml:space="preserve"> объединённых коммуникаций</w:t>
      </w:r>
      <w:r w:rsidRPr="00CB4543">
        <w:t>.</w:t>
      </w:r>
    </w:p>
    <w:p w:rsidR="00E532B4" w:rsidRPr="007256FE" w:rsidRDefault="00E532B4" w:rsidP="00E532B4">
      <w:pPr>
        <w:pStyle w:val="nh41"/>
      </w:pPr>
      <w:r w:rsidRPr="007256FE">
        <w:t>Перспективы развития, модернизации системы</w:t>
      </w:r>
    </w:p>
    <w:p w:rsidR="00E532B4" w:rsidRPr="00CB4543" w:rsidRDefault="00E532B4" w:rsidP="00E532B4">
      <w:pPr>
        <w:pStyle w:val="Base"/>
      </w:pPr>
      <w:r>
        <w:t>Системы</w:t>
      </w:r>
      <w:r w:rsidRPr="007256FE">
        <w:t xml:space="preserve"> объединённых коммуникаций</w:t>
      </w:r>
      <w:r>
        <w:t xml:space="preserve"> </w:t>
      </w:r>
      <w:r w:rsidRPr="00CB4543">
        <w:t xml:space="preserve">должна иметь длительный жизненный цикл. Для поддержания соответствия характеристик </w:t>
      </w:r>
      <w:r>
        <w:t>системы</w:t>
      </w:r>
      <w:r w:rsidRPr="007256FE">
        <w:t xml:space="preserve"> объединённых коммуникаций</w:t>
      </w:r>
      <w:r>
        <w:t xml:space="preserve"> </w:t>
      </w:r>
      <w:r w:rsidRPr="00CB4543">
        <w:lastRenderedPageBreak/>
        <w:t xml:space="preserve">актуальным требованиям, на протяжении всего периода эксплуатации, при разработке </w:t>
      </w:r>
      <w:r>
        <w:t>системы</w:t>
      </w:r>
      <w:r w:rsidRPr="007256FE">
        <w:t xml:space="preserve"> объединённых коммуникаций</w:t>
      </w:r>
      <w:r>
        <w:t xml:space="preserve"> </w:t>
      </w:r>
      <w:r w:rsidRPr="00CB4543">
        <w:t>необходимо обеспечить возможность ее модернизации в процессе эксплуатации за счет выбора соответствующей архитектуры программного обеспечения и технических средств, а также за счет использования стандартизованных и эффективно сопровождаемых решений.</w:t>
      </w:r>
    </w:p>
    <w:p w:rsidR="00E532B4" w:rsidRPr="00CB4543" w:rsidRDefault="00E532B4" w:rsidP="00E532B4">
      <w:pPr>
        <w:pStyle w:val="Base"/>
      </w:pPr>
      <w:r>
        <w:t>Система</w:t>
      </w:r>
      <w:r w:rsidRPr="007256FE">
        <w:t xml:space="preserve"> объединённых коммуникаций</w:t>
      </w:r>
      <w:r>
        <w:t xml:space="preserve"> </w:t>
      </w:r>
      <w:r w:rsidRPr="00CB4543">
        <w:t xml:space="preserve">должна предусматривать возможность тиражирования проектного решения в будущем на </w:t>
      </w:r>
      <w:r>
        <w:t>филиалы НПО «НАУКА»</w:t>
      </w:r>
      <w:r w:rsidRPr="00CB4543">
        <w:t xml:space="preserve">. Данная возможность должна быть отражена в проектной документации к </w:t>
      </w:r>
      <w:r>
        <w:t>системе</w:t>
      </w:r>
      <w:r w:rsidRPr="007256FE">
        <w:t xml:space="preserve"> объединённых коммуникаций</w:t>
      </w:r>
      <w:r w:rsidRPr="00CB4543">
        <w:t xml:space="preserve">. </w:t>
      </w:r>
    </w:p>
    <w:p w:rsidR="00E532B4" w:rsidRPr="00CB4543" w:rsidRDefault="00E532B4" w:rsidP="00E532B4">
      <w:pPr>
        <w:pStyle w:val="Base"/>
      </w:pPr>
      <w:r>
        <w:t>Система объединенных коммуникаций</w:t>
      </w:r>
      <w:r w:rsidRPr="00CB4543">
        <w:t xml:space="preserve"> должна предусматривать типовые решения для предприятий системы «</w:t>
      </w:r>
      <w:r>
        <w:t>НПО «НАУКА»</w:t>
      </w:r>
      <w:r w:rsidRPr="00CB4543">
        <w:t>»</w:t>
      </w:r>
    </w:p>
    <w:p w:rsidR="00E532B4" w:rsidRPr="00D25AB6" w:rsidRDefault="00E532B4" w:rsidP="00E532B4">
      <w:pPr>
        <w:pStyle w:val="affb"/>
      </w:pPr>
    </w:p>
    <w:p w:rsidR="00E532B4" w:rsidRDefault="00E532B4" w:rsidP="00E532B4">
      <w:pPr>
        <w:pStyle w:val="NumHeading3"/>
        <w:keepLines/>
        <w:numPr>
          <w:ilvl w:val="2"/>
          <w:numId w:val="2"/>
        </w:numPr>
        <w:spacing w:before="240" w:after="0" w:line="240" w:lineRule="auto"/>
        <w:ind w:left="1134"/>
        <w:jc w:val="both"/>
      </w:pPr>
      <w:r w:rsidRPr="007256FE">
        <w:rPr>
          <w:lang w:val="ru-RU"/>
        </w:rPr>
        <w:t xml:space="preserve"> </w:t>
      </w:r>
      <w:bookmarkStart w:id="284" w:name="_Toc492633644"/>
      <w:bookmarkStart w:id="285" w:name="_Toc521687257"/>
      <w:bookmarkStart w:id="286" w:name="_Toc525167938"/>
      <w:proofErr w:type="spellStart"/>
      <w:r w:rsidRPr="005060FF">
        <w:t>Требования</w:t>
      </w:r>
      <w:proofErr w:type="spellEnd"/>
      <w:r w:rsidRPr="005060FF">
        <w:t xml:space="preserve"> к </w:t>
      </w:r>
      <w:proofErr w:type="spellStart"/>
      <w:r w:rsidRPr="005060FF">
        <w:t>надежности</w:t>
      </w:r>
      <w:bookmarkEnd w:id="284"/>
      <w:bookmarkEnd w:id="285"/>
      <w:bookmarkEnd w:id="286"/>
      <w:proofErr w:type="spellEnd"/>
    </w:p>
    <w:p w:rsidR="00E532B4" w:rsidRPr="005060FF" w:rsidRDefault="00E532B4" w:rsidP="00E532B4">
      <w:pPr>
        <w:pStyle w:val="Base"/>
      </w:pPr>
      <w:r>
        <w:t>Система объединенных коммуникаций</w:t>
      </w:r>
      <w:r w:rsidRPr="00CB4543">
        <w:t xml:space="preserve"> </w:t>
      </w:r>
      <w:r w:rsidRPr="005060FF">
        <w:t>должна выполнять возложенные на нее функции в круглосуточном режиме</w:t>
      </w:r>
      <w:r>
        <w:t xml:space="preserve">. Вариант с возможностью системы </w:t>
      </w:r>
      <w:r w:rsidRPr="005060FF">
        <w:t>противостоять различным авариям и сбоям в заданных условиях и отвечать предъявляемым требованиям к доступности и отказоустойчивости</w:t>
      </w:r>
      <w:r>
        <w:t xml:space="preserve"> в рамках данного проекта не внедряется, однако, система может быть масштабирована до данного уровня в будущем</w:t>
      </w:r>
      <w:r w:rsidRPr="005060FF">
        <w:t xml:space="preserve">. Штатный режим работы </w:t>
      </w:r>
      <w:r>
        <w:t>системы объединенных коммуникаций</w:t>
      </w:r>
      <w:r w:rsidRPr="00CB4543">
        <w:t xml:space="preserve"> </w:t>
      </w:r>
      <w:r w:rsidRPr="005060FF">
        <w:t>24 часа в сутки и 7 дней в неделю.</w:t>
      </w:r>
    </w:p>
    <w:p w:rsidR="00E532B4" w:rsidRDefault="00E532B4" w:rsidP="00E532B4">
      <w:pPr>
        <w:pStyle w:val="NumHeading3"/>
        <w:keepLines/>
        <w:numPr>
          <w:ilvl w:val="2"/>
          <w:numId w:val="2"/>
        </w:numPr>
        <w:spacing w:before="240" w:after="0" w:line="240" w:lineRule="auto"/>
        <w:ind w:left="1134"/>
        <w:jc w:val="both"/>
      </w:pPr>
      <w:bookmarkStart w:id="287" w:name="_Toc492633645"/>
      <w:bookmarkStart w:id="288" w:name="_Toc521687258"/>
      <w:bookmarkStart w:id="289" w:name="_Toc525167939"/>
      <w:proofErr w:type="spellStart"/>
      <w:r w:rsidRPr="005060FF">
        <w:t>Требования</w:t>
      </w:r>
      <w:proofErr w:type="spellEnd"/>
      <w:r w:rsidRPr="005060FF">
        <w:t xml:space="preserve"> к </w:t>
      </w:r>
      <w:proofErr w:type="spellStart"/>
      <w:r w:rsidRPr="005060FF">
        <w:t>безопасности</w:t>
      </w:r>
      <w:bookmarkEnd w:id="287"/>
      <w:bookmarkEnd w:id="288"/>
      <w:bookmarkEnd w:id="289"/>
      <w:proofErr w:type="spellEnd"/>
    </w:p>
    <w:p w:rsidR="00E532B4" w:rsidRPr="005060FF" w:rsidRDefault="00E532B4" w:rsidP="00E532B4">
      <w:pPr>
        <w:pStyle w:val="Base"/>
      </w:pPr>
      <w:r w:rsidRPr="005060FF">
        <w:t xml:space="preserve">При монтаже, наладке, эксплуатации, обслуживании и ремонте технических средств </w:t>
      </w:r>
      <w:r>
        <w:t>системы объединенных коммуникаций</w:t>
      </w:r>
      <w:r w:rsidRPr="00CB4543">
        <w:t xml:space="preserve"> </w:t>
      </w:r>
      <w:r w:rsidRPr="005060FF">
        <w:t>должны выполняться меры электробезопасности в соответствии с «Правилами устройства электроустановок» и «Правилами техники безопасности при эксплуатации электроустановок потребителей».</w:t>
      </w:r>
    </w:p>
    <w:p w:rsidR="00E532B4" w:rsidRPr="005060FF" w:rsidRDefault="00E532B4" w:rsidP="00E532B4">
      <w:pPr>
        <w:pStyle w:val="Base"/>
      </w:pPr>
      <w:r w:rsidRPr="005060FF">
        <w:t xml:space="preserve">Должно быть обеспечено соблюдение общих требований безопасности в соответствии с ГОСТ 12.2.003-91 «ССБТ. Оборудование производственное. Общие требования безопасности» при обслуживании </w:t>
      </w:r>
      <w:r>
        <w:t>системы объединенных коммуникаций</w:t>
      </w:r>
      <w:r w:rsidRPr="00CB4543">
        <w:t xml:space="preserve"> </w:t>
      </w:r>
      <w:r w:rsidRPr="005060FF">
        <w:t>в процессе эксплуатации.</w:t>
      </w:r>
    </w:p>
    <w:p w:rsidR="00E532B4" w:rsidRPr="005060FF" w:rsidRDefault="00E532B4" w:rsidP="00E532B4">
      <w:pPr>
        <w:pStyle w:val="Base"/>
      </w:pPr>
      <w:r w:rsidRPr="005060FF">
        <w:t xml:space="preserve">Аппаратная часть </w:t>
      </w:r>
      <w:r>
        <w:t>системы объединенных коммуникаций</w:t>
      </w:r>
      <w:r w:rsidRPr="00CB4543">
        <w:t xml:space="preserve"> </w:t>
      </w:r>
      <w:r w:rsidRPr="005060FF">
        <w:t>должна быть заземлена в соответствии с требованиями ГОСТ Р 50571.22-2000 «Электроустановки зданий. Часть 7. Требования к специальным электроустановкам. Раздел 707. Заземление оборудования обработки информации».</w:t>
      </w:r>
    </w:p>
    <w:p w:rsidR="00E532B4" w:rsidRPr="005060FF" w:rsidRDefault="00E532B4" w:rsidP="00E532B4">
      <w:pPr>
        <w:pStyle w:val="Base"/>
      </w:pPr>
      <w:r w:rsidRPr="005060FF">
        <w:t xml:space="preserve">Значения эквивалентного уровня акустического шума, создаваемого аппаратурой </w:t>
      </w:r>
      <w:r>
        <w:t>системы объединенных коммуникаций</w:t>
      </w:r>
      <w:r w:rsidRPr="005060FF">
        <w:t>, должно соответствовать ГОСТ 21552-84 «Средства вычислительной техники. Общие технические требования, приемка, методы испытаний, маркировка, упаковка,</w:t>
      </w:r>
      <w:r>
        <w:t xml:space="preserve"> </w:t>
      </w:r>
      <w:r w:rsidRPr="005060FF">
        <w:t>транспортирование и хранение», но не превышать следующих величин:</w:t>
      </w:r>
    </w:p>
    <w:p w:rsidR="00E532B4" w:rsidRPr="005060FF" w:rsidRDefault="00E532B4" w:rsidP="00E532B4">
      <w:pPr>
        <w:pStyle w:val="Norm-tables"/>
        <w:numPr>
          <w:ilvl w:val="0"/>
          <w:numId w:val="4"/>
        </w:numPr>
      </w:pPr>
      <w:r w:rsidRPr="005060FF">
        <w:lastRenderedPageBreak/>
        <w:t>50 дБ – при работе технологического оборудования и средств вычислительной</w:t>
      </w:r>
      <w:r>
        <w:t xml:space="preserve"> </w:t>
      </w:r>
      <w:r w:rsidRPr="005060FF">
        <w:t>техники без печатающего устройства;</w:t>
      </w:r>
    </w:p>
    <w:p w:rsidR="00E532B4" w:rsidRPr="005060FF" w:rsidRDefault="00E532B4" w:rsidP="00E532B4">
      <w:pPr>
        <w:pStyle w:val="Norm-tables"/>
        <w:numPr>
          <w:ilvl w:val="0"/>
          <w:numId w:val="4"/>
        </w:numPr>
      </w:pPr>
      <w:r w:rsidRPr="005060FF">
        <w:t>60 дБ – при их же работе с печатающим устройством.</w:t>
      </w:r>
    </w:p>
    <w:p w:rsidR="00E532B4" w:rsidRPr="007256FE" w:rsidRDefault="00E532B4" w:rsidP="00E532B4">
      <w:pPr>
        <w:pStyle w:val="NumHeading3"/>
        <w:keepLines/>
        <w:numPr>
          <w:ilvl w:val="2"/>
          <w:numId w:val="2"/>
        </w:numPr>
        <w:spacing w:before="240" w:after="0" w:line="240" w:lineRule="auto"/>
        <w:ind w:left="1134"/>
        <w:jc w:val="both"/>
        <w:rPr>
          <w:lang w:val="ru-RU"/>
        </w:rPr>
      </w:pPr>
      <w:bookmarkStart w:id="290" w:name="_Toc492633646"/>
      <w:bookmarkStart w:id="291" w:name="_Toc521687259"/>
      <w:bookmarkStart w:id="292" w:name="_Toc525167940"/>
      <w:r w:rsidRPr="007256FE">
        <w:rPr>
          <w:lang w:val="ru-RU"/>
        </w:rPr>
        <w:t>Требования к эксплуатации, техническому обслуживанию, ремонту и хранению компонентов системы</w:t>
      </w:r>
      <w:bookmarkEnd w:id="290"/>
      <w:bookmarkEnd w:id="291"/>
      <w:bookmarkEnd w:id="292"/>
    </w:p>
    <w:p w:rsidR="00E532B4" w:rsidRPr="005060FF" w:rsidRDefault="00E532B4" w:rsidP="00E532B4">
      <w:pPr>
        <w:pStyle w:val="Base"/>
      </w:pPr>
      <w:r>
        <w:t>Система объединенных коммуникаций</w:t>
      </w:r>
      <w:r w:rsidRPr="00CB4543">
        <w:t xml:space="preserve"> </w:t>
      </w:r>
      <w:r w:rsidRPr="005060FF">
        <w:t>должна обеспечивать непрерывный круглосуточный режим эксплуатации с учетом времени на техническое обслуживание.</w:t>
      </w:r>
    </w:p>
    <w:p w:rsidR="00E532B4" w:rsidRPr="005060FF" w:rsidRDefault="00E532B4" w:rsidP="00E532B4">
      <w:pPr>
        <w:pStyle w:val="Base"/>
      </w:pPr>
      <w:r w:rsidRPr="005060FF">
        <w:t>В помещениях, п</w:t>
      </w:r>
      <w:r>
        <w:t>редназначенных для эксплуатации системы объединенных коммуникаций</w:t>
      </w:r>
      <w:r w:rsidRPr="005060FF">
        <w:t>, должны отсутствовать агрессивные среды, массовая концентрация пыли в воздухе должна быть не более 0,75 мг/м3, электрическая составляющая электромагнитного поля помех не должна</w:t>
      </w:r>
      <w:r>
        <w:t xml:space="preserve"> </w:t>
      </w:r>
      <w:r w:rsidRPr="005060FF">
        <w:t>превышать 0,3 В/м в диапазоне частот от 0,15 до 300,00 МГц.</w:t>
      </w:r>
      <w:r>
        <w:t xml:space="preserve"> </w:t>
      </w:r>
      <w:r w:rsidRPr="005060FF">
        <w:t>Напряжение питания сети должно быть (220 ± 5) В при частоте 50 Гц.</w:t>
      </w:r>
    </w:p>
    <w:p w:rsidR="00E532B4" w:rsidRPr="007256FE" w:rsidRDefault="00E532B4" w:rsidP="00E532B4">
      <w:pPr>
        <w:pStyle w:val="NumHeading3"/>
        <w:keepLines/>
        <w:numPr>
          <w:ilvl w:val="2"/>
          <w:numId w:val="2"/>
        </w:numPr>
        <w:spacing w:before="240" w:after="0" w:line="240" w:lineRule="auto"/>
        <w:ind w:left="1134"/>
        <w:jc w:val="both"/>
        <w:rPr>
          <w:lang w:val="ru-RU"/>
        </w:rPr>
      </w:pPr>
      <w:bookmarkStart w:id="293" w:name="_Toc492633647"/>
      <w:bookmarkStart w:id="294" w:name="_Toc521687260"/>
      <w:bookmarkStart w:id="295" w:name="_Toc525167941"/>
      <w:r w:rsidRPr="007256FE">
        <w:rPr>
          <w:lang w:val="ru-RU"/>
        </w:rPr>
        <w:t>Требования по обеспечению пожарной безопасности и электробезопасности</w:t>
      </w:r>
      <w:bookmarkEnd w:id="293"/>
      <w:bookmarkEnd w:id="294"/>
      <w:bookmarkEnd w:id="295"/>
    </w:p>
    <w:p w:rsidR="00E532B4" w:rsidRPr="005060FF" w:rsidRDefault="00E532B4" w:rsidP="00E532B4">
      <w:pPr>
        <w:pStyle w:val="Base"/>
      </w:pPr>
      <w:r>
        <w:t>Заземления</w:t>
      </w:r>
      <w:r w:rsidRPr="005060FF">
        <w:t xml:space="preserve"> в помещениях должны быть выполнены в </w:t>
      </w:r>
      <w:r>
        <w:t xml:space="preserve">соответствии с ГОСТ 12.1.004-91 </w:t>
      </w:r>
      <w:r w:rsidRPr="005060FF">
        <w:t>«ССБТ. Пожарная безопасность. Общие требования», ГОСТ Р 50571.22-2000 «Электроустановки зданий». Часть 7. «Требования к специальным электроустановкам». Раздел 707. «Заземление оборудования обработки информации», «Правилами устройства электроустановок»,</w:t>
      </w:r>
      <w:r>
        <w:t xml:space="preserve"> </w:t>
      </w:r>
      <w:r w:rsidRPr="005060FF">
        <w:t>«Правилами техники безопасности при эксплуатации электроустановок потребителей».</w:t>
      </w:r>
    </w:p>
    <w:p w:rsidR="00E532B4" w:rsidRPr="005060FF" w:rsidRDefault="00E532B4" w:rsidP="00E532B4">
      <w:pPr>
        <w:pStyle w:val="Base"/>
      </w:pPr>
      <w:r w:rsidRPr="005060FF">
        <w:t>Климатические факторы помещения для эксплуатации изделий должны соответствовать</w:t>
      </w:r>
      <w:r>
        <w:t xml:space="preserve"> </w:t>
      </w:r>
      <w:r w:rsidRPr="005060FF">
        <w:t>ГОСТ 15150-69 (с изм. 2004 г.) «Машины, приборы и другие технические изделия. Исполнения</w:t>
      </w:r>
      <w:r>
        <w:t xml:space="preserve"> </w:t>
      </w:r>
      <w:r w:rsidRPr="005060FF">
        <w:t>для различных климатических районов. Категории, условия эксплуатации, хранения и</w:t>
      </w:r>
      <w:r>
        <w:t xml:space="preserve"> </w:t>
      </w:r>
      <w:r w:rsidRPr="005060FF">
        <w:t>транспортирования в части воздействия климатических факторов внешней среды» для вида</w:t>
      </w:r>
      <w:r>
        <w:t xml:space="preserve"> </w:t>
      </w:r>
      <w:r w:rsidRPr="005060FF">
        <w:t xml:space="preserve">климатического исполнения УХЛ категории 4.2. </w:t>
      </w:r>
    </w:p>
    <w:p w:rsidR="00E532B4" w:rsidRPr="005060FF" w:rsidRDefault="00E532B4" w:rsidP="00E532B4">
      <w:pPr>
        <w:pStyle w:val="Base"/>
      </w:pPr>
      <w:r w:rsidRPr="005060FF">
        <w:t>Нормальными климатическими условиями эксплуатации системы являются:</w:t>
      </w:r>
    </w:p>
    <w:p w:rsidR="00E532B4" w:rsidRPr="005060FF" w:rsidRDefault="00E532B4" w:rsidP="00E532B4">
      <w:pPr>
        <w:pStyle w:val="tablehead"/>
      </w:pPr>
      <w:r w:rsidRPr="005060FF">
        <w:t>температура окружающего воздуха (20 ± 5) °</w:t>
      </w:r>
      <w:proofErr w:type="gramStart"/>
      <w:r w:rsidRPr="005060FF">
        <w:t>С</w:t>
      </w:r>
      <w:proofErr w:type="gramEnd"/>
      <w:r w:rsidRPr="005060FF">
        <w:t>;</w:t>
      </w:r>
    </w:p>
    <w:p w:rsidR="00E532B4" w:rsidRPr="00851761" w:rsidRDefault="00E532B4" w:rsidP="00E532B4">
      <w:pPr>
        <w:pStyle w:val="tablehead"/>
      </w:pPr>
      <w:r w:rsidRPr="00851761">
        <w:t>относительная влажность окружающего воздуха (60 ± 15) % при атмосфере воздуха       (20 ± 5) °</w:t>
      </w:r>
      <w:proofErr w:type="gramStart"/>
      <w:r w:rsidRPr="00851761">
        <w:t>С</w:t>
      </w:r>
      <w:proofErr w:type="gramEnd"/>
      <w:r w:rsidRPr="00851761">
        <w:t>;</w:t>
      </w:r>
    </w:p>
    <w:p w:rsidR="00E532B4" w:rsidRPr="005060FF" w:rsidRDefault="00E532B4" w:rsidP="00E532B4">
      <w:pPr>
        <w:pStyle w:val="tablehead"/>
      </w:pPr>
      <w:r w:rsidRPr="005060FF">
        <w:t>атмосферное давление (101,3 ± 4) кПа (760 ± 30) мм</w:t>
      </w:r>
      <w:proofErr w:type="gramStart"/>
      <w:r w:rsidRPr="005060FF">
        <w:t>.</w:t>
      </w:r>
      <w:proofErr w:type="gramEnd"/>
      <w:r w:rsidRPr="005060FF">
        <w:t xml:space="preserve"> </w:t>
      </w:r>
      <w:proofErr w:type="gramStart"/>
      <w:r w:rsidRPr="005060FF">
        <w:t>р</w:t>
      </w:r>
      <w:proofErr w:type="gramEnd"/>
      <w:r w:rsidRPr="005060FF">
        <w:t>т. ст.</w:t>
      </w:r>
    </w:p>
    <w:p w:rsidR="00E532B4" w:rsidRPr="005060FF" w:rsidRDefault="00E532B4" w:rsidP="00E532B4">
      <w:pPr>
        <w:pStyle w:val="Base"/>
      </w:pPr>
      <w:r>
        <w:t>Система объединенных коммуникаций</w:t>
      </w:r>
      <w:r w:rsidRPr="00CB4543">
        <w:t xml:space="preserve"> </w:t>
      </w:r>
      <w:r w:rsidRPr="005060FF">
        <w:t>должна сохранять работоспособность при воздействии следующих климатических факторов:</w:t>
      </w:r>
    </w:p>
    <w:p w:rsidR="00E532B4" w:rsidRPr="005060FF" w:rsidRDefault="00E532B4" w:rsidP="00E532B4">
      <w:pPr>
        <w:pStyle w:val="tablehead"/>
      </w:pPr>
      <w:r w:rsidRPr="005060FF">
        <w:t>температура окружающего воздуха от 10 до 35</w:t>
      </w:r>
      <w:proofErr w:type="gramStart"/>
      <w:r w:rsidRPr="005060FF">
        <w:t xml:space="preserve"> °С</w:t>
      </w:r>
      <w:proofErr w:type="gramEnd"/>
      <w:r w:rsidRPr="005060FF">
        <w:t>;</w:t>
      </w:r>
    </w:p>
    <w:p w:rsidR="00E532B4" w:rsidRPr="005060FF" w:rsidRDefault="00E532B4" w:rsidP="00E532B4">
      <w:pPr>
        <w:pStyle w:val="tablehead"/>
      </w:pPr>
      <w:r w:rsidRPr="005060FF">
        <w:t>относительная влажность воздуха от 40 до 80 % при температуре 25 °С.</w:t>
      </w:r>
    </w:p>
    <w:p w:rsidR="00E532B4" w:rsidRPr="007256FE" w:rsidRDefault="00E532B4" w:rsidP="00E532B4">
      <w:pPr>
        <w:pStyle w:val="NumHeading3"/>
        <w:keepLines/>
        <w:numPr>
          <w:ilvl w:val="2"/>
          <w:numId w:val="2"/>
        </w:numPr>
        <w:spacing w:before="240" w:after="0" w:line="240" w:lineRule="auto"/>
        <w:ind w:left="1134"/>
        <w:jc w:val="both"/>
        <w:rPr>
          <w:lang w:val="ru-RU"/>
        </w:rPr>
      </w:pPr>
      <w:bookmarkStart w:id="296" w:name="_Toc492633648"/>
      <w:bookmarkStart w:id="297" w:name="_Toc521687261"/>
      <w:bookmarkStart w:id="298" w:name="_Toc525167942"/>
      <w:r w:rsidRPr="007256FE">
        <w:rPr>
          <w:lang w:val="ru-RU"/>
        </w:rPr>
        <w:t>Требования к защите информации от несанкционированного доступа</w:t>
      </w:r>
      <w:bookmarkEnd w:id="296"/>
      <w:bookmarkEnd w:id="297"/>
      <w:bookmarkEnd w:id="298"/>
    </w:p>
    <w:p w:rsidR="00E532B4" w:rsidRPr="005060FF" w:rsidRDefault="00E532B4" w:rsidP="00E532B4">
      <w:pPr>
        <w:pStyle w:val="Base"/>
      </w:pPr>
      <w:r>
        <w:t>Система объединенных коммуникаций</w:t>
      </w:r>
      <w:r w:rsidRPr="00CB4543">
        <w:t xml:space="preserve"> </w:t>
      </w:r>
      <w:r w:rsidRPr="005060FF">
        <w:t xml:space="preserve">должна предоставлять гибкие возможности по разграничению прав доступа к системе, обеспечивать защиту информации </w:t>
      </w:r>
      <w:r>
        <w:t xml:space="preserve">от </w:t>
      </w:r>
      <w:r>
        <w:lastRenderedPageBreak/>
        <w:t>несанкционированного доступа</w:t>
      </w:r>
      <w:r w:rsidRPr="005060FF">
        <w:t xml:space="preserve"> </w:t>
      </w:r>
      <w:r>
        <w:t>и</w:t>
      </w:r>
      <w:r w:rsidRPr="005060FF">
        <w:t xml:space="preserve"> средства контроля безопасности для администраторов </w:t>
      </w:r>
      <w:r>
        <w:t>системы объединенных коммуникаций</w:t>
      </w:r>
      <w:r w:rsidRPr="005060FF">
        <w:t>.</w:t>
      </w:r>
    </w:p>
    <w:p w:rsidR="00E532B4" w:rsidRPr="005060FF" w:rsidRDefault="00E532B4" w:rsidP="00E532B4">
      <w:pPr>
        <w:pStyle w:val="Base"/>
      </w:pPr>
      <w:r w:rsidRPr="005060FF">
        <w:t>Должно быть обеспечено разграничение полномочий между всеми техническими сотрудниками, занятыми обслуживанием системы.</w:t>
      </w:r>
    </w:p>
    <w:p w:rsidR="00E532B4" w:rsidRDefault="00E532B4" w:rsidP="00E532B4">
      <w:pPr>
        <w:pStyle w:val="NumHeading3"/>
        <w:keepLines/>
        <w:numPr>
          <w:ilvl w:val="2"/>
          <w:numId w:val="2"/>
        </w:numPr>
        <w:spacing w:before="240" w:after="0" w:line="240" w:lineRule="auto"/>
        <w:ind w:left="1134"/>
        <w:jc w:val="both"/>
      </w:pPr>
      <w:bookmarkStart w:id="299" w:name="_Toc492633649"/>
      <w:bookmarkStart w:id="300" w:name="_Toc521687262"/>
      <w:bookmarkStart w:id="301" w:name="_Toc525167943"/>
      <w:proofErr w:type="spellStart"/>
      <w:r w:rsidRPr="005060FF">
        <w:t>Требования</w:t>
      </w:r>
      <w:proofErr w:type="spellEnd"/>
      <w:r w:rsidRPr="005060FF">
        <w:t xml:space="preserve"> </w:t>
      </w:r>
      <w:proofErr w:type="spellStart"/>
      <w:r w:rsidRPr="005060FF">
        <w:t>по</w:t>
      </w:r>
      <w:proofErr w:type="spellEnd"/>
      <w:r w:rsidRPr="005060FF">
        <w:t xml:space="preserve"> </w:t>
      </w:r>
      <w:proofErr w:type="spellStart"/>
      <w:r w:rsidRPr="005060FF">
        <w:t>стандартизации</w:t>
      </w:r>
      <w:proofErr w:type="spellEnd"/>
      <w:r w:rsidRPr="005060FF">
        <w:t xml:space="preserve"> и </w:t>
      </w:r>
      <w:proofErr w:type="spellStart"/>
      <w:r w:rsidRPr="005060FF">
        <w:t>унификации</w:t>
      </w:r>
      <w:bookmarkEnd w:id="299"/>
      <w:bookmarkEnd w:id="300"/>
      <w:bookmarkEnd w:id="301"/>
      <w:proofErr w:type="spellEnd"/>
    </w:p>
    <w:p w:rsidR="00E532B4" w:rsidRPr="005060FF" w:rsidRDefault="00E532B4" w:rsidP="00E532B4">
      <w:pPr>
        <w:pStyle w:val="Base"/>
      </w:pPr>
      <w:r w:rsidRPr="005060FF">
        <w:t xml:space="preserve">Должен быть обеспечен единый вход и прозрачный доступ к информационным ресурсам </w:t>
      </w:r>
      <w:r>
        <w:t>системы объединенных коммуникаций</w:t>
      </w:r>
      <w:r w:rsidRPr="00CB4543">
        <w:t xml:space="preserve"> </w:t>
      </w:r>
      <w:r w:rsidRPr="005060FF">
        <w:t>в соответствии с делегированными правами.</w:t>
      </w:r>
    </w:p>
    <w:p w:rsidR="00E532B4" w:rsidRPr="005060FF" w:rsidRDefault="00E532B4" w:rsidP="00E532B4">
      <w:pPr>
        <w:pStyle w:val="Base"/>
      </w:pPr>
      <w:r w:rsidRPr="005060FF">
        <w:t xml:space="preserve">Должно быть обеспечено средство централизованного управления ролями пользователей и ролями администраторов </w:t>
      </w:r>
      <w:r>
        <w:t>системы объединенных коммуникаций</w:t>
      </w:r>
      <w:r w:rsidRPr="005060FF">
        <w:t>.</w:t>
      </w:r>
    </w:p>
    <w:p w:rsidR="00E532B4" w:rsidRPr="007256FE" w:rsidRDefault="00E532B4" w:rsidP="00E532B4">
      <w:pPr>
        <w:pStyle w:val="NumHeading2"/>
      </w:pPr>
      <w:bookmarkStart w:id="302" w:name="_Toc492633650"/>
      <w:bookmarkStart w:id="303" w:name="_Toc521687263"/>
      <w:bookmarkStart w:id="304" w:name="_Toc525167944"/>
      <w:r w:rsidRPr="007256FE">
        <w:t>Требования к функциям (задачам), выполняемым системой</w:t>
      </w:r>
      <w:bookmarkEnd w:id="302"/>
      <w:bookmarkEnd w:id="303"/>
      <w:bookmarkEnd w:id="304"/>
    </w:p>
    <w:p w:rsidR="00E532B4" w:rsidRDefault="00E532B4" w:rsidP="00E532B4">
      <w:pPr>
        <w:pStyle w:val="Base"/>
      </w:pPr>
      <w:r>
        <w:t xml:space="preserve">Система объединенных коммуникаций, </w:t>
      </w:r>
      <w:r w:rsidRPr="008C0555">
        <w:t xml:space="preserve">кроме стандартных функций и возможностей, существующих в </w:t>
      </w:r>
      <w:proofErr w:type="spellStart"/>
      <w:r w:rsidRPr="008C0555">
        <w:t>Microsoft</w:t>
      </w:r>
      <w:proofErr w:type="spellEnd"/>
      <w:r w:rsidRPr="008C0555">
        <w:t xml:space="preserve"> </w:t>
      </w:r>
      <w:proofErr w:type="spellStart"/>
      <w:r>
        <w:t>Skype</w:t>
      </w:r>
      <w:proofErr w:type="spellEnd"/>
      <w:r>
        <w:t xml:space="preserve"> </w:t>
      </w:r>
      <w:proofErr w:type="spellStart"/>
      <w:r>
        <w:t>for</w:t>
      </w:r>
      <w:proofErr w:type="spellEnd"/>
      <w:r>
        <w:t xml:space="preserve"> </w:t>
      </w:r>
      <w:proofErr w:type="spellStart"/>
      <w:r>
        <w:t>Business</w:t>
      </w:r>
      <w:proofErr w:type="spellEnd"/>
      <w:r>
        <w:t xml:space="preserve"> 2015</w:t>
      </w:r>
      <w:r w:rsidRPr="00A6377E">
        <w:t xml:space="preserve"> </w:t>
      </w:r>
      <w:r w:rsidRPr="008C0555">
        <w:t xml:space="preserve">(либо </w:t>
      </w:r>
      <w:r>
        <w:t>с заменых этих функций</w:t>
      </w:r>
      <w:r w:rsidRPr="008C0555">
        <w:t xml:space="preserve"> более</w:t>
      </w:r>
      <w:r>
        <w:t xml:space="preserve"> </w:t>
      </w:r>
      <w:r w:rsidRPr="008C0555">
        <w:t xml:space="preserve">современными решениями), </w:t>
      </w:r>
      <w:r>
        <w:t>должна соответствовать требованиям, описание которых приведено в данном разделе.</w:t>
      </w:r>
    </w:p>
    <w:p w:rsidR="00E532B4" w:rsidRPr="00AD31A4" w:rsidRDefault="00E532B4" w:rsidP="00E532B4">
      <w:pPr>
        <w:pStyle w:val="af0"/>
        <w:keepNext/>
        <w:keepLines/>
        <w:numPr>
          <w:ilvl w:val="1"/>
          <w:numId w:val="2"/>
        </w:numPr>
        <w:spacing w:before="200"/>
        <w:contextualSpacing w:val="0"/>
        <w:outlineLvl w:val="1"/>
        <w:rPr>
          <w:rFonts w:asciiTheme="majorHAnsi" w:eastAsiaTheme="majorEastAsia" w:hAnsiTheme="majorHAnsi" w:cstheme="majorBidi"/>
          <w:b/>
          <w:bCs/>
          <w:vanish/>
          <w:color w:val="5B9BD5" w:themeColor="accent1"/>
          <w:sz w:val="26"/>
          <w:szCs w:val="26"/>
        </w:rPr>
      </w:pPr>
      <w:bookmarkStart w:id="305" w:name="_Toc521687148"/>
      <w:bookmarkStart w:id="306" w:name="_Toc521687190"/>
      <w:bookmarkStart w:id="307" w:name="_Toc521687227"/>
      <w:bookmarkStart w:id="308" w:name="_Toc521687264"/>
      <w:bookmarkStart w:id="309" w:name="_Toc525166950"/>
      <w:bookmarkStart w:id="310" w:name="_Toc525167072"/>
      <w:bookmarkStart w:id="311" w:name="_Toc525167945"/>
      <w:bookmarkEnd w:id="305"/>
      <w:bookmarkEnd w:id="306"/>
      <w:bookmarkEnd w:id="307"/>
      <w:bookmarkEnd w:id="308"/>
      <w:bookmarkEnd w:id="309"/>
      <w:bookmarkEnd w:id="310"/>
      <w:bookmarkEnd w:id="311"/>
    </w:p>
    <w:p w:rsidR="00E532B4" w:rsidRPr="00AD31A4" w:rsidRDefault="00E532B4" w:rsidP="00E532B4">
      <w:pPr>
        <w:pStyle w:val="af0"/>
        <w:keepNext/>
        <w:keepLines/>
        <w:numPr>
          <w:ilvl w:val="1"/>
          <w:numId w:val="2"/>
        </w:numPr>
        <w:spacing w:before="200"/>
        <w:contextualSpacing w:val="0"/>
        <w:outlineLvl w:val="1"/>
        <w:rPr>
          <w:rFonts w:asciiTheme="majorHAnsi" w:eastAsiaTheme="majorEastAsia" w:hAnsiTheme="majorHAnsi" w:cstheme="majorBidi"/>
          <w:b/>
          <w:bCs/>
          <w:vanish/>
          <w:color w:val="5B9BD5" w:themeColor="accent1"/>
          <w:sz w:val="26"/>
          <w:szCs w:val="26"/>
        </w:rPr>
      </w:pPr>
      <w:bookmarkStart w:id="312" w:name="_Toc521687149"/>
      <w:bookmarkStart w:id="313" w:name="_Toc521687191"/>
      <w:bookmarkStart w:id="314" w:name="_Toc521687228"/>
      <w:bookmarkStart w:id="315" w:name="_Toc521687265"/>
      <w:bookmarkStart w:id="316" w:name="_Toc525166951"/>
      <w:bookmarkStart w:id="317" w:name="_Toc525167073"/>
      <w:bookmarkStart w:id="318" w:name="_Toc525167946"/>
      <w:bookmarkEnd w:id="312"/>
      <w:bookmarkEnd w:id="313"/>
      <w:bookmarkEnd w:id="314"/>
      <w:bookmarkEnd w:id="315"/>
      <w:bookmarkEnd w:id="316"/>
      <w:bookmarkEnd w:id="317"/>
      <w:bookmarkEnd w:id="318"/>
    </w:p>
    <w:p w:rsidR="00E532B4" w:rsidRPr="007256FE" w:rsidRDefault="00E532B4" w:rsidP="00E532B4">
      <w:pPr>
        <w:pStyle w:val="NumHeading3"/>
      </w:pPr>
      <w:bookmarkStart w:id="319" w:name="_Toc521687266"/>
      <w:bookmarkStart w:id="320" w:name="_Toc525167947"/>
      <w:proofErr w:type="spellStart"/>
      <w:r w:rsidRPr="007256FE">
        <w:t>Общие</w:t>
      </w:r>
      <w:proofErr w:type="spellEnd"/>
      <w:r w:rsidRPr="007256FE">
        <w:t xml:space="preserve"> </w:t>
      </w:r>
      <w:proofErr w:type="spellStart"/>
      <w:r w:rsidRPr="007256FE">
        <w:t>требования</w:t>
      </w:r>
      <w:proofErr w:type="spellEnd"/>
      <w:r w:rsidRPr="007256FE">
        <w:t xml:space="preserve"> к </w:t>
      </w:r>
      <w:proofErr w:type="spellStart"/>
      <w:r w:rsidRPr="007256FE">
        <w:t>системе</w:t>
      </w:r>
      <w:bookmarkEnd w:id="319"/>
      <w:bookmarkEnd w:id="320"/>
      <w:proofErr w:type="spellEnd"/>
    </w:p>
    <w:p w:rsidR="00E532B4" w:rsidRDefault="00E532B4" w:rsidP="00E532B4">
      <w:pPr>
        <w:pStyle w:val="Base"/>
      </w:pPr>
      <w:r>
        <w:t>Система должна обеспечивать весь доступный стандартный функционал, описанный в документации производителя и не требующий внедрения дополнительных служб и оборудования</w:t>
      </w:r>
    </w:p>
    <w:p w:rsidR="00E532B4" w:rsidRPr="00021B96" w:rsidRDefault="00E532B4" w:rsidP="00E532B4">
      <w:pPr>
        <w:pStyle w:val="Base"/>
      </w:pPr>
      <w:r>
        <w:t xml:space="preserve">В рамках проекта производится интеграция системы с шлюзами </w:t>
      </w:r>
      <w:r>
        <w:rPr>
          <w:lang w:val="en-US"/>
        </w:rPr>
        <w:t>AUDIOCODES</w:t>
      </w:r>
    </w:p>
    <w:p w:rsidR="00E532B4" w:rsidRPr="007256FE" w:rsidRDefault="00E532B4" w:rsidP="00E532B4">
      <w:pPr>
        <w:pStyle w:val="NumHeading3"/>
      </w:pPr>
      <w:bookmarkStart w:id="321" w:name="_Toc492633654"/>
      <w:bookmarkStart w:id="322" w:name="_Toc521687267"/>
      <w:bookmarkStart w:id="323" w:name="_Toc525167948"/>
      <w:proofErr w:type="spellStart"/>
      <w:r w:rsidRPr="007256FE">
        <w:t>Общие</w:t>
      </w:r>
      <w:proofErr w:type="spellEnd"/>
      <w:r w:rsidRPr="007256FE">
        <w:t xml:space="preserve"> </w:t>
      </w:r>
      <w:proofErr w:type="spellStart"/>
      <w:r w:rsidRPr="007256FE">
        <w:t>требования</w:t>
      </w:r>
      <w:proofErr w:type="spellEnd"/>
      <w:r w:rsidRPr="007256FE">
        <w:t xml:space="preserve"> к </w:t>
      </w:r>
      <w:proofErr w:type="spellStart"/>
      <w:r w:rsidRPr="007256FE">
        <w:t>звонкам</w:t>
      </w:r>
      <w:bookmarkEnd w:id="321"/>
      <w:bookmarkEnd w:id="322"/>
      <w:bookmarkEnd w:id="323"/>
      <w:proofErr w:type="spellEnd"/>
      <w:r w:rsidRPr="007256FE">
        <w:t xml:space="preserve"> </w:t>
      </w:r>
    </w:p>
    <w:p w:rsidR="00E532B4" w:rsidRDefault="00E532B4" w:rsidP="00E532B4">
      <w:pPr>
        <w:pStyle w:val="Base"/>
      </w:pPr>
      <w:r>
        <w:t xml:space="preserve">В части звонков на </w:t>
      </w:r>
      <w:proofErr w:type="spellStart"/>
      <w:r>
        <w:rPr>
          <w:lang w:val="en-US"/>
        </w:rPr>
        <w:t>SfB</w:t>
      </w:r>
      <w:proofErr w:type="spellEnd"/>
      <w:r w:rsidRPr="00A6377E">
        <w:t xml:space="preserve"> </w:t>
      </w:r>
      <w:r>
        <w:t>совместимые телефонные аппараты к системе предъявляются следующие требования:</w:t>
      </w:r>
    </w:p>
    <w:p w:rsidR="00E532B4" w:rsidRPr="00A6377E" w:rsidRDefault="00E532B4" w:rsidP="00E532B4">
      <w:r w:rsidRPr="00C228D5">
        <w:t xml:space="preserve">Должна быть обеспечена возможность </w:t>
      </w:r>
      <w:r>
        <w:t>выполнения звонков</w:t>
      </w:r>
      <w:r w:rsidRPr="00C228D5">
        <w:t xml:space="preserve"> </w:t>
      </w:r>
      <w:r>
        <w:t xml:space="preserve">с телефонных аппаратов, зарегистрированных в СОК, на программные клиенты </w:t>
      </w:r>
      <w:proofErr w:type="spellStart"/>
      <w:r>
        <w:rPr>
          <w:lang w:val="en-US"/>
        </w:rPr>
        <w:t>SfB</w:t>
      </w:r>
      <w:proofErr w:type="spellEnd"/>
      <w:r w:rsidRPr="00A6377E">
        <w:t>;</w:t>
      </w:r>
    </w:p>
    <w:p w:rsidR="00E532B4" w:rsidRDefault="00E532B4" w:rsidP="00E532B4">
      <w:r w:rsidRPr="00C228D5">
        <w:t>Должна быть обеспечена в</w:t>
      </w:r>
      <w:r>
        <w:t xml:space="preserve">озможность выполнения звонков на телефонные аппараты, зарегистрированные в СОК, с программных клиентов </w:t>
      </w:r>
      <w:proofErr w:type="spellStart"/>
      <w:r>
        <w:t>SfB</w:t>
      </w:r>
      <w:proofErr w:type="spellEnd"/>
      <w:r>
        <w:t>;</w:t>
      </w:r>
    </w:p>
    <w:p w:rsidR="00E532B4" w:rsidRDefault="00E532B4" w:rsidP="00E532B4">
      <w:r w:rsidRPr="00D17B9E">
        <w:t xml:space="preserve">Должна быть обеспечена возможность выполнения звонков на </w:t>
      </w:r>
      <w:r>
        <w:t>городские телефонные номера</w:t>
      </w:r>
      <w:r w:rsidRPr="00D17B9E">
        <w:t xml:space="preserve">, с программных клиентов </w:t>
      </w:r>
      <w:proofErr w:type="spellStart"/>
      <w:r w:rsidRPr="00D17B9E">
        <w:t>SfB</w:t>
      </w:r>
      <w:proofErr w:type="spellEnd"/>
      <w:r w:rsidRPr="00D17B9E">
        <w:t>;</w:t>
      </w:r>
    </w:p>
    <w:p w:rsidR="00E532B4" w:rsidRDefault="00E532B4" w:rsidP="00E532B4">
      <w:r w:rsidRPr="0069599D">
        <w:t xml:space="preserve">Должна быть обеспечена возможность выполнения звонков на </w:t>
      </w:r>
      <w:r>
        <w:t>сотовые</w:t>
      </w:r>
      <w:r w:rsidRPr="0069599D">
        <w:t xml:space="preserve"> телефонные номера, с программных клиентов </w:t>
      </w:r>
      <w:proofErr w:type="spellStart"/>
      <w:r w:rsidRPr="0069599D">
        <w:t>SfB</w:t>
      </w:r>
      <w:proofErr w:type="spellEnd"/>
      <w:r w:rsidRPr="0069599D">
        <w:t>;</w:t>
      </w:r>
    </w:p>
    <w:p w:rsidR="00E532B4" w:rsidRPr="0069599D" w:rsidRDefault="00E532B4" w:rsidP="00E532B4">
      <w:r w:rsidRPr="0069599D">
        <w:t xml:space="preserve">Должна быть обеспечена возможность </w:t>
      </w:r>
      <w:r>
        <w:t>настройки, на программных клиентах</w:t>
      </w:r>
      <w:r w:rsidRPr="0034273C">
        <w:t xml:space="preserve"> </w:t>
      </w:r>
      <w:proofErr w:type="spellStart"/>
      <w:r w:rsidRPr="0034273C">
        <w:t>SfB</w:t>
      </w:r>
      <w:proofErr w:type="spellEnd"/>
      <w:r>
        <w:t>,</w:t>
      </w:r>
      <w:r w:rsidRPr="0034273C">
        <w:t xml:space="preserve"> </w:t>
      </w:r>
      <w:r>
        <w:t>переадресации входящих</w:t>
      </w:r>
      <w:r w:rsidRPr="0069599D">
        <w:t xml:space="preserve"> звонков на сотовые телефонные номера.</w:t>
      </w:r>
    </w:p>
    <w:p w:rsidR="00E532B4" w:rsidRPr="00F076C6" w:rsidRDefault="00E532B4" w:rsidP="00E532B4">
      <w:pPr>
        <w:pStyle w:val="NumHeading2"/>
      </w:pPr>
      <w:bookmarkStart w:id="324" w:name="_Toc492633658"/>
      <w:bookmarkStart w:id="325" w:name="_Toc521687268"/>
      <w:bookmarkStart w:id="326" w:name="_Toc525167949"/>
      <w:r w:rsidRPr="00F076C6">
        <w:t>Состав и содержание работ по внедрению системы</w:t>
      </w:r>
      <w:bookmarkEnd w:id="324"/>
      <w:bookmarkEnd w:id="325"/>
      <w:bookmarkEnd w:id="326"/>
    </w:p>
    <w:p w:rsidR="00E532B4" w:rsidRPr="009C12F2" w:rsidRDefault="00E532B4" w:rsidP="00E532B4">
      <w:pPr>
        <w:pStyle w:val="Base"/>
      </w:pPr>
      <w:r>
        <w:t>К стадиям и этапам</w:t>
      </w:r>
      <w:r w:rsidRPr="009C12F2">
        <w:t xml:space="preserve"> разработки </w:t>
      </w:r>
      <w:r>
        <w:t>предъявляются следующие требования:</w:t>
      </w:r>
    </w:p>
    <w:p w:rsidR="00E532B4" w:rsidRPr="009C12F2" w:rsidRDefault="00E532B4" w:rsidP="00E532B4">
      <w:pPr>
        <w:pStyle w:val="Base"/>
      </w:pPr>
      <w:r>
        <w:t>Работы по модернизации СОК</w:t>
      </w:r>
      <w:r w:rsidRPr="009C12F2">
        <w:t xml:space="preserve"> должн</w:t>
      </w:r>
      <w:r>
        <w:t>ы</w:t>
      </w:r>
      <w:r w:rsidRPr="009C12F2">
        <w:t xml:space="preserve"> быть выполнена в </w:t>
      </w:r>
      <w:r>
        <w:t>пять</w:t>
      </w:r>
      <w:r w:rsidRPr="009C12F2">
        <w:t xml:space="preserve"> этап</w:t>
      </w:r>
      <w:r>
        <w:t>ов</w:t>
      </w:r>
      <w:r w:rsidRPr="009C12F2">
        <w:t>:</w:t>
      </w:r>
    </w:p>
    <w:p w:rsidR="00E532B4" w:rsidRPr="009C12F2" w:rsidRDefault="00E532B4" w:rsidP="00E532B4">
      <w:pPr>
        <w:pStyle w:val="Norm-tables"/>
        <w:numPr>
          <w:ilvl w:val="0"/>
          <w:numId w:val="4"/>
        </w:numPr>
      </w:pPr>
      <w:r w:rsidRPr="009C12F2">
        <w:lastRenderedPageBreak/>
        <w:t xml:space="preserve">На первом этапе </w:t>
      </w:r>
      <w:r>
        <w:t>выполняются следующие работы</w:t>
      </w:r>
      <w:r w:rsidRPr="009C12F2">
        <w:t>:</w:t>
      </w:r>
    </w:p>
    <w:p w:rsidR="00E532B4" w:rsidRDefault="00E532B4" w:rsidP="00E532B4">
      <w:pPr>
        <w:pStyle w:val="Norm-tables"/>
        <w:numPr>
          <w:ilvl w:val="1"/>
          <w:numId w:val="4"/>
        </w:numPr>
      </w:pPr>
      <w:r>
        <w:t>Проводится обследование текущей инфраструктуры;</w:t>
      </w:r>
    </w:p>
    <w:p w:rsidR="00E532B4" w:rsidRDefault="00E532B4" w:rsidP="00E532B4">
      <w:pPr>
        <w:pStyle w:val="Norm-tables"/>
        <w:numPr>
          <w:ilvl w:val="1"/>
          <w:numId w:val="4"/>
        </w:numPr>
      </w:pPr>
      <w:r>
        <w:t>Разрабатывается Т</w:t>
      </w:r>
      <w:r w:rsidRPr="009C12F2">
        <w:t>ехническое задание на систему;</w:t>
      </w:r>
    </w:p>
    <w:p w:rsidR="00E532B4" w:rsidRPr="009C12F2" w:rsidRDefault="00E532B4" w:rsidP="00E532B4">
      <w:pPr>
        <w:pStyle w:val="Norm-tables"/>
        <w:numPr>
          <w:ilvl w:val="1"/>
          <w:numId w:val="4"/>
        </w:numPr>
      </w:pPr>
      <w:r>
        <w:t>Разрабатывается План-график работ.</w:t>
      </w:r>
    </w:p>
    <w:p w:rsidR="00E532B4" w:rsidRPr="009C12F2" w:rsidRDefault="00E532B4" w:rsidP="00E532B4">
      <w:pPr>
        <w:pStyle w:val="Norm-tables"/>
        <w:numPr>
          <w:ilvl w:val="0"/>
          <w:numId w:val="4"/>
        </w:numPr>
      </w:pPr>
      <w:r w:rsidRPr="009C12F2">
        <w:t>На втором этапе</w:t>
      </w:r>
      <w:r>
        <w:t xml:space="preserve"> </w:t>
      </w:r>
      <w:r w:rsidRPr="00623576">
        <w:t>выполняются следующие работы</w:t>
      </w:r>
      <w:r w:rsidRPr="009C12F2">
        <w:t>:</w:t>
      </w:r>
    </w:p>
    <w:p w:rsidR="00E532B4" w:rsidRPr="00623576" w:rsidRDefault="00E532B4" w:rsidP="00E532B4">
      <w:pPr>
        <w:pStyle w:val="Norm-tables"/>
        <w:numPr>
          <w:ilvl w:val="1"/>
          <w:numId w:val="4"/>
        </w:numPr>
      </w:pPr>
      <w:r w:rsidRPr="00623576">
        <w:t xml:space="preserve">Разрабатывается </w:t>
      </w:r>
      <w:r>
        <w:t>документ Пояснительная записка</w:t>
      </w:r>
      <w:r w:rsidRPr="00623576">
        <w:t>;</w:t>
      </w:r>
    </w:p>
    <w:p w:rsidR="00E532B4" w:rsidRPr="00623576" w:rsidRDefault="00E532B4" w:rsidP="00E532B4">
      <w:pPr>
        <w:pStyle w:val="Norm-tables"/>
        <w:numPr>
          <w:ilvl w:val="1"/>
          <w:numId w:val="4"/>
        </w:numPr>
      </w:pPr>
      <w:r>
        <w:t>Разрабатывается документ Программа и методика испытаний;</w:t>
      </w:r>
    </w:p>
    <w:p w:rsidR="00E532B4" w:rsidRDefault="00E532B4" w:rsidP="00E532B4">
      <w:pPr>
        <w:pStyle w:val="Norm-tables"/>
        <w:numPr>
          <w:ilvl w:val="0"/>
          <w:numId w:val="4"/>
        </w:numPr>
      </w:pPr>
      <w:r w:rsidRPr="009C12F2">
        <w:t xml:space="preserve">На третьем этапе </w:t>
      </w:r>
      <w:r w:rsidRPr="003609AB">
        <w:t>выполняются следующие работы:</w:t>
      </w:r>
    </w:p>
    <w:p w:rsidR="00E532B4" w:rsidRDefault="00E532B4" w:rsidP="00E532B4">
      <w:pPr>
        <w:pStyle w:val="Norm-tables"/>
        <w:numPr>
          <w:ilvl w:val="1"/>
          <w:numId w:val="4"/>
        </w:numPr>
      </w:pPr>
      <w:r>
        <w:t>В</w:t>
      </w:r>
      <w:r w:rsidRPr="003609AB">
        <w:t xml:space="preserve">ыполняется </w:t>
      </w:r>
      <w:r>
        <w:t>пилотное развертывание системы в Московском филиале Компании;</w:t>
      </w:r>
    </w:p>
    <w:p w:rsidR="00E532B4" w:rsidRDefault="00E532B4" w:rsidP="00E532B4">
      <w:pPr>
        <w:pStyle w:val="Norm-tables"/>
        <w:numPr>
          <w:ilvl w:val="1"/>
          <w:numId w:val="4"/>
        </w:numPr>
      </w:pPr>
      <w:r>
        <w:t>Проводится тестирование функционала на тестовой группе пользователей;</w:t>
      </w:r>
    </w:p>
    <w:p w:rsidR="00E532B4" w:rsidRDefault="00E532B4" w:rsidP="00E532B4">
      <w:pPr>
        <w:pStyle w:val="Norm-tables"/>
        <w:numPr>
          <w:ilvl w:val="1"/>
          <w:numId w:val="4"/>
        </w:numPr>
      </w:pPr>
      <w:r>
        <w:t>Выполняется перевод пилотного развертывания в промышленную эксплуатацию.</w:t>
      </w:r>
    </w:p>
    <w:p w:rsidR="00E532B4" w:rsidRDefault="00E532B4" w:rsidP="00E532B4">
      <w:pPr>
        <w:pStyle w:val="NumHeading1"/>
      </w:pPr>
      <w:bookmarkStart w:id="327" w:name="_Toc525167950"/>
      <w:r w:rsidRPr="00025D35">
        <w:t>Внедрение системы почтовых сообщений на базе</w:t>
      </w:r>
      <w:r>
        <w:t xml:space="preserve"> </w:t>
      </w:r>
      <w:proofErr w:type="spellStart"/>
      <w:r>
        <w:t>Microsoft</w:t>
      </w:r>
      <w:proofErr w:type="spellEnd"/>
      <w:r>
        <w:t xml:space="preserve"> </w:t>
      </w:r>
      <w:proofErr w:type="spellStart"/>
      <w:r>
        <w:t>Exchange</w:t>
      </w:r>
      <w:bookmarkEnd w:id="327"/>
      <w:proofErr w:type="spellEnd"/>
    </w:p>
    <w:p w:rsidR="00E532B4" w:rsidRDefault="00E532B4" w:rsidP="00E532B4">
      <w:pPr>
        <w:pStyle w:val="NumHeading2"/>
      </w:pPr>
      <w:bookmarkStart w:id="328" w:name="_Toc419275186"/>
      <w:bookmarkStart w:id="329" w:name="_Ref528389964"/>
      <w:bookmarkStart w:id="330" w:name="_Ref99626"/>
      <w:bookmarkStart w:id="331" w:name="_Ref99630"/>
      <w:bookmarkStart w:id="332" w:name="_Toc42673917"/>
      <w:bookmarkStart w:id="333" w:name="_Toc445718040"/>
      <w:bookmarkStart w:id="334" w:name="_Toc521687038"/>
      <w:bookmarkStart w:id="335" w:name="_Toc525167951"/>
      <w:r w:rsidRPr="002B4C37">
        <w:t>Назначение</w:t>
      </w:r>
      <w:r w:rsidRPr="00CD40DF">
        <w:t xml:space="preserve"> и цели создания </w:t>
      </w:r>
      <w:bookmarkEnd w:id="328"/>
      <w:bookmarkEnd w:id="329"/>
      <w:bookmarkEnd w:id="330"/>
      <w:bookmarkEnd w:id="331"/>
      <w:bookmarkEnd w:id="332"/>
      <w:bookmarkEnd w:id="333"/>
      <w:bookmarkEnd w:id="334"/>
      <w:r>
        <w:t>системы почтовых сообщений</w:t>
      </w:r>
      <w:bookmarkEnd w:id="335"/>
    </w:p>
    <w:p w:rsidR="00E532B4" w:rsidRPr="00025D35" w:rsidRDefault="00E532B4" w:rsidP="00E532B4">
      <w:pPr>
        <w:pStyle w:val="NumHeading2"/>
      </w:pPr>
      <w:bookmarkStart w:id="336" w:name="_Toc419275187"/>
      <w:bookmarkStart w:id="337" w:name="_Ref528390075"/>
      <w:bookmarkStart w:id="338" w:name="_Ref99669"/>
      <w:bookmarkStart w:id="339" w:name="_Ref99674"/>
      <w:bookmarkStart w:id="340" w:name="_Toc42673918"/>
      <w:bookmarkStart w:id="341" w:name="_Toc445718041"/>
      <w:bookmarkStart w:id="342" w:name="_Toc521687039"/>
      <w:bookmarkStart w:id="343" w:name="_Toc525167952"/>
      <w:r w:rsidRPr="00025D35">
        <w:t xml:space="preserve">Назначение </w:t>
      </w:r>
      <w:bookmarkEnd w:id="336"/>
      <w:bookmarkEnd w:id="337"/>
      <w:bookmarkEnd w:id="338"/>
      <w:bookmarkEnd w:id="339"/>
      <w:bookmarkEnd w:id="340"/>
      <w:bookmarkEnd w:id="341"/>
      <w:bookmarkEnd w:id="342"/>
      <w:r>
        <w:t>системы почтовых сообщений</w:t>
      </w:r>
      <w:bookmarkEnd w:id="343"/>
    </w:p>
    <w:p w:rsidR="00E532B4" w:rsidRDefault="00E532B4" w:rsidP="00E532B4">
      <w:pPr>
        <w:pStyle w:val="Base"/>
      </w:pPr>
      <w:r>
        <w:rPr>
          <w:bCs/>
        </w:rPr>
        <w:t>Система почтовых сообщений</w:t>
      </w:r>
      <w:r w:rsidRPr="00025D35">
        <w:rPr>
          <w:bCs/>
        </w:rPr>
        <w:t xml:space="preserve"> </w:t>
      </w:r>
      <w:r>
        <w:rPr>
          <w:bCs/>
        </w:rPr>
        <w:t>(далее СПС)</w:t>
      </w:r>
      <w:r>
        <w:t xml:space="preserve"> </w:t>
      </w:r>
      <w:r w:rsidRPr="00F06AEE">
        <w:t>предназначена для</w:t>
      </w:r>
      <w:r>
        <w:t xml:space="preserve"> решения следующих задач:</w:t>
      </w:r>
    </w:p>
    <w:p w:rsidR="00E532B4" w:rsidRPr="00025D35" w:rsidRDefault="00E532B4" w:rsidP="00E532B4">
      <w:r w:rsidRPr="00025D35">
        <w:t>обеспечение обмена почтовыми сообщениями между сотрудниками НПО «НАУКА» и внешними получателями;</w:t>
      </w:r>
    </w:p>
    <w:p w:rsidR="00E532B4" w:rsidRPr="00025D35" w:rsidRDefault="00E532B4" w:rsidP="00E532B4">
      <w:r w:rsidRPr="00025D35">
        <w:t xml:space="preserve">организация совместной работы сотрудников НПО «НАУКА» по управлению задачами и планированию рабочего времени. </w:t>
      </w:r>
    </w:p>
    <w:p w:rsidR="00E532B4" w:rsidRPr="00025D35" w:rsidRDefault="00E532B4" w:rsidP="00E532B4">
      <w:pPr>
        <w:pStyle w:val="NumHeading2"/>
      </w:pPr>
      <w:bookmarkStart w:id="344" w:name="_Toc419275188"/>
      <w:bookmarkStart w:id="345" w:name="_Ref528390120"/>
      <w:bookmarkStart w:id="346" w:name="_Ref99700"/>
      <w:bookmarkStart w:id="347" w:name="_Ref99703"/>
      <w:bookmarkStart w:id="348" w:name="_Toc42673919"/>
      <w:bookmarkStart w:id="349" w:name="_Toc445718042"/>
      <w:bookmarkStart w:id="350" w:name="_Toc521687040"/>
      <w:bookmarkStart w:id="351" w:name="_Toc525167953"/>
      <w:r w:rsidRPr="00025D35">
        <w:t xml:space="preserve">Цели создания </w:t>
      </w:r>
      <w:bookmarkEnd w:id="344"/>
      <w:bookmarkEnd w:id="345"/>
      <w:bookmarkEnd w:id="346"/>
      <w:bookmarkEnd w:id="347"/>
      <w:bookmarkEnd w:id="348"/>
      <w:r w:rsidRPr="00025D35">
        <w:t>СПС</w:t>
      </w:r>
      <w:bookmarkEnd w:id="349"/>
      <w:bookmarkEnd w:id="350"/>
      <w:bookmarkEnd w:id="351"/>
      <w:r w:rsidRPr="00025D35">
        <w:t xml:space="preserve"> </w:t>
      </w:r>
    </w:p>
    <w:p w:rsidR="00E532B4" w:rsidRPr="0043786A" w:rsidRDefault="00E532B4" w:rsidP="00E532B4">
      <w:pPr>
        <w:pStyle w:val="Base"/>
      </w:pPr>
      <w:r w:rsidRPr="0043786A">
        <w:t>Основными целями создания</w:t>
      </w:r>
      <w:r w:rsidRPr="0043786A">
        <w:rPr>
          <w:color w:val="0000FF"/>
        </w:rPr>
        <w:t xml:space="preserve"> </w:t>
      </w:r>
      <w:r w:rsidR="004748A6">
        <w:fldChar w:fldCharType="begin"/>
      </w:r>
      <w:r w:rsidR="004748A6">
        <w:instrText xml:space="preserve"> DOCPROPERTY  "Сокращенное наименование АС"  \* MERGEFORMAT </w:instrText>
      </w:r>
      <w:r w:rsidR="004748A6">
        <w:fldChar w:fldCharType="separate"/>
      </w:r>
      <w:r w:rsidRPr="0043786A">
        <w:t>СПС</w:t>
      </w:r>
      <w:r w:rsidR="004748A6">
        <w:fldChar w:fldCharType="end"/>
      </w:r>
      <w:r w:rsidRPr="0043786A">
        <w:t xml:space="preserve"> являются:</w:t>
      </w:r>
    </w:p>
    <w:p w:rsidR="00E532B4" w:rsidRPr="00C0248F" w:rsidRDefault="00E532B4" w:rsidP="00E532B4">
      <w:pPr>
        <w:pStyle w:val="Norm-tables"/>
        <w:numPr>
          <w:ilvl w:val="0"/>
          <w:numId w:val="4"/>
        </w:numPr>
      </w:pPr>
      <w:r w:rsidRPr="00C0248F">
        <w:t xml:space="preserve">повышение эффективности работы сотрудников </w:t>
      </w:r>
      <w:r>
        <w:t>Заказчика</w:t>
      </w:r>
      <w:r w:rsidRPr="00C0248F">
        <w:t xml:space="preserve"> за счет предоставления новых возможностей работы с почтовой перепиской, планирования задач и рабочего времени сотрудников;</w:t>
      </w:r>
    </w:p>
    <w:p w:rsidR="00E532B4" w:rsidRPr="00C0248F" w:rsidRDefault="00E532B4" w:rsidP="00E532B4">
      <w:pPr>
        <w:pStyle w:val="Norm-tables"/>
        <w:numPr>
          <w:ilvl w:val="0"/>
          <w:numId w:val="4"/>
        </w:numPr>
      </w:pPr>
      <w:r w:rsidRPr="00C0248F">
        <w:t xml:space="preserve">организация доступа к почтовой службе с различных рабочих мест, в том числе извне офисов </w:t>
      </w:r>
      <w:r>
        <w:t>Заказчика</w:t>
      </w:r>
      <w:r w:rsidRPr="00C0248F">
        <w:t>, используя различные устройства доступа;</w:t>
      </w:r>
    </w:p>
    <w:p w:rsidR="00E532B4" w:rsidRPr="00C0248F" w:rsidRDefault="00E532B4" w:rsidP="00E532B4">
      <w:pPr>
        <w:pStyle w:val="Norm-tables"/>
        <w:numPr>
          <w:ilvl w:val="0"/>
          <w:numId w:val="4"/>
        </w:numPr>
      </w:pPr>
      <w:r w:rsidRPr="00C0248F">
        <w:t>повышение отказоустойчивости системы хранения почтовых сообщений;</w:t>
      </w:r>
    </w:p>
    <w:p w:rsidR="00E532B4" w:rsidRPr="00A97CC2" w:rsidRDefault="00E532B4" w:rsidP="00E532B4">
      <w:pPr>
        <w:pStyle w:val="Norm-tables"/>
        <w:numPr>
          <w:ilvl w:val="0"/>
          <w:numId w:val="4"/>
        </w:numPr>
      </w:pPr>
      <w:r w:rsidRPr="00C0248F">
        <w:t xml:space="preserve">увеличение </w:t>
      </w:r>
      <w:proofErr w:type="gramStart"/>
      <w:r w:rsidRPr="00C0248F">
        <w:t>степени защищенности системы хранения почтовой информации</w:t>
      </w:r>
      <w:proofErr w:type="gramEnd"/>
      <w:r w:rsidRPr="007716F7">
        <w:t>;</w:t>
      </w:r>
    </w:p>
    <w:p w:rsidR="00E532B4" w:rsidRPr="00C0248F" w:rsidRDefault="00E532B4" w:rsidP="00E532B4">
      <w:pPr>
        <w:pStyle w:val="Norm-tables"/>
        <w:numPr>
          <w:ilvl w:val="0"/>
          <w:numId w:val="4"/>
        </w:numPr>
      </w:pPr>
      <w:r w:rsidRPr="00C0248F">
        <w:t xml:space="preserve">уменьшение рисков потери почтовых сообщений за счет обеспечения </w:t>
      </w:r>
      <w:r>
        <w:t>резервного копирования</w:t>
      </w:r>
      <w:r w:rsidRPr="007716F7">
        <w:t>;</w:t>
      </w:r>
    </w:p>
    <w:p w:rsidR="00E532B4" w:rsidRPr="00C0248F" w:rsidRDefault="00E532B4" w:rsidP="00E532B4">
      <w:pPr>
        <w:pStyle w:val="Norm-tables"/>
        <w:numPr>
          <w:ilvl w:val="0"/>
          <w:numId w:val="4"/>
        </w:numPr>
      </w:pPr>
      <w:r w:rsidRPr="00C0248F">
        <w:t>повышение информационной безопасности за счет интеграции со службами единого каталога, новых пол</w:t>
      </w:r>
      <w:r>
        <w:t>итик</w:t>
      </w:r>
      <w:r w:rsidRPr="00C0248F">
        <w:t xml:space="preserve"> фильтрации сообщений, использования ЭП и шифрования сообщений</w:t>
      </w:r>
      <w:r w:rsidRPr="007716F7">
        <w:t>;</w:t>
      </w:r>
    </w:p>
    <w:p w:rsidR="00E532B4" w:rsidRPr="00C0248F" w:rsidRDefault="00E532B4" w:rsidP="00E532B4">
      <w:pPr>
        <w:pStyle w:val="Norm-tables"/>
        <w:numPr>
          <w:ilvl w:val="0"/>
          <w:numId w:val="4"/>
        </w:numPr>
      </w:pPr>
      <w:r w:rsidRPr="00C0248F">
        <w:t>уменьшение расходов на приобретение нового серверного оборудования за счет увеличения плотности вычислений;</w:t>
      </w:r>
    </w:p>
    <w:p w:rsidR="00E532B4" w:rsidRPr="00C0248F" w:rsidRDefault="00E532B4" w:rsidP="00E532B4">
      <w:pPr>
        <w:pStyle w:val="Norm-tables"/>
        <w:numPr>
          <w:ilvl w:val="0"/>
          <w:numId w:val="4"/>
        </w:numPr>
      </w:pPr>
      <w:r w:rsidRPr="00C0248F">
        <w:t xml:space="preserve">уменьшение общих временных затрат на выполнение типовых операций по обслуживанию </w:t>
      </w:r>
      <w:r>
        <w:t>системы</w:t>
      </w:r>
      <w:r w:rsidRPr="00C0248F">
        <w:t>;</w:t>
      </w:r>
    </w:p>
    <w:p w:rsidR="00E532B4" w:rsidRPr="00C0248F" w:rsidRDefault="00E532B4" w:rsidP="00E532B4">
      <w:pPr>
        <w:pStyle w:val="Norm-tables"/>
        <w:numPr>
          <w:ilvl w:val="0"/>
          <w:numId w:val="4"/>
        </w:numPr>
      </w:pPr>
      <w:r w:rsidRPr="00C0248F">
        <w:t>централизация управления;</w:t>
      </w:r>
    </w:p>
    <w:p w:rsidR="00E532B4" w:rsidRPr="0043786A" w:rsidRDefault="00E532B4" w:rsidP="00E532B4">
      <w:pPr>
        <w:pStyle w:val="Norm-tables"/>
        <w:numPr>
          <w:ilvl w:val="0"/>
          <w:numId w:val="4"/>
        </w:numPr>
      </w:pPr>
      <w:r w:rsidRPr="00C0248F">
        <w:t xml:space="preserve">обеспечение повышенной доступности работы </w:t>
      </w:r>
      <w:r>
        <w:t>системы</w:t>
      </w:r>
      <w:r w:rsidRPr="00C0248F">
        <w:t xml:space="preserve"> в случае выхода из строя одного из серверов;</w:t>
      </w:r>
    </w:p>
    <w:p w:rsidR="00E532B4" w:rsidRPr="0043786A" w:rsidRDefault="00E532B4" w:rsidP="00E532B4">
      <w:pPr>
        <w:pStyle w:val="Base"/>
      </w:pPr>
      <w:r w:rsidRPr="0043786A">
        <w:lastRenderedPageBreak/>
        <w:t>Критериями оценки достижения целей создания</w:t>
      </w:r>
      <w:r w:rsidRPr="0043786A">
        <w:rPr>
          <w:color w:val="0000FF"/>
        </w:rPr>
        <w:t xml:space="preserve"> </w:t>
      </w:r>
      <w:r w:rsidR="004748A6">
        <w:fldChar w:fldCharType="begin"/>
      </w:r>
      <w:r w:rsidR="004748A6">
        <w:instrText xml:space="preserve"> DOCPRO</w:instrText>
      </w:r>
      <w:r w:rsidR="004748A6">
        <w:instrText xml:space="preserve">PERTY  "Сокращенное наименование АС"  \* MERGEFORMAT </w:instrText>
      </w:r>
      <w:r w:rsidR="004748A6">
        <w:fldChar w:fldCharType="separate"/>
      </w:r>
      <w:r w:rsidRPr="0043786A">
        <w:t>СПС</w:t>
      </w:r>
      <w:r w:rsidR="004748A6">
        <w:fldChar w:fldCharType="end"/>
      </w:r>
      <w:r w:rsidRPr="0043786A">
        <w:t xml:space="preserve"> являются:</w:t>
      </w:r>
    </w:p>
    <w:p w:rsidR="00E532B4" w:rsidRPr="00C0248F" w:rsidRDefault="00E532B4" w:rsidP="00E532B4">
      <w:pPr>
        <w:pStyle w:val="Norm-tables"/>
        <w:numPr>
          <w:ilvl w:val="0"/>
          <w:numId w:val="4"/>
        </w:numPr>
      </w:pPr>
      <w:bookmarkStart w:id="352" w:name="_Toc419275189"/>
      <w:bookmarkStart w:id="353" w:name="_Ref528390183"/>
      <w:bookmarkStart w:id="354" w:name="_Ref99745"/>
      <w:bookmarkStart w:id="355" w:name="_Ref99748"/>
      <w:r w:rsidRPr="00C0248F">
        <w:t xml:space="preserve">перевод почты всех пользователей </w:t>
      </w:r>
      <w:r>
        <w:t>Заказчика</w:t>
      </w:r>
      <w:r w:rsidRPr="00C0248F">
        <w:t xml:space="preserve"> на новую почтовую систему</w:t>
      </w:r>
      <w:r w:rsidRPr="007716F7">
        <w:t>;</w:t>
      </w:r>
    </w:p>
    <w:p w:rsidR="00E532B4" w:rsidRPr="00C0248F" w:rsidRDefault="00E532B4" w:rsidP="00E532B4">
      <w:pPr>
        <w:pStyle w:val="Norm-tables"/>
        <w:numPr>
          <w:ilvl w:val="0"/>
          <w:numId w:val="4"/>
        </w:numPr>
      </w:pPr>
      <w:r w:rsidRPr="00C0248F">
        <w:t xml:space="preserve">использование </w:t>
      </w:r>
      <w:r>
        <w:t xml:space="preserve">существующей </w:t>
      </w:r>
      <w:r w:rsidRPr="00C0248F">
        <w:t>сетевой учетной записи пользователя для работы с почтой</w:t>
      </w:r>
      <w:r w:rsidRPr="007716F7">
        <w:t>;</w:t>
      </w:r>
    </w:p>
    <w:p w:rsidR="00E532B4" w:rsidRPr="00C0248F" w:rsidRDefault="00E532B4" w:rsidP="00E532B4">
      <w:pPr>
        <w:pStyle w:val="Norm-tables"/>
        <w:numPr>
          <w:ilvl w:val="0"/>
          <w:numId w:val="4"/>
        </w:numPr>
      </w:pPr>
      <w:r w:rsidRPr="00C0248F">
        <w:t>использование единой адресной книги;</w:t>
      </w:r>
    </w:p>
    <w:p w:rsidR="00E532B4" w:rsidRPr="00C0248F" w:rsidRDefault="00E532B4" w:rsidP="00E532B4">
      <w:pPr>
        <w:pStyle w:val="Norm-tables"/>
        <w:numPr>
          <w:ilvl w:val="0"/>
          <w:numId w:val="4"/>
        </w:numPr>
      </w:pPr>
      <w:r w:rsidRPr="00C0248F">
        <w:t>использование общих календарей;</w:t>
      </w:r>
    </w:p>
    <w:p w:rsidR="00E532B4" w:rsidRPr="00C0248F" w:rsidRDefault="00E532B4" w:rsidP="00E532B4">
      <w:pPr>
        <w:pStyle w:val="Norm-tables"/>
        <w:numPr>
          <w:ilvl w:val="0"/>
          <w:numId w:val="4"/>
        </w:numPr>
      </w:pPr>
      <w:r w:rsidRPr="00C0248F">
        <w:t>предоставление пользователям мобильного доступа к почтовой системе</w:t>
      </w:r>
      <w:r w:rsidRPr="007716F7">
        <w:t>;</w:t>
      </w:r>
    </w:p>
    <w:p w:rsidR="00E532B4" w:rsidRPr="00C0248F" w:rsidRDefault="00E532B4" w:rsidP="00E532B4">
      <w:pPr>
        <w:pStyle w:val="Norm-tables"/>
        <w:numPr>
          <w:ilvl w:val="0"/>
          <w:numId w:val="4"/>
        </w:numPr>
      </w:pPr>
      <w:r w:rsidRPr="00C0248F">
        <w:t xml:space="preserve">настройка архивных </w:t>
      </w:r>
      <w:r>
        <w:t>политик</w:t>
      </w:r>
      <w:r w:rsidRPr="00C0248F">
        <w:t xml:space="preserve"> хранения почтовых сообщений</w:t>
      </w:r>
      <w:r w:rsidRPr="007716F7">
        <w:t>;</w:t>
      </w:r>
    </w:p>
    <w:p w:rsidR="00E532B4" w:rsidRPr="00C0248F" w:rsidRDefault="00E532B4" w:rsidP="00E532B4">
      <w:pPr>
        <w:pStyle w:val="Norm-tables"/>
        <w:numPr>
          <w:ilvl w:val="0"/>
          <w:numId w:val="4"/>
        </w:numPr>
      </w:pPr>
      <w:r w:rsidRPr="00C0248F">
        <w:t>предоставление мобильного доступа из сети интернет к рабочей почте, календарям и задачам</w:t>
      </w:r>
      <w:r>
        <w:t>.</w:t>
      </w:r>
    </w:p>
    <w:p w:rsidR="00E532B4" w:rsidRDefault="00E532B4" w:rsidP="00E532B4">
      <w:pPr>
        <w:pStyle w:val="NumHeading2"/>
        <w:rPr>
          <w:lang w:val="en-US"/>
        </w:rPr>
      </w:pPr>
      <w:bookmarkStart w:id="356" w:name="_Toc42673920"/>
      <w:bookmarkStart w:id="357" w:name="_Toc445718043"/>
      <w:bookmarkStart w:id="358" w:name="_Toc521687041"/>
      <w:bookmarkStart w:id="359" w:name="_Toc525167954"/>
      <w:r w:rsidRPr="00CD40DF">
        <w:t>Характеристика объекта автоматизации</w:t>
      </w:r>
      <w:bookmarkEnd w:id="352"/>
      <w:bookmarkEnd w:id="353"/>
      <w:bookmarkEnd w:id="354"/>
      <w:bookmarkEnd w:id="355"/>
      <w:bookmarkEnd w:id="356"/>
      <w:bookmarkEnd w:id="357"/>
      <w:bookmarkEnd w:id="358"/>
      <w:bookmarkEnd w:id="359"/>
    </w:p>
    <w:p w:rsidR="00E532B4" w:rsidRPr="002E740D" w:rsidRDefault="00E532B4" w:rsidP="00E532B4">
      <w:pPr>
        <w:pStyle w:val="Base"/>
      </w:pPr>
      <w:r w:rsidRPr="002E740D">
        <w:t xml:space="preserve">Объектами автоматизации </w:t>
      </w:r>
      <w:r>
        <w:rPr>
          <w:bCs/>
        </w:rPr>
        <w:t>системы почтовых сообщений</w:t>
      </w:r>
      <w:r>
        <w:t xml:space="preserve"> </w:t>
      </w:r>
      <w:r w:rsidRPr="002E740D">
        <w:t>являются:</w:t>
      </w:r>
    </w:p>
    <w:p w:rsidR="00E532B4" w:rsidRPr="005A001D" w:rsidRDefault="00E532B4" w:rsidP="00E532B4">
      <w:pPr>
        <w:pStyle w:val="Norm-tables"/>
        <w:numPr>
          <w:ilvl w:val="0"/>
          <w:numId w:val="4"/>
        </w:numPr>
      </w:pPr>
      <w:r w:rsidRPr="005A001D">
        <w:t>Адрес площадки Заказчика;</w:t>
      </w:r>
    </w:p>
    <w:p w:rsidR="00E532B4" w:rsidRDefault="00E532B4" w:rsidP="00E532B4">
      <w:pPr>
        <w:pStyle w:val="Norm-tables"/>
        <w:numPr>
          <w:ilvl w:val="0"/>
          <w:numId w:val="4"/>
        </w:numPr>
      </w:pPr>
      <w:r w:rsidRPr="002E740D">
        <w:t>Существующая</w:t>
      </w:r>
      <w:r>
        <w:t xml:space="preserve"> почтовая система Заказчика;</w:t>
      </w:r>
    </w:p>
    <w:p w:rsidR="00E532B4" w:rsidRDefault="00E532B4" w:rsidP="00E532B4">
      <w:pPr>
        <w:pStyle w:val="Norm-tables"/>
        <w:numPr>
          <w:ilvl w:val="0"/>
          <w:numId w:val="4"/>
        </w:numPr>
      </w:pPr>
      <w:r>
        <w:t>Существующая служба каталогов Заказчика.</w:t>
      </w:r>
      <w:bookmarkStart w:id="360" w:name="_Toc419275192"/>
      <w:bookmarkStart w:id="361" w:name="_Ref528390436"/>
      <w:bookmarkStart w:id="362" w:name="_Ref99863"/>
      <w:bookmarkStart w:id="363" w:name="_Ref99866"/>
      <w:bookmarkStart w:id="364" w:name="_Toc42673923"/>
    </w:p>
    <w:p w:rsidR="00E532B4" w:rsidRPr="00025D35" w:rsidRDefault="00E532B4" w:rsidP="00E532B4">
      <w:pPr>
        <w:pStyle w:val="NumHeading2"/>
      </w:pPr>
      <w:bookmarkStart w:id="365" w:name="_Toc445718044"/>
      <w:bookmarkStart w:id="366" w:name="_Toc521687042"/>
      <w:bookmarkStart w:id="367" w:name="_Toc525167955"/>
      <w:r w:rsidRPr="00025D35">
        <w:t xml:space="preserve">Требования к </w:t>
      </w:r>
      <w:bookmarkEnd w:id="360"/>
      <w:bookmarkEnd w:id="361"/>
      <w:bookmarkEnd w:id="362"/>
      <w:bookmarkEnd w:id="363"/>
      <w:bookmarkEnd w:id="364"/>
      <w:r w:rsidRPr="00025D35">
        <w:t>СПС</w:t>
      </w:r>
      <w:bookmarkEnd w:id="365"/>
      <w:bookmarkEnd w:id="366"/>
      <w:bookmarkEnd w:id="367"/>
    </w:p>
    <w:p w:rsidR="00E532B4" w:rsidRPr="00CD40DF" w:rsidRDefault="00E532B4" w:rsidP="00E532B4">
      <w:pPr>
        <w:pStyle w:val="NumHeading3"/>
      </w:pPr>
      <w:bookmarkStart w:id="368" w:name="_Toc419275193"/>
      <w:bookmarkStart w:id="369" w:name="_Ref528390499"/>
      <w:bookmarkStart w:id="370" w:name="_Ref99897"/>
      <w:bookmarkStart w:id="371" w:name="_Ref99900"/>
      <w:bookmarkStart w:id="372" w:name="_Toc42673924"/>
      <w:bookmarkStart w:id="373" w:name="_Toc445718045"/>
      <w:bookmarkStart w:id="374" w:name="_Toc521687043"/>
      <w:bookmarkStart w:id="375" w:name="_Toc525167956"/>
      <w:proofErr w:type="spellStart"/>
      <w:r w:rsidRPr="00CD40DF">
        <w:t>Требования</w:t>
      </w:r>
      <w:proofErr w:type="spellEnd"/>
      <w:r w:rsidRPr="00CD40DF">
        <w:t xml:space="preserve"> к </w:t>
      </w:r>
      <w:r>
        <w:t>СПС</w:t>
      </w:r>
      <w:r w:rsidRPr="00CD40DF">
        <w:t xml:space="preserve"> в </w:t>
      </w:r>
      <w:proofErr w:type="spellStart"/>
      <w:r w:rsidRPr="00CD40DF">
        <w:t>целом</w:t>
      </w:r>
      <w:bookmarkEnd w:id="368"/>
      <w:bookmarkEnd w:id="369"/>
      <w:bookmarkEnd w:id="370"/>
      <w:bookmarkEnd w:id="371"/>
      <w:bookmarkEnd w:id="372"/>
      <w:bookmarkEnd w:id="373"/>
      <w:bookmarkEnd w:id="374"/>
      <w:bookmarkEnd w:id="375"/>
      <w:proofErr w:type="spellEnd"/>
    </w:p>
    <w:p w:rsidR="00E532B4" w:rsidRPr="00025D35" w:rsidRDefault="00E532B4" w:rsidP="00E532B4">
      <w:pPr>
        <w:pStyle w:val="nh41"/>
      </w:pPr>
      <w:bookmarkStart w:id="376" w:name="_Toc419275194"/>
      <w:bookmarkStart w:id="377" w:name="_Ref528390789"/>
      <w:bookmarkStart w:id="378" w:name="_Ref100065"/>
      <w:bookmarkStart w:id="379" w:name="_Ref100068"/>
      <w:bookmarkStart w:id="380" w:name="_Toc42673925"/>
      <w:bookmarkStart w:id="381" w:name="_Ref110155764"/>
      <w:bookmarkStart w:id="382" w:name="_Toc445718046"/>
      <w:bookmarkStart w:id="383" w:name="_Toc521687044"/>
      <w:r w:rsidRPr="00025D35">
        <w:t xml:space="preserve">Требования к структуре </w:t>
      </w:r>
      <w:bookmarkEnd w:id="376"/>
      <w:bookmarkEnd w:id="377"/>
      <w:bookmarkEnd w:id="378"/>
      <w:bookmarkEnd w:id="379"/>
      <w:bookmarkEnd w:id="380"/>
      <w:bookmarkEnd w:id="381"/>
      <w:r w:rsidRPr="00025D35">
        <w:t>СПС</w:t>
      </w:r>
      <w:bookmarkEnd w:id="382"/>
      <w:bookmarkEnd w:id="383"/>
    </w:p>
    <w:p w:rsidR="00E532B4" w:rsidRPr="0043786A" w:rsidRDefault="004748A6" w:rsidP="00E532B4">
      <w:pPr>
        <w:pStyle w:val="Base"/>
      </w:pPr>
      <w:r>
        <w:fldChar w:fldCharType="begin"/>
      </w:r>
      <w:r>
        <w:instrText xml:space="preserve"> DOCPROPERTY  "Сокращенное наименование АС"  \* MERGEFORMAT </w:instrText>
      </w:r>
      <w:r>
        <w:fldChar w:fldCharType="separate"/>
      </w:r>
      <w:r w:rsidR="00E532B4" w:rsidRPr="0043786A">
        <w:t>СПС</w:t>
      </w:r>
      <w:r>
        <w:fldChar w:fldCharType="end"/>
      </w:r>
      <w:r w:rsidR="00E532B4" w:rsidRPr="0043786A">
        <w:t xml:space="preserve"> должна включать в себя следующие подсистемы:</w:t>
      </w:r>
    </w:p>
    <w:p w:rsidR="00E532B4" w:rsidRPr="00C0248F" w:rsidRDefault="00E532B4" w:rsidP="00E532B4">
      <w:pPr>
        <w:pStyle w:val="Norm-tables"/>
        <w:numPr>
          <w:ilvl w:val="0"/>
          <w:numId w:val="4"/>
        </w:numPr>
      </w:pPr>
      <w:r w:rsidRPr="00C0248F">
        <w:t>вычислительные средства в составе:</w:t>
      </w:r>
    </w:p>
    <w:p w:rsidR="00E532B4" w:rsidRPr="00C0248F" w:rsidRDefault="00E532B4" w:rsidP="00E532B4">
      <w:pPr>
        <w:pStyle w:val="Norm-tables"/>
        <w:numPr>
          <w:ilvl w:val="1"/>
          <w:numId w:val="4"/>
        </w:numPr>
      </w:pPr>
      <w:r w:rsidRPr="00C0248F">
        <w:t>серверное оборудование;</w:t>
      </w:r>
    </w:p>
    <w:p w:rsidR="00E532B4" w:rsidRPr="00C0248F" w:rsidRDefault="00E532B4" w:rsidP="00E532B4">
      <w:pPr>
        <w:pStyle w:val="Norm-tables"/>
        <w:numPr>
          <w:ilvl w:val="1"/>
          <w:numId w:val="4"/>
        </w:numPr>
      </w:pPr>
      <w:r w:rsidRPr="00C0248F">
        <w:t>системы хранения данных (СХД);</w:t>
      </w:r>
    </w:p>
    <w:p w:rsidR="00E532B4" w:rsidRPr="00C0248F" w:rsidRDefault="00E532B4" w:rsidP="00E532B4">
      <w:pPr>
        <w:pStyle w:val="Norm-tables"/>
        <w:numPr>
          <w:ilvl w:val="0"/>
          <w:numId w:val="4"/>
        </w:numPr>
      </w:pPr>
      <w:r w:rsidRPr="00C0248F">
        <w:t>программно-техническая инфраструктура в составе:</w:t>
      </w:r>
    </w:p>
    <w:p w:rsidR="00E532B4" w:rsidRPr="00953991" w:rsidRDefault="00E532B4" w:rsidP="00E532B4">
      <w:pPr>
        <w:pStyle w:val="Norm-tables"/>
        <w:numPr>
          <w:ilvl w:val="1"/>
          <w:numId w:val="4"/>
        </w:numPr>
      </w:pPr>
      <w:r w:rsidRPr="00953991">
        <w:t>служба почтов</w:t>
      </w:r>
      <w:r>
        <w:t>ых сообщений (СПС).</w:t>
      </w:r>
    </w:p>
    <w:p w:rsidR="00E532B4" w:rsidRPr="00025D35" w:rsidRDefault="00E532B4" w:rsidP="00E532B4">
      <w:pPr>
        <w:pStyle w:val="nh41"/>
      </w:pPr>
      <w:bookmarkStart w:id="384" w:name="_Toc445718048"/>
      <w:bookmarkStart w:id="385" w:name="_Toc521687045"/>
      <w:r w:rsidRPr="00025D35">
        <w:t>Требования к совместимости со смежными системами</w:t>
      </w:r>
      <w:bookmarkEnd w:id="384"/>
      <w:bookmarkEnd w:id="385"/>
    </w:p>
    <w:p w:rsidR="00E532B4" w:rsidRPr="0043786A" w:rsidRDefault="00E532B4" w:rsidP="00E532B4">
      <w:pPr>
        <w:pStyle w:val="af0"/>
        <w:keepNext/>
        <w:keepLines/>
        <w:numPr>
          <w:ilvl w:val="0"/>
          <w:numId w:val="17"/>
        </w:numPr>
        <w:spacing w:before="200"/>
        <w:contextualSpacing w:val="0"/>
        <w:outlineLvl w:val="3"/>
        <w:rPr>
          <w:rFonts w:asciiTheme="majorHAnsi" w:eastAsiaTheme="majorEastAsia" w:hAnsiTheme="majorHAnsi" w:cstheme="majorBidi"/>
          <w:b/>
          <w:bCs/>
          <w:i/>
          <w:iCs/>
          <w:vanish/>
          <w:color w:val="5B9BD5" w:themeColor="accent1"/>
        </w:rPr>
      </w:pPr>
    </w:p>
    <w:p w:rsidR="00E532B4" w:rsidRPr="0043786A" w:rsidRDefault="00E532B4" w:rsidP="00E532B4">
      <w:pPr>
        <w:pStyle w:val="af0"/>
        <w:keepNext/>
        <w:keepLines/>
        <w:numPr>
          <w:ilvl w:val="0"/>
          <w:numId w:val="17"/>
        </w:numPr>
        <w:spacing w:before="200"/>
        <w:contextualSpacing w:val="0"/>
        <w:outlineLvl w:val="3"/>
        <w:rPr>
          <w:rFonts w:asciiTheme="majorHAnsi" w:eastAsiaTheme="majorEastAsia" w:hAnsiTheme="majorHAnsi" w:cstheme="majorBidi"/>
          <w:b/>
          <w:bCs/>
          <w:i/>
          <w:iCs/>
          <w:vanish/>
          <w:color w:val="5B9BD5" w:themeColor="accent1"/>
        </w:rPr>
      </w:pPr>
    </w:p>
    <w:p w:rsidR="00E532B4" w:rsidRPr="0043786A" w:rsidRDefault="00E532B4" w:rsidP="00E532B4">
      <w:pPr>
        <w:pStyle w:val="af0"/>
        <w:keepNext/>
        <w:keepLines/>
        <w:numPr>
          <w:ilvl w:val="0"/>
          <w:numId w:val="17"/>
        </w:numPr>
        <w:spacing w:before="200"/>
        <w:contextualSpacing w:val="0"/>
        <w:outlineLvl w:val="3"/>
        <w:rPr>
          <w:rFonts w:asciiTheme="majorHAnsi" w:eastAsiaTheme="majorEastAsia" w:hAnsiTheme="majorHAnsi" w:cstheme="majorBidi"/>
          <w:b/>
          <w:bCs/>
          <w:i/>
          <w:iCs/>
          <w:vanish/>
          <w:color w:val="5B9BD5" w:themeColor="accent1"/>
        </w:rPr>
      </w:pPr>
    </w:p>
    <w:p w:rsidR="00E532B4" w:rsidRPr="0043786A" w:rsidRDefault="00E532B4" w:rsidP="00E532B4">
      <w:pPr>
        <w:pStyle w:val="af0"/>
        <w:keepNext/>
        <w:keepLines/>
        <w:numPr>
          <w:ilvl w:val="0"/>
          <w:numId w:val="17"/>
        </w:numPr>
        <w:spacing w:before="200"/>
        <w:contextualSpacing w:val="0"/>
        <w:outlineLvl w:val="3"/>
        <w:rPr>
          <w:rFonts w:asciiTheme="majorHAnsi" w:eastAsiaTheme="majorEastAsia" w:hAnsiTheme="majorHAnsi" w:cstheme="majorBidi"/>
          <w:b/>
          <w:bCs/>
          <w:i/>
          <w:iCs/>
          <w:vanish/>
          <w:color w:val="5B9BD5" w:themeColor="accent1"/>
        </w:rPr>
      </w:pPr>
    </w:p>
    <w:p w:rsidR="00E532B4" w:rsidRPr="0043786A" w:rsidRDefault="00E532B4" w:rsidP="00E532B4">
      <w:pPr>
        <w:pStyle w:val="af0"/>
        <w:keepNext/>
        <w:keepLines/>
        <w:numPr>
          <w:ilvl w:val="1"/>
          <w:numId w:val="17"/>
        </w:numPr>
        <w:spacing w:before="200"/>
        <w:contextualSpacing w:val="0"/>
        <w:outlineLvl w:val="3"/>
        <w:rPr>
          <w:rFonts w:asciiTheme="majorHAnsi" w:eastAsiaTheme="majorEastAsia" w:hAnsiTheme="majorHAnsi" w:cstheme="majorBidi"/>
          <w:b/>
          <w:bCs/>
          <w:i/>
          <w:iCs/>
          <w:vanish/>
          <w:color w:val="5B9BD5" w:themeColor="accent1"/>
        </w:rPr>
      </w:pPr>
    </w:p>
    <w:p w:rsidR="00E532B4" w:rsidRPr="0043786A" w:rsidRDefault="00E532B4" w:rsidP="00E532B4">
      <w:pPr>
        <w:pStyle w:val="af0"/>
        <w:keepNext/>
        <w:keepLines/>
        <w:numPr>
          <w:ilvl w:val="2"/>
          <w:numId w:val="17"/>
        </w:numPr>
        <w:spacing w:before="200"/>
        <w:contextualSpacing w:val="0"/>
        <w:outlineLvl w:val="3"/>
        <w:rPr>
          <w:rFonts w:asciiTheme="majorHAnsi" w:eastAsiaTheme="majorEastAsia" w:hAnsiTheme="majorHAnsi" w:cstheme="majorBidi"/>
          <w:b/>
          <w:bCs/>
          <w:i/>
          <w:iCs/>
          <w:vanish/>
          <w:color w:val="5B9BD5" w:themeColor="accent1"/>
        </w:rPr>
      </w:pPr>
    </w:p>
    <w:p w:rsidR="00E532B4" w:rsidRPr="0043786A" w:rsidRDefault="00E532B4" w:rsidP="00E532B4">
      <w:pPr>
        <w:pStyle w:val="af0"/>
        <w:keepNext/>
        <w:keepLines/>
        <w:numPr>
          <w:ilvl w:val="2"/>
          <w:numId w:val="17"/>
        </w:numPr>
        <w:spacing w:before="200"/>
        <w:contextualSpacing w:val="0"/>
        <w:outlineLvl w:val="3"/>
        <w:rPr>
          <w:rFonts w:asciiTheme="majorHAnsi" w:eastAsiaTheme="majorEastAsia" w:hAnsiTheme="majorHAnsi" w:cstheme="majorBidi"/>
          <w:b/>
          <w:bCs/>
          <w:i/>
          <w:iCs/>
          <w:vanish/>
          <w:color w:val="5B9BD5" w:themeColor="accent1"/>
        </w:rPr>
      </w:pPr>
    </w:p>
    <w:p w:rsidR="00E532B4" w:rsidRDefault="00E532B4" w:rsidP="00E532B4">
      <w:pPr>
        <w:pStyle w:val="Base"/>
      </w:pPr>
      <w:r>
        <w:t>В СПС должна быть обеспечена интеграция и совместимость со смежными системами:</w:t>
      </w:r>
    </w:p>
    <w:p w:rsidR="00E532B4" w:rsidRDefault="00E532B4" w:rsidP="00E532B4">
      <w:pPr>
        <w:pStyle w:val="Norm-tables"/>
        <w:numPr>
          <w:ilvl w:val="0"/>
          <w:numId w:val="4"/>
        </w:numPr>
      </w:pPr>
      <w:r>
        <w:t xml:space="preserve">Служба каталога </w:t>
      </w:r>
      <w:r>
        <w:rPr>
          <w:lang w:val="en-US"/>
        </w:rPr>
        <w:t>Active Directory</w:t>
      </w:r>
    </w:p>
    <w:p w:rsidR="00E532B4" w:rsidRPr="00025D35" w:rsidRDefault="00E532B4" w:rsidP="00E532B4">
      <w:pPr>
        <w:pStyle w:val="nh41"/>
      </w:pPr>
      <w:bookmarkStart w:id="386" w:name="_Toc445718049"/>
      <w:bookmarkStart w:id="387" w:name="_Toc521687046"/>
      <w:r w:rsidRPr="00025D35">
        <w:t>Требования к режимам функционирования СПС</w:t>
      </w:r>
      <w:bookmarkEnd w:id="386"/>
      <w:bookmarkEnd w:id="387"/>
    </w:p>
    <w:p w:rsidR="00E532B4" w:rsidRPr="008E100E" w:rsidRDefault="00E532B4" w:rsidP="00E532B4">
      <w:pPr>
        <w:pStyle w:val="Base"/>
      </w:pPr>
      <w:bookmarkStart w:id="388" w:name="_Toc235492772"/>
      <w:r>
        <w:t xml:space="preserve">СПС должна </w:t>
      </w:r>
      <w:r w:rsidRPr="008E100E">
        <w:t>предусматрива</w:t>
      </w:r>
      <w:r>
        <w:t>ть</w:t>
      </w:r>
      <w:r w:rsidRPr="008E100E">
        <w:t xml:space="preserve"> следующие режимы эксплуат</w:t>
      </w:r>
      <w:r>
        <w:t>ации</w:t>
      </w:r>
      <w:r w:rsidRPr="008E100E">
        <w:t>:</w:t>
      </w:r>
      <w:bookmarkEnd w:id="388"/>
    </w:p>
    <w:p w:rsidR="00E532B4" w:rsidRPr="00C0248F" w:rsidRDefault="00E532B4" w:rsidP="00E532B4">
      <w:pPr>
        <w:pStyle w:val="Norm-tables"/>
        <w:numPr>
          <w:ilvl w:val="0"/>
          <w:numId w:val="4"/>
        </w:numPr>
      </w:pPr>
      <w:r w:rsidRPr="00C0248F">
        <w:t>штатный режим производственной эксплуатации;</w:t>
      </w:r>
    </w:p>
    <w:p w:rsidR="00E532B4" w:rsidRPr="00C0248F" w:rsidRDefault="00E532B4" w:rsidP="00E532B4">
      <w:pPr>
        <w:pStyle w:val="Norm-tables"/>
        <w:numPr>
          <w:ilvl w:val="0"/>
          <w:numId w:val="4"/>
        </w:numPr>
      </w:pPr>
      <w:r w:rsidRPr="00C0248F">
        <w:t>режим технического обслуживания;</w:t>
      </w:r>
    </w:p>
    <w:p w:rsidR="00E532B4" w:rsidRDefault="00E532B4" w:rsidP="00E532B4">
      <w:pPr>
        <w:pStyle w:val="Norm-tables"/>
        <w:numPr>
          <w:ilvl w:val="0"/>
          <w:numId w:val="4"/>
        </w:numPr>
      </w:pPr>
      <w:r>
        <w:t>а</w:t>
      </w:r>
      <w:r w:rsidRPr="00E32D34">
        <w:t>варийный режим эксплуатации.</w:t>
      </w:r>
    </w:p>
    <w:p w:rsidR="00E532B4" w:rsidRDefault="00E532B4" w:rsidP="00E532B4">
      <w:pPr>
        <w:pStyle w:val="Base"/>
      </w:pPr>
      <w:bookmarkStart w:id="389" w:name="_Toc235492773"/>
      <w:r>
        <w:t xml:space="preserve">СПС в штатном режиме </w:t>
      </w:r>
      <w:r w:rsidRPr="00E32D34">
        <w:t>производ</w:t>
      </w:r>
      <w:r>
        <w:t>ствен</w:t>
      </w:r>
      <w:r w:rsidRPr="00E32D34">
        <w:t>ной эксплуатации</w:t>
      </w:r>
      <w:r>
        <w:t xml:space="preserve"> должна эксплуатироваться 24 часа в сутки, 7 дней в неделю, 365 дней в году</w:t>
      </w:r>
      <w:r w:rsidRPr="00F11105">
        <w:t>,</w:t>
      </w:r>
      <w:r>
        <w:t xml:space="preserve"> за исключением плановых отключений компонентов СПС для регулярного обслуживания.</w:t>
      </w:r>
      <w:bookmarkEnd w:id="389"/>
    </w:p>
    <w:p w:rsidR="00E532B4" w:rsidRPr="000949BC" w:rsidRDefault="00E532B4" w:rsidP="00E532B4">
      <w:pPr>
        <w:pStyle w:val="Base"/>
      </w:pPr>
      <w:bookmarkStart w:id="390" w:name="_Toc235492774"/>
      <w:r>
        <w:t xml:space="preserve">Режим, в котором </w:t>
      </w:r>
      <w:r w:rsidRPr="00EA7C1F">
        <w:t>производятся работы по модернизации, техническому обслуживанию и резервному копированию данных</w:t>
      </w:r>
      <w:r>
        <w:t>, считается режимом технического обслуживания.</w:t>
      </w:r>
      <w:r w:rsidRPr="00EA7C1F">
        <w:t xml:space="preserve"> При </w:t>
      </w:r>
      <w:r w:rsidRPr="00EA7C1F">
        <w:lastRenderedPageBreak/>
        <w:t>работе в данном режиме допускается кратковременное нарушение работоспособности служб</w:t>
      </w:r>
      <w:r>
        <w:t xml:space="preserve"> СПС.</w:t>
      </w:r>
      <w:bookmarkEnd w:id="390"/>
    </w:p>
    <w:p w:rsidR="00E532B4" w:rsidRPr="00C0248F" w:rsidRDefault="00E532B4" w:rsidP="00E532B4">
      <w:pPr>
        <w:pStyle w:val="Base"/>
      </w:pPr>
      <w:bookmarkStart w:id="391" w:name="_Toc235492775"/>
      <w:r w:rsidRPr="00C0248F">
        <w:t xml:space="preserve">Режим, при котором происходит отказ всей </w:t>
      </w:r>
      <w:r>
        <w:t xml:space="preserve">СПС </w:t>
      </w:r>
      <w:r w:rsidRPr="00C0248F">
        <w:t>или одного из ее компонентов, считается аварийным режимом эксплуатации.</w:t>
      </w:r>
      <w:bookmarkEnd w:id="391"/>
    </w:p>
    <w:p w:rsidR="00E532B4" w:rsidRDefault="00E532B4" w:rsidP="00E532B4">
      <w:pPr>
        <w:pStyle w:val="nh41"/>
      </w:pPr>
      <w:bookmarkStart w:id="392" w:name="_Toc445718050"/>
      <w:bookmarkStart w:id="393" w:name="_Toc521687047"/>
      <w:r>
        <w:t>Требования по диагностированию системы</w:t>
      </w:r>
      <w:bookmarkEnd w:id="392"/>
      <w:bookmarkEnd w:id="393"/>
    </w:p>
    <w:p w:rsidR="00E532B4" w:rsidRDefault="00E532B4" w:rsidP="00E532B4">
      <w:pPr>
        <w:pStyle w:val="Base"/>
      </w:pPr>
      <w:r>
        <w:t xml:space="preserve">Информация об отказах в работе служб, входящих в состав, и их компонентов должна заноситься в журналы событий на серверах почтовой системы. </w:t>
      </w:r>
    </w:p>
    <w:p w:rsidR="00E532B4" w:rsidRPr="00025D35" w:rsidRDefault="00E532B4" w:rsidP="00E532B4">
      <w:pPr>
        <w:pStyle w:val="nh41"/>
      </w:pPr>
      <w:bookmarkStart w:id="394" w:name="_Toc445718051"/>
      <w:bookmarkStart w:id="395" w:name="_Toc521687048"/>
      <w:r w:rsidRPr="00025D35">
        <w:t>Перспективы развития СПС</w:t>
      </w:r>
      <w:bookmarkEnd w:id="394"/>
      <w:bookmarkEnd w:id="395"/>
    </w:p>
    <w:p w:rsidR="00E532B4" w:rsidRDefault="00E532B4" w:rsidP="00E532B4">
      <w:pPr>
        <w:pStyle w:val="Base"/>
      </w:pPr>
      <w:r>
        <w:t xml:space="preserve">СПС должна иметь длительный жизненный </w:t>
      </w:r>
      <w:r w:rsidRPr="00E14BD8">
        <w:t>цикл (не менее 5 лет).</w:t>
      </w:r>
      <w:r>
        <w:t xml:space="preserve"> Для поддержания соответствия характеристик СПС актуальным требованиям на протяжении всего периода эксплуатации, при разработке СПС необходимо обеспечить возможность ее модернизации в процессе эксплуатации за счет выбора соответствующей архитектуры программного обеспечения и технических средств, а также за счет использования стандартизованных решений. </w:t>
      </w:r>
    </w:p>
    <w:p w:rsidR="00E532B4" w:rsidRPr="00025D35" w:rsidRDefault="00E532B4" w:rsidP="00E532B4">
      <w:pPr>
        <w:pStyle w:val="NumHeading3"/>
        <w:rPr>
          <w:lang w:val="ru-RU"/>
        </w:rPr>
      </w:pPr>
      <w:bookmarkStart w:id="396" w:name="_Toc419275195"/>
      <w:bookmarkStart w:id="397" w:name="_Ref528390879"/>
      <w:bookmarkStart w:id="398" w:name="_Ref780199"/>
      <w:bookmarkStart w:id="399" w:name="_Ref780204"/>
      <w:bookmarkStart w:id="400" w:name="_Toc42673926"/>
      <w:bookmarkStart w:id="401" w:name="_Toc445718052"/>
      <w:bookmarkStart w:id="402" w:name="_Toc521687049"/>
      <w:bookmarkStart w:id="403" w:name="_Toc525167957"/>
      <w:r w:rsidRPr="00025D35">
        <w:rPr>
          <w:lang w:val="ru-RU"/>
        </w:rPr>
        <w:t>Требования к численности и квалификации персонала</w:t>
      </w:r>
      <w:bookmarkEnd w:id="396"/>
      <w:bookmarkEnd w:id="397"/>
      <w:bookmarkEnd w:id="398"/>
      <w:bookmarkEnd w:id="399"/>
      <w:bookmarkEnd w:id="400"/>
      <w:r w:rsidRPr="00025D35">
        <w:rPr>
          <w:lang w:val="ru-RU"/>
        </w:rPr>
        <w:t xml:space="preserve"> и режиму его работы</w:t>
      </w:r>
      <w:bookmarkEnd w:id="401"/>
      <w:bookmarkEnd w:id="402"/>
      <w:bookmarkEnd w:id="403"/>
    </w:p>
    <w:p w:rsidR="00E532B4" w:rsidRPr="006D6902" w:rsidRDefault="00E532B4" w:rsidP="00E532B4">
      <w:pPr>
        <w:pStyle w:val="Base"/>
      </w:pPr>
      <w:r w:rsidRPr="006D6902">
        <w:t>Весь персонал, участвующий в эксплуатации, должен быть разделен на следующие функциональные группы:</w:t>
      </w:r>
    </w:p>
    <w:p w:rsidR="00E532B4" w:rsidRPr="00C0248F" w:rsidRDefault="00E532B4" w:rsidP="00E532B4">
      <w:pPr>
        <w:pStyle w:val="Base"/>
      </w:pPr>
      <w:r w:rsidRPr="00C0248F">
        <w:t>пользователи, использующие в своей деятельности средства автоматизации, реализуемые</w:t>
      </w:r>
      <w:r>
        <w:t xml:space="preserve"> СПС</w:t>
      </w:r>
      <w:r w:rsidRPr="00C0248F">
        <w:t>;</w:t>
      </w:r>
    </w:p>
    <w:p w:rsidR="00E532B4" w:rsidRPr="00C0248F" w:rsidRDefault="00E532B4" w:rsidP="00E532B4">
      <w:pPr>
        <w:pStyle w:val="Base"/>
      </w:pPr>
      <w:r w:rsidRPr="00C0248F">
        <w:t xml:space="preserve">администраторы - выделенный персонал, в обязанности которого входит выполнение технологических функций по обслуживанию программных и аппаратных компонентов </w:t>
      </w:r>
      <w:r>
        <w:fldChar w:fldCharType="begin"/>
      </w:r>
      <w:r w:rsidRPr="00C0248F">
        <w:instrText xml:space="preserve"> </w:instrText>
      </w:r>
      <w:r>
        <w:instrText>DOCPROPERTY</w:instrText>
      </w:r>
      <w:r w:rsidRPr="00C0248F">
        <w:instrText xml:space="preserve">  "Сокращенное наименование АС"  \* </w:instrText>
      </w:r>
      <w:r>
        <w:instrText>MERGEFORMAT</w:instrText>
      </w:r>
      <w:r w:rsidRPr="00C0248F">
        <w:instrText xml:space="preserve"> </w:instrText>
      </w:r>
      <w:r>
        <w:fldChar w:fldCharType="separate"/>
      </w:r>
      <w:r w:rsidRPr="00C0248F">
        <w:t>СПС</w:t>
      </w:r>
      <w:r>
        <w:fldChar w:fldCharType="end"/>
      </w:r>
      <w:r w:rsidRPr="00C0248F">
        <w:t xml:space="preserve">, таких как </w:t>
      </w:r>
      <w:proofErr w:type="gramStart"/>
      <w:r w:rsidRPr="00C0248F">
        <w:t>управление</w:t>
      </w:r>
      <w:proofErr w:type="gramEnd"/>
      <w:r w:rsidRPr="00C0248F">
        <w:t xml:space="preserve"> настройками параметров функционирования компонентов </w:t>
      </w:r>
      <w:r>
        <w:fldChar w:fldCharType="begin"/>
      </w:r>
      <w:r w:rsidRPr="00C0248F">
        <w:instrText xml:space="preserve"> </w:instrText>
      </w:r>
      <w:r>
        <w:instrText>DOCPROPERTY</w:instrText>
      </w:r>
      <w:r w:rsidRPr="00C0248F">
        <w:instrText xml:space="preserve">  "Сокращенное наименование АС"  \* </w:instrText>
      </w:r>
      <w:r>
        <w:instrText>MERGEFORMAT</w:instrText>
      </w:r>
      <w:r w:rsidRPr="00C0248F">
        <w:instrText xml:space="preserve"> </w:instrText>
      </w:r>
      <w:r>
        <w:fldChar w:fldCharType="separate"/>
      </w:r>
      <w:r w:rsidRPr="00C0248F">
        <w:t>СПС</w:t>
      </w:r>
      <w:r>
        <w:fldChar w:fldCharType="end"/>
      </w:r>
      <w:r w:rsidRPr="00C0248F">
        <w:t>, наблюдение за работой</w:t>
      </w:r>
      <w:r>
        <w:t xml:space="preserve"> СПС</w:t>
      </w:r>
      <w:r w:rsidRPr="00C0248F">
        <w:t xml:space="preserve">, выполнение штатного обслуживания </w:t>
      </w:r>
      <w:r>
        <w:fldChar w:fldCharType="begin"/>
      </w:r>
      <w:r w:rsidRPr="00C0248F">
        <w:instrText xml:space="preserve"> </w:instrText>
      </w:r>
      <w:r>
        <w:instrText>DOCPROPERTY</w:instrText>
      </w:r>
      <w:r w:rsidRPr="00C0248F">
        <w:instrText xml:space="preserve">  "Сокращенное наименование АС"  \* </w:instrText>
      </w:r>
      <w:r>
        <w:instrText>MERGEFORMAT</w:instrText>
      </w:r>
      <w:r w:rsidRPr="00C0248F">
        <w:instrText xml:space="preserve"> </w:instrText>
      </w:r>
      <w:r>
        <w:fldChar w:fldCharType="separate"/>
      </w:r>
      <w:r w:rsidRPr="00C0248F">
        <w:t>СПС</w:t>
      </w:r>
      <w:r>
        <w:fldChar w:fldCharType="end"/>
      </w:r>
      <w:r w:rsidRPr="00C0248F">
        <w:t>, в случае возникновения внештатных ситуаций или неисправностей - выполнение необходимых действий по устранению неисправностей.</w:t>
      </w:r>
    </w:p>
    <w:p w:rsidR="00E532B4" w:rsidRPr="00D45C2C" w:rsidRDefault="00E532B4" w:rsidP="00E532B4">
      <w:pPr>
        <w:pStyle w:val="Base"/>
      </w:pPr>
      <w:r w:rsidRPr="00D45C2C">
        <w:t xml:space="preserve">На этапе проектирования к персоналу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rsidRPr="00D45C2C">
        <w:t xml:space="preserve"> должны быть сформулированы квалификационные требования (с учетом принадлежности к группам персонала), без выполнения которых невозможно обеспечить надлежащее функционирование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rsidRPr="00D45C2C">
        <w:t>.</w:t>
      </w:r>
    </w:p>
    <w:p w:rsidR="00E532B4" w:rsidRPr="000C25F6" w:rsidRDefault="004748A6" w:rsidP="00E532B4">
      <w:pPr>
        <w:pStyle w:val="Base"/>
      </w:pPr>
      <w:r>
        <w:fldChar w:fldCharType="begin"/>
      </w:r>
      <w:r>
        <w:instrText xml:space="preserve"> DOCPROPERTY  "Сокращенное наименование АС"  \* MERGEFORMAT </w:instrText>
      </w:r>
      <w:r>
        <w:fldChar w:fldCharType="separate"/>
      </w:r>
      <w:r w:rsidR="00E532B4">
        <w:t>СПС</w:t>
      </w:r>
      <w:r>
        <w:fldChar w:fldCharType="end"/>
      </w:r>
      <w:r w:rsidR="00E532B4">
        <w:t xml:space="preserve"> </w:t>
      </w:r>
      <w:r w:rsidR="00E532B4" w:rsidRPr="006D6902">
        <w:t>не должна предусматривать принципиальных ограничений на число одновременно работающих пользователей. Это число должно зависеть только от технических характеристик используемых аппаратных средств и сетевого оборудования</w:t>
      </w:r>
      <w:r w:rsidR="00E532B4">
        <w:t>.</w:t>
      </w:r>
    </w:p>
    <w:p w:rsidR="00E532B4" w:rsidRPr="00025D35" w:rsidRDefault="00E532B4" w:rsidP="00E532B4">
      <w:pPr>
        <w:pStyle w:val="NumHeading3"/>
      </w:pPr>
      <w:bookmarkStart w:id="404" w:name="_Toc419275196"/>
      <w:bookmarkStart w:id="405" w:name="_Ref528390947"/>
      <w:bookmarkStart w:id="406" w:name="_Ref780266"/>
      <w:bookmarkStart w:id="407" w:name="_Ref780272"/>
      <w:bookmarkStart w:id="408" w:name="_Toc42673927"/>
      <w:bookmarkStart w:id="409" w:name="_Toc445718053"/>
      <w:bookmarkStart w:id="410" w:name="_Toc521687050"/>
      <w:bookmarkStart w:id="411" w:name="_Toc525167958"/>
      <w:proofErr w:type="spellStart"/>
      <w:r w:rsidRPr="00025D35">
        <w:t>Показатели</w:t>
      </w:r>
      <w:proofErr w:type="spellEnd"/>
      <w:r w:rsidRPr="00025D35">
        <w:t xml:space="preserve"> </w:t>
      </w:r>
      <w:proofErr w:type="spellStart"/>
      <w:r w:rsidRPr="00025D35">
        <w:t>назначения</w:t>
      </w:r>
      <w:bookmarkEnd w:id="404"/>
      <w:bookmarkEnd w:id="405"/>
      <w:bookmarkEnd w:id="406"/>
      <w:bookmarkEnd w:id="407"/>
      <w:bookmarkEnd w:id="408"/>
      <w:bookmarkEnd w:id="409"/>
      <w:bookmarkEnd w:id="410"/>
      <w:bookmarkEnd w:id="411"/>
      <w:proofErr w:type="spellEnd"/>
    </w:p>
    <w:p w:rsidR="00E532B4" w:rsidRDefault="004748A6" w:rsidP="00E532B4">
      <w:pPr>
        <w:pStyle w:val="Base"/>
      </w:pPr>
      <w:r>
        <w:fldChar w:fldCharType="begin"/>
      </w:r>
      <w:r>
        <w:instrText xml:space="preserve"> DOCPROPERTY  "Сокращенное наименование АС"  \* MERGEFORMAT </w:instrText>
      </w:r>
      <w:r>
        <w:fldChar w:fldCharType="separate"/>
      </w:r>
      <w:r w:rsidR="00E532B4">
        <w:t>СПС</w:t>
      </w:r>
      <w:r>
        <w:fldChar w:fldCharType="end"/>
      </w:r>
      <w:r w:rsidR="00E532B4">
        <w:t xml:space="preserve"> должна быть реализована как открытая и допускать наращивание функциональных возможностей.</w:t>
      </w:r>
    </w:p>
    <w:p w:rsidR="00E532B4" w:rsidRDefault="00E532B4" w:rsidP="00E532B4">
      <w:pPr>
        <w:pStyle w:val="Base"/>
      </w:pPr>
      <w:r>
        <w:lastRenderedPageBreak/>
        <w:t xml:space="preserve">Целевое назначение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rsidRPr="00B82C47">
        <w:t xml:space="preserve"> </w:t>
      </w:r>
      <w:r>
        <w:t>должно сохраняться</w:t>
      </w:r>
      <w:r w:rsidRPr="00B82C47">
        <w:t xml:space="preserve"> на протяжении всего срока эксплуатации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t xml:space="preserve">. Срок эксплуатации </w:t>
      </w:r>
      <w:r w:rsidR="004748A6">
        <w:fldChar w:fldCharType="begin"/>
      </w:r>
      <w:r w:rsidR="004748A6">
        <w:instrText xml:space="preserve"> DO</w:instrText>
      </w:r>
      <w:r w:rsidR="004748A6">
        <w:instrText xml:space="preserve">CPROPERTY  "Сокращенное наименование АС"  \* MERGEFORMAT </w:instrText>
      </w:r>
      <w:r w:rsidR="004748A6">
        <w:fldChar w:fldCharType="separate"/>
      </w:r>
      <w:r>
        <w:t>СПС</w:t>
      </w:r>
      <w:r w:rsidR="004748A6">
        <w:fldChar w:fldCharType="end"/>
      </w:r>
      <w:r w:rsidRPr="00B82C47">
        <w:t xml:space="preserve"> определяется сроком устойчивой работы </w:t>
      </w:r>
      <w:r>
        <w:t>технических</w:t>
      </w:r>
      <w:r w:rsidRPr="00B82C47">
        <w:t xml:space="preserve"> средств, своевременным проведе</w:t>
      </w:r>
      <w:r>
        <w:t>нием работ по замене (обновлению</w:t>
      </w:r>
      <w:r w:rsidRPr="00B82C47">
        <w:t xml:space="preserve">) </w:t>
      </w:r>
      <w:r>
        <w:t xml:space="preserve">технических </w:t>
      </w:r>
      <w:r w:rsidRPr="00B82C47">
        <w:t>средств, по сопровож</w:t>
      </w:r>
      <w:r>
        <w:t xml:space="preserve">дению программного обеспечения </w:t>
      </w:r>
      <w:r w:rsidR="004748A6">
        <w:fldChar w:fldCharType="begin"/>
      </w:r>
      <w:r w:rsidR="004748A6">
        <w:instrText xml:space="preserve"> DOCPROPERTY  "</w:instrText>
      </w:r>
      <w:r w:rsidR="004748A6">
        <w:instrText xml:space="preserve">Сокращенное наименование АС"  \* MERGEFORMAT </w:instrText>
      </w:r>
      <w:r w:rsidR="004748A6">
        <w:fldChar w:fldCharType="separate"/>
      </w:r>
      <w:r>
        <w:t>СПС</w:t>
      </w:r>
      <w:r w:rsidR="004748A6">
        <w:fldChar w:fldCharType="end"/>
      </w:r>
      <w:r w:rsidRPr="00B82C47">
        <w:t xml:space="preserve"> и его модернизации, а также при выполнении регламентных работ, которые должны быть </w:t>
      </w:r>
      <w:r w:rsidRPr="006F5D5F">
        <w:t>указаны в соответствующей разрабатываемой документации</w:t>
      </w:r>
      <w:r w:rsidRPr="00B82C47">
        <w:t xml:space="preserve">. При условии постоянного выполнения этих работ целевое назначение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rsidRPr="00B82C47">
        <w:t xml:space="preserve"> сохраня</w:t>
      </w:r>
      <w:r>
        <w:t>е</w:t>
      </w:r>
      <w:r w:rsidRPr="00B82C47">
        <w:t>тся неограниченно долго.</w:t>
      </w:r>
    </w:p>
    <w:p w:rsidR="00E532B4" w:rsidRPr="00025D35" w:rsidRDefault="00E532B4" w:rsidP="00E532B4">
      <w:pPr>
        <w:pStyle w:val="NumHeading3"/>
      </w:pPr>
      <w:bookmarkStart w:id="412" w:name="_Toc419275197"/>
      <w:bookmarkStart w:id="413" w:name="_Ref528390994"/>
      <w:bookmarkStart w:id="414" w:name="_Ref780325"/>
      <w:bookmarkStart w:id="415" w:name="_Ref780347"/>
      <w:bookmarkStart w:id="416" w:name="_Toc42673928"/>
      <w:bookmarkStart w:id="417" w:name="_Toc445718054"/>
      <w:bookmarkStart w:id="418" w:name="_Toc521687051"/>
      <w:bookmarkStart w:id="419" w:name="_Toc525167959"/>
      <w:proofErr w:type="spellStart"/>
      <w:r w:rsidRPr="00025D35">
        <w:t>Требования</w:t>
      </w:r>
      <w:proofErr w:type="spellEnd"/>
      <w:r w:rsidRPr="00025D35">
        <w:t xml:space="preserve"> к </w:t>
      </w:r>
      <w:proofErr w:type="spellStart"/>
      <w:r w:rsidRPr="00025D35">
        <w:t>надежности</w:t>
      </w:r>
      <w:bookmarkEnd w:id="412"/>
      <w:bookmarkEnd w:id="413"/>
      <w:bookmarkEnd w:id="414"/>
      <w:bookmarkEnd w:id="415"/>
      <w:bookmarkEnd w:id="416"/>
      <w:bookmarkEnd w:id="417"/>
      <w:bookmarkEnd w:id="418"/>
      <w:bookmarkEnd w:id="419"/>
      <w:proofErr w:type="spellEnd"/>
    </w:p>
    <w:p w:rsidR="00E532B4" w:rsidRDefault="00E532B4" w:rsidP="00E532B4">
      <w:pPr>
        <w:pStyle w:val="Base"/>
      </w:pPr>
      <w:r w:rsidRPr="00B82C47">
        <w:t xml:space="preserve">В технических средствах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rsidRPr="00B82C47">
        <w:t xml:space="preserve"> </w:t>
      </w:r>
      <w:r>
        <w:t>должно быть предусмотрено резервирование основных компонентов, определяющих надежность технических средств.</w:t>
      </w:r>
    </w:p>
    <w:p w:rsidR="00E532B4" w:rsidRPr="00627C49" w:rsidRDefault="00E532B4" w:rsidP="00E532B4">
      <w:pPr>
        <w:pStyle w:val="Base"/>
      </w:pPr>
      <w:r>
        <w:t xml:space="preserve">Должна быть предусмотрена возможность увеличения показателей надежности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t xml:space="preserve"> за счет избыточности программно-аппаратного обеспечения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t xml:space="preserve">. </w:t>
      </w:r>
    </w:p>
    <w:p w:rsidR="00E532B4" w:rsidRPr="00227A22" w:rsidRDefault="00E532B4" w:rsidP="00E532B4">
      <w:pPr>
        <w:pStyle w:val="Base"/>
      </w:pPr>
      <w:r>
        <w:t>При выходе из строя одного сервера либо площадки целиком должна обеспечиваться возможность функционирования системы.</w:t>
      </w:r>
    </w:p>
    <w:p w:rsidR="00E532B4" w:rsidRPr="00025D35" w:rsidRDefault="00E532B4" w:rsidP="00E532B4">
      <w:pPr>
        <w:pStyle w:val="NumHeading3"/>
      </w:pPr>
      <w:bookmarkStart w:id="420" w:name="_Toc419275198"/>
      <w:bookmarkStart w:id="421" w:name="_Ref528391064"/>
      <w:bookmarkStart w:id="422" w:name="_Ref780529"/>
      <w:bookmarkStart w:id="423" w:name="_Ref780534"/>
      <w:bookmarkStart w:id="424" w:name="_Toc42673929"/>
      <w:bookmarkStart w:id="425" w:name="_Toc445718055"/>
      <w:bookmarkStart w:id="426" w:name="_Toc521687052"/>
      <w:bookmarkStart w:id="427" w:name="_Toc525167960"/>
      <w:proofErr w:type="spellStart"/>
      <w:r w:rsidRPr="00025D35">
        <w:t>Требования</w:t>
      </w:r>
      <w:proofErr w:type="spellEnd"/>
      <w:r w:rsidRPr="00025D35">
        <w:t xml:space="preserve"> </w:t>
      </w:r>
      <w:proofErr w:type="spellStart"/>
      <w:r w:rsidRPr="00025D35">
        <w:t>по</w:t>
      </w:r>
      <w:proofErr w:type="spellEnd"/>
      <w:r w:rsidRPr="00025D35">
        <w:t xml:space="preserve"> </w:t>
      </w:r>
      <w:proofErr w:type="spellStart"/>
      <w:r w:rsidRPr="00025D35">
        <w:t>безопасности</w:t>
      </w:r>
      <w:bookmarkEnd w:id="420"/>
      <w:bookmarkEnd w:id="421"/>
      <w:bookmarkEnd w:id="422"/>
      <w:bookmarkEnd w:id="423"/>
      <w:bookmarkEnd w:id="424"/>
      <w:bookmarkEnd w:id="425"/>
      <w:bookmarkEnd w:id="426"/>
      <w:bookmarkEnd w:id="427"/>
      <w:proofErr w:type="spellEnd"/>
    </w:p>
    <w:p w:rsidR="00E532B4" w:rsidRDefault="00E532B4" w:rsidP="00E532B4">
      <w:pPr>
        <w:pStyle w:val="Base"/>
      </w:pPr>
      <w:r>
        <w:t xml:space="preserve">При монтаже, наладке, эксплуатации, обслуживании и ремонте технических средств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t xml:space="preserve"> должны выполняться меры электробезопасности в соответствии с «Правилами устройства электроустановок» и «Правилами техники безопасности при эксплуатации электроустановок потребителей».</w:t>
      </w:r>
    </w:p>
    <w:p w:rsidR="00E532B4" w:rsidRDefault="00E532B4" w:rsidP="00E532B4">
      <w:pPr>
        <w:pStyle w:val="Base"/>
      </w:pPr>
      <w:r>
        <w:t xml:space="preserve">Аппаратное обеспечение </w:t>
      </w:r>
      <w:r w:rsidRPr="006267E7">
        <w:rPr>
          <w:bCs/>
        </w:rPr>
        <w:fldChar w:fldCharType="begin"/>
      </w:r>
      <w:r w:rsidRPr="006267E7">
        <w:rPr>
          <w:bCs/>
        </w:rPr>
        <w:instrText xml:space="preserve"> DOCPROPERTY  "Сокращенное наименование АС"  \* MERGEFORMAT </w:instrText>
      </w:r>
      <w:r w:rsidRPr="006267E7">
        <w:rPr>
          <w:bCs/>
        </w:rPr>
        <w:fldChar w:fldCharType="separate"/>
      </w:r>
      <w:r>
        <w:rPr>
          <w:bCs/>
        </w:rPr>
        <w:t>СПС</w:t>
      </w:r>
      <w:r w:rsidRPr="006267E7">
        <w:fldChar w:fldCharType="end"/>
      </w:r>
      <w:r>
        <w:t xml:space="preserve"> должно соответствовать требованиям пожарной безопасности в производственных помещениях по </w:t>
      </w:r>
      <w:r>
        <w:br/>
        <w:t>ГОСТ 12.1.004-91 «ССБТ. Пожарная безопасность. Общие требования».</w:t>
      </w:r>
    </w:p>
    <w:p w:rsidR="00E532B4" w:rsidRDefault="00E532B4" w:rsidP="00E532B4">
      <w:pPr>
        <w:pStyle w:val="Base"/>
      </w:pPr>
      <w:r>
        <w:t xml:space="preserve">Должно быть обеспечено соблюдение общих требований безопасности в соответствии с ГОСТ 12.2.003-91 «ССБТ. Оборудование производственное. Общие требования безопасности» при обслуживании </w:t>
      </w:r>
      <w:r w:rsidRPr="006267E7">
        <w:rPr>
          <w:bCs/>
        </w:rPr>
        <w:fldChar w:fldCharType="begin"/>
      </w:r>
      <w:r w:rsidRPr="006267E7">
        <w:rPr>
          <w:bCs/>
        </w:rPr>
        <w:instrText xml:space="preserve"> DOCPROPERTY  "Сокращенное наименование АС"  \* MERGEFORMAT </w:instrText>
      </w:r>
      <w:r w:rsidRPr="006267E7">
        <w:rPr>
          <w:bCs/>
        </w:rPr>
        <w:fldChar w:fldCharType="separate"/>
      </w:r>
      <w:r>
        <w:rPr>
          <w:bCs/>
        </w:rPr>
        <w:t>С</w:t>
      </w:r>
      <w:proofErr w:type="gramStart"/>
      <w:r>
        <w:rPr>
          <w:bCs/>
        </w:rPr>
        <w:t>ПС</w:t>
      </w:r>
      <w:r w:rsidRPr="006267E7">
        <w:fldChar w:fldCharType="end"/>
      </w:r>
      <w:r>
        <w:t xml:space="preserve"> в пр</w:t>
      </w:r>
      <w:proofErr w:type="gramEnd"/>
      <w:r>
        <w:t>оцессе эксплуатации.</w:t>
      </w:r>
    </w:p>
    <w:p w:rsidR="00E532B4" w:rsidRPr="001C0635" w:rsidRDefault="00E532B4" w:rsidP="00E532B4">
      <w:pPr>
        <w:pStyle w:val="Base"/>
      </w:pPr>
      <w:r>
        <w:t xml:space="preserve">Аппаратная часть </w:t>
      </w:r>
      <w:r w:rsidRPr="006267E7">
        <w:rPr>
          <w:bCs/>
        </w:rPr>
        <w:fldChar w:fldCharType="begin"/>
      </w:r>
      <w:r w:rsidRPr="006267E7">
        <w:rPr>
          <w:bCs/>
        </w:rPr>
        <w:instrText xml:space="preserve"> DOCPROPERTY  "Сокращенное наименование АС"  \* MERGEFORMAT </w:instrText>
      </w:r>
      <w:r w:rsidRPr="006267E7">
        <w:rPr>
          <w:bCs/>
        </w:rPr>
        <w:fldChar w:fldCharType="separate"/>
      </w:r>
      <w:r>
        <w:rPr>
          <w:bCs/>
        </w:rPr>
        <w:t>СПС</w:t>
      </w:r>
      <w:r w:rsidRPr="006267E7">
        <w:fldChar w:fldCharType="end"/>
      </w:r>
      <w:r>
        <w:t xml:space="preserve"> должна быть заземлена в соответствии с требованиями ГОСТ </w:t>
      </w:r>
      <w:proofErr w:type="gramStart"/>
      <w:r>
        <w:t>Р</w:t>
      </w:r>
      <w:proofErr w:type="gramEnd"/>
      <w:r>
        <w:rPr>
          <w:sz w:val="22"/>
          <w:lang w:val="en-US"/>
        </w:rPr>
        <w:t> </w:t>
      </w:r>
      <w:r>
        <w:t>50571.22-2000 «</w:t>
      </w:r>
      <w:r w:rsidRPr="001C0635">
        <w:rPr>
          <w:rFonts w:cs="Arial"/>
        </w:rPr>
        <w:t>Электроустановки зданий. Часть 7. Требования к специальным электроустановкам. Раздел 707. Заземление оборудования обработки информации</w:t>
      </w:r>
      <w:r>
        <w:rPr>
          <w:rFonts w:cs="Arial"/>
        </w:rPr>
        <w:t>».</w:t>
      </w:r>
    </w:p>
    <w:p w:rsidR="00E532B4" w:rsidRDefault="00E532B4" w:rsidP="00E532B4">
      <w:pPr>
        <w:pStyle w:val="Base"/>
      </w:pPr>
      <w:r>
        <w:t xml:space="preserve">Значения эквивалентного уровня акустического шума, создаваемого аппаратурой </w:t>
      </w:r>
      <w:r w:rsidRPr="006267E7">
        <w:rPr>
          <w:bCs/>
        </w:rPr>
        <w:fldChar w:fldCharType="begin"/>
      </w:r>
      <w:r w:rsidRPr="006267E7">
        <w:rPr>
          <w:bCs/>
        </w:rPr>
        <w:instrText xml:space="preserve"> DOCPROPERTY  "Сокращенное наименование АС"  \* MERGEFORMAT </w:instrText>
      </w:r>
      <w:r w:rsidRPr="006267E7">
        <w:rPr>
          <w:bCs/>
        </w:rPr>
        <w:fldChar w:fldCharType="separate"/>
      </w:r>
      <w:r>
        <w:rPr>
          <w:bCs/>
        </w:rPr>
        <w:t>СПС</w:t>
      </w:r>
      <w:r w:rsidRPr="006267E7">
        <w:fldChar w:fldCharType="end"/>
      </w:r>
      <w:r>
        <w:t>, должно соответствовать ГОСТ 21552-84 «</w:t>
      </w:r>
      <w:r w:rsidRPr="001C0635">
        <w:t>Средства вычислительной техники. Общие технические требования, приемка, методы испытаний, маркировка, упаковка, транспортирование и хранение</w:t>
      </w:r>
      <w:r>
        <w:t>», но не превышать следующих величин:</w:t>
      </w:r>
    </w:p>
    <w:p w:rsidR="00E532B4" w:rsidRPr="00C0248F" w:rsidRDefault="00E532B4" w:rsidP="00E532B4">
      <w:pPr>
        <w:pStyle w:val="Base"/>
      </w:pPr>
      <w:r w:rsidRPr="00C0248F">
        <w:t>50 дБ - при работе технологического оборудования и средств вычислительной техники без печатающего устройства;</w:t>
      </w:r>
    </w:p>
    <w:p w:rsidR="00E532B4" w:rsidRPr="00C0248F" w:rsidRDefault="00E532B4" w:rsidP="00E532B4">
      <w:pPr>
        <w:pStyle w:val="Base"/>
      </w:pPr>
      <w:r w:rsidRPr="00C0248F">
        <w:t>60 дБ - при их же работе с печатающим устройством.</w:t>
      </w:r>
    </w:p>
    <w:p w:rsidR="00E532B4" w:rsidRPr="00025D35" w:rsidRDefault="00E532B4" w:rsidP="00E532B4">
      <w:pPr>
        <w:pStyle w:val="NumHeading3"/>
        <w:rPr>
          <w:lang w:val="ru-RU"/>
        </w:rPr>
      </w:pPr>
      <w:bookmarkStart w:id="428" w:name="_Toc419275201"/>
      <w:bookmarkStart w:id="429" w:name="_Toc42673932"/>
      <w:bookmarkStart w:id="430" w:name="_Toc445718057"/>
      <w:bookmarkStart w:id="431" w:name="_Toc521687053"/>
      <w:bookmarkStart w:id="432" w:name="_Toc525167961"/>
      <w:r w:rsidRPr="00025D35">
        <w:rPr>
          <w:lang w:val="ru-RU"/>
        </w:rPr>
        <w:lastRenderedPageBreak/>
        <w:t xml:space="preserve">Требования к защите информации от </w:t>
      </w:r>
      <w:bookmarkEnd w:id="428"/>
      <w:r w:rsidRPr="00025D35">
        <w:rPr>
          <w:lang w:val="ru-RU"/>
        </w:rPr>
        <w:t>несанкционированного доступа</w:t>
      </w:r>
      <w:bookmarkEnd w:id="429"/>
      <w:bookmarkEnd w:id="430"/>
      <w:bookmarkEnd w:id="431"/>
      <w:bookmarkEnd w:id="432"/>
    </w:p>
    <w:p w:rsidR="00E532B4" w:rsidRDefault="00E532B4" w:rsidP="00E532B4">
      <w:pPr>
        <w:pStyle w:val="Base"/>
      </w:pPr>
      <w:r>
        <w:t>Схема определения доступа должна предусматривать возможность группового или ролевого доступа, то есть создание абстрактного профиля прав пользователя. При включении нового пользователя в конкретную группу он автоматически должен наследовать все права, присущие пользователям данной группы. При этом суммарные права пользователя должны проверяться на непротиворечивость, должен применяться принцип поглощения более широкими разрешительными правами более узких (суммирование прав) и принцип преимущества запретительных прав над разрешительными. Также должна присутствовать возможность копирования (наследования) прав пользователя с возможностью последующей корректировки.</w:t>
      </w:r>
    </w:p>
    <w:p w:rsidR="00E532B4" w:rsidRPr="00F01719" w:rsidRDefault="00E532B4" w:rsidP="00E532B4">
      <w:pPr>
        <w:pStyle w:val="Base"/>
      </w:pPr>
      <w:r>
        <w:t xml:space="preserve"> Для каждого информационного объекта должен существовать владелец объекта (с возможностью в дальнейшем заменить одного владельца на другого) с полными правами доступа. Система должна контролировать обязательное наличие хотя бы одного пользователя (владельца или администратора) для каждого информационного объекта.</w:t>
      </w:r>
    </w:p>
    <w:p w:rsidR="00E532B4" w:rsidRPr="00DC2482" w:rsidRDefault="00E532B4" w:rsidP="00E532B4">
      <w:pPr>
        <w:pStyle w:val="Base"/>
      </w:pPr>
      <w:r w:rsidRPr="00A34048">
        <w:t xml:space="preserve">Разграничение и администрирование доступа к компонентам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rsidRPr="00A34048">
        <w:t xml:space="preserve"> долж</w:t>
      </w:r>
      <w:r>
        <w:t xml:space="preserve">но осуществляться администраторами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rsidRPr="00A34048">
        <w:t xml:space="preserve"> в соответствии с компетенцией должностных лиц. Уровень компетенции определяется в соответствии с организационными распорядительными документами </w:t>
      </w:r>
      <w:r>
        <w:t>Заказчика.</w:t>
      </w:r>
    </w:p>
    <w:p w:rsidR="00E532B4" w:rsidRPr="00B0282D" w:rsidRDefault="00E532B4" w:rsidP="00E532B4">
      <w:pPr>
        <w:pStyle w:val="Base"/>
      </w:pPr>
      <w:r w:rsidRPr="00B0282D">
        <w:t xml:space="preserve">Разрабатываемая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rsidRPr="00B0282D">
        <w:t xml:space="preserve"> должна обеспечивать максимально возможный уровень безопасности в соответствии с внутренними организационно-распорядительными документами </w:t>
      </w:r>
      <w:r>
        <w:t>Заказчика</w:t>
      </w:r>
      <w:r w:rsidRPr="00B0282D">
        <w:t xml:space="preserve"> по обеспечению </w:t>
      </w:r>
      <w:r>
        <w:t>защиты от несанкционированного доступа.</w:t>
      </w:r>
    </w:p>
    <w:p w:rsidR="00E532B4" w:rsidRPr="007C5D0D" w:rsidRDefault="00E532B4" w:rsidP="00E532B4">
      <w:pPr>
        <w:pStyle w:val="Base"/>
        <w:rPr>
          <w:shd w:val="clear" w:color="auto" w:fill="FF0000"/>
        </w:rPr>
      </w:pPr>
      <w:bookmarkStart w:id="433" w:name="_Toc235492797"/>
      <w:r>
        <w:t xml:space="preserve">Защита аппаратного обеспечения и системного ПО, включая антивирусную защиту, защиту каналов связи, использующихся и необходимых для функционирования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t>, осуществляется силами Заказчика.</w:t>
      </w:r>
      <w:bookmarkEnd w:id="433"/>
      <w:r>
        <w:t xml:space="preserve"> </w:t>
      </w:r>
    </w:p>
    <w:p w:rsidR="00E532B4" w:rsidRPr="00025D35" w:rsidRDefault="00E532B4" w:rsidP="00E532B4">
      <w:pPr>
        <w:pStyle w:val="NumHeading3"/>
        <w:rPr>
          <w:lang w:val="ru-RU"/>
        </w:rPr>
      </w:pPr>
      <w:bookmarkStart w:id="434" w:name="_Toc419275202"/>
      <w:bookmarkStart w:id="435" w:name="_Ref528391366"/>
      <w:bookmarkStart w:id="436" w:name="_Ref781101"/>
      <w:bookmarkStart w:id="437" w:name="_Ref781105"/>
      <w:bookmarkStart w:id="438" w:name="_Toc42673933"/>
      <w:bookmarkStart w:id="439" w:name="_Toc445718058"/>
      <w:bookmarkStart w:id="440" w:name="_Toc521687054"/>
      <w:bookmarkStart w:id="441" w:name="_Toc525167962"/>
      <w:r w:rsidRPr="00025D35">
        <w:rPr>
          <w:lang w:val="ru-RU"/>
        </w:rPr>
        <w:t>Требования к защите и сохранности информации</w:t>
      </w:r>
      <w:bookmarkEnd w:id="434"/>
      <w:bookmarkEnd w:id="435"/>
      <w:bookmarkEnd w:id="436"/>
      <w:bookmarkEnd w:id="437"/>
      <w:bookmarkEnd w:id="438"/>
      <w:bookmarkEnd w:id="439"/>
      <w:bookmarkEnd w:id="440"/>
      <w:bookmarkEnd w:id="441"/>
    </w:p>
    <w:p w:rsidR="00E532B4" w:rsidRDefault="00E532B4" w:rsidP="00E532B4">
      <w:pPr>
        <w:pStyle w:val="Base"/>
      </w:pPr>
      <w:bookmarkStart w:id="442" w:name="_Toc419275204"/>
      <w:bookmarkStart w:id="443" w:name="_Ref528391445"/>
      <w:r w:rsidRPr="00FE6D43">
        <w:t>Должна быть обеспечена защита на уровне ПО от неквалифицированных действий пользователя и от попыток несанкционированного доступа пользователей к внутрисистемной информации.</w:t>
      </w:r>
      <w:r w:rsidRPr="002661B2">
        <w:t xml:space="preserve"> В зависимости от статуса пользователя, должны быть предусмотрены различные уровни доступа к внутрисистемной информации.</w:t>
      </w:r>
    </w:p>
    <w:p w:rsidR="00E532B4" w:rsidRDefault="00E532B4" w:rsidP="00E532B4">
      <w:pPr>
        <w:pStyle w:val="Base"/>
      </w:pPr>
      <w:r>
        <w:t>Сохранность информации должна быть обеспечена в случае следующих событий (аварий, отказов и т.п.):</w:t>
      </w:r>
    </w:p>
    <w:p w:rsidR="00E532B4" w:rsidRDefault="00E532B4" w:rsidP="00E532B4">
      <w:pPr>
        <w:pStyle w:val="Norm-tables"/>
        <w:numPr>
          <w:ilvl w:val="0"/>
          <w:numId w:val="4"/>
        </w:numPr>
      </w:pPr>
      <w:r>
        <w:t>выход из строя оборудования из состава ПС;</w:t>
      </w:r>
    </w:p>
    <w:p w:rsidR="00E532B4" w:rsidRDefault="00E532B4" w:rsidP="00E532B4">
      <w:pPr>
        <w:pStyle w:val="Norm-tables"/>
        <w:numPr>
          <w:ilvl w:val="0"/>
          <w:numId w:val="4"/>
        </w:numPr>
      </w:pPr>
      <w:r>
        <w:t>выход из строя систем или каналов передачи данных;</w:t>
      </w:r>
    </w:p>
    <w:p w:rsidR="00E532B4" w:rsidRDefault="00E532B4" w:rsidP="00E532B4">
      <w:pPr>
        <w:pStyle w:val="Norm-tables"/>
        <w:numPr>
          <w:ilvl w:val="0"/>
          <w:numId w:val="4"/>
        </w:numPr>
      </w:pPr>
      <w:r>
        <w:t>ошибки в программных средствах;</w:t>
      </w:r>
    </w:p>
    <w:p w:rsidR="00E532B4" w:rsidRDefault="00E532B4" w:rsidP="00E532B4">
      <w:pPr>
        <w:pStyle w:val="Base"/>
      </w:pPr>
      <w:r w:rsidRPr="002661B2">
        <w:t>Требования по сохранности информации в системе должны обеспечиваться выбором технических средств, содержащих аппаратные и программные средства защиты информации, а также соответствующими организационными решениями.</w:t>
      </w:r>
    </w:p>
    <w:p w:rsidR="00E532B4" w:rsidRDefault="00E532B4" w:rsidP="00E532B4">
      <w:pPr>
        <w:pStyle w:val="Base"/>
      </w:pPr>
      <w:r>
        <w:lastRenderedPageBreak/>
        <w:t xml:space="preserve">Сохранность информации, размещенная в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t>, должна обеспечиваться средствами резервного копирования Заказчика.</w:t>
      </w:r>
    </w:p>
    <w:p w:rsidR="00E532B4" w:rsidRPr="009F4A2A" w:rsidRDefault="00E532B4" w:rsidP="00E532B4">
      <w:pPr>
        <w:pStyle w:val="Base"/>
      </w:pPr>
      <w:r>
        <w:t xml:space="preserve">Для восстановления данных </w:t>
      </w:r>
      <w:r w:rsidR="004748A6">
        <w:fldChar w:fldCharType="begin"/>
      </w:r>
      <w:r w:rsidR="004748A6">
        <w:instrText xml:space="preserve"> DOCPROPERTY  "Сокращенно</w:instrText>
      </w:r>
      <w:r w:rsidR="004748A6">
        <w:instrText xml:space="preserve">е наименование АС"  \* MERGEFORMAT </w:instrText>
      </w:r>
      <w:r w:rsidR="004748A6">
        <w:fldChar w:fldCharType="separate"/>
      </w:r>
      <w:r>
        <w:t>СПС</w:t>
      </w:r>
      <w:r w:rsidR="004748A6">
        <w:fldChar w:fldCharType="end"/>
      </w:r>
      <w:r>
        <w:t xml:space="preserve"> из резервной копии должны быть разработаны методики и процедуры резервного копирования. </w:t>
      </w:r>
    </w:p>
    <w:p w:rsidR="00E532B4" w:rsidRPr="00025D35" w:rsidRDefault="00E532B4" w:rsidP="00E532B4">
      <w:pPr>
        <w:pStyle w:val="NumHeading2"/>
      </w:pPr>
      <w:bookmarkStart w:id="444" w:name="_Toc445718060"/>
      <w:bookmarkStart w:id="445" w:name="_Toc521687055"/>
      <w:bookmarkStart w:id="446" w:name="_Toc525167963"/>
      <w:bookmarkStart w:id="447" w:name="_Toc419275205"/>
      <w:bookmarkStart w:id="448" w:name="_Ref528391529"/>
      <w:bookmarkStart w:id="449" w:name="_Toc42673936"/>
      <w:bookmarkEnd w:id="442"/>
      <w:bookmarkEnd w:id="443"/>
      <w:r w:rsidRPr="00025D35">
        <w:t>Требования к функциям (задачам)</w:t>
      </w:r>
      <w:bookmarkEnd w:id="444"/>
      <w:bookmarkEnd w:id="445"/>
      <w:bookmarkEnd w:id="446"/>
      <w:r w:rsidRPr="00025D35">
        <w:t xml:space="preserve"> </w:t>
      </w:r>
      <w:bookmarkEnd w:id="447"/>
      <w:bookmarkEnd w:id="448"/>
      <w:bookmarkEnd w:id="449"/>
    </w:p>
    <w:p w:rsidR="00E532B4" w:rsidRPr="00025D35" w:rsidRDefault="00E532B4" w:rsidP="00E532B4">
      <w:pPr>
        <w:pStyle w:val="NumHeading3"/>
      </w:pPr>
      <w:bookmarkStart w:id="450" w:name="_Toc419275206"/>
      <w:bookmarkStart w:id="451" w:name="_Toc42673937"/>
      <w:bookmarkStart w:id="452" w:name="_Toc445718061"/>
      <w:bookmarkStart w:id="453" w:name="_Toc521687056"/>
      <w:bookmarkStart w:id="454" w:name="_Toc525167964"/>
      <w:bookmarkStart w:id="455" w:name="_Toc419275207"/>
      <w:bookmarkStart w:id="456" w:name="_Ref528391664"/>
      <w:bookmarkStart w:id="457" w:name="_Toc42673938"/>
      <w:proofErr w:type="spellStart"/>
      <w:r w:rsidRPr="00025D35">
        <w:t>Требования</w:t>
      </w:r>
      <w:proofErr w:type="spellEnd"/>
      <w:r w:rsidRPr="00025D35">
        <w:t xml:space="preserve"> к </w:t>
      </w:r>
      <w:bookmarkEnd w:id="450"/>
      <w:bookmarkEnd w:id="451"/>
      <w:proofErr w:type="spellStart"/>
      <w:r w:rsidRPr="00025D35">
        <w:t>вычислительному</w:t>
      </w:r>
      <w:proofErr w:type="spellEnd"/>
      <w:r w:rsidRPr="00025D35">
        <w:t xml:space="preserve"> </w:t>
      </w:r>
      <w:proofErr w:type="spellStart"/>
      <w:r w:rsidRPr="00025D35">
        <w:t>оборудованию</w:t>
      </w:r>
      <w:proofErr w:type="spellEnd"/>
      <w:r w:rsidRPr="00025D35">
        <w:t xml:space="preserve"> </w:t>
      </w:r>
      <w:r w:rsidR="004748A6">
        <w:fldChar w:fldCharType="begin"/>
      </w:r>
      <w:r w:rsidR="004748A6">
        <w:instrText xml:space="preserve"> DOCPROPERTY  "Сокращенное наименование АС"  \* ME</w:instrText>
      </w:r>
      <w:r w:rsidR="004748A6">
        <w:instrText xml:space="preserve">RGEFORMAT </w:instrText>
      </w:r>
      <w:r w:rsidR="004748A6">
        <w:fldChar w:fldCharType="separate"/>
      </w:r>
      <w:r w:rsidRPr="00025D35">
        <w:t>СПС</w:t>
      </w:r>
      <w:bookmarkEnd w:id="452"/>
      <w:bookmarkEnd w:id="453"/>
      <w:bookmarkEnd w:id="454"/>
      <w:r w:rsidR="004748A6">
        <w:fldChar w:fldCharType="end"/>
      </w:r>
    </w:p>
    <w:p w:rsidR="00E532B4" w:rsidRDefault="00E532B4" w:rsidP="00E532B4">
      <w:pPr>
        <w:pStyle w:val="Base"/>
      </w:pPr>
      <w:r>
        <w:t>Серверы виртуализации</w:t>
      </w:r>
      <w:r w:rsidRPr="003645D8">
        <w:t xml:space="preserve"> </w:t>
      </w:r>
      <w:r>
        <w:t>должны удовлетворять следующим требованиям:</w:t>
      </w:r>
    </w:p>
    <w:p w:rsidR="00E532B4" w:rsidRDefault="00E532B4" w:rsidP="00E532B4">
      <w:pPr>
        <w:pStyle w:val="Base"/>
      </w:pPr>
      <w:r>
        <w:t>обладать достаточными аппаратными ресурсами для размещения компонент системы</w:t>
      </w:r>
      <w:r w:rsidRPr="00405489">
        <w:t>;</w:t>
      </w:r>
    </w:p>
    <w:p w:rsidR="00E532B4" w:rsidRDefault="00E532B4" w:rsidP="00E532B4">
      <w:pPr>
        <w:pStyle w:val="Base"/>
      </w:pPr>
      <w:r>
        <w:t xml:space="preserve">иметь возможность подключения к сети передачи данных по протоколу </w:t>
      </w:r>
      <w:r w:rsidRPr="00690A39">
        <w:t>TCP</w:t>
      </w:r>
      <w:r>
        <w:t>/</w:t>
      </w:r>
      <w:r w:rsidRPr="00690A39">
        <w:t>IP</w:t>
      </w:r>
      <w:r w:rsidRPr="003645D8">
        <w:t>;</w:t>
      </w:r>
    </w:p>
    <w:p w:rsidR="00E532B4" w:rsidRPr="00690A39" w:rsidRDefault="00E532B4" w:rsidP="00E532B4">
      <w:pPr>
        <w:pStyle w:val="Base"/>
      </w:pPr>
      <w:r>
        <w:t>иметь возможность подключения к системе хранения данных</w:t>
      </w:r>
      <w:r w:rsidRPr="003645D8">
        <w:t>.</w:t>
      </w:r>
    </w:p>
    <w:p w:rsidR="00E532B4" w:rsidRPr="00C56802" w:rsidRDefault="00E532B4" w:rsidP="00E532B4">
      <w:pPr>
        <w:pStyle w:val="4"/>
        <w:numPr>
          <w:ilvl w:val="0"/>
          <w:numId w:val="0"/>
        </w:numPr>
      </w:pPr>
    </w:p>
    <w:p w:rsidR="00E532B4" w:rsidRPr="00025D35" w:rsidRDefault="00E532B4" w:rsidP="00E532B4">
      <w:pPr>
        <w:pStyle w:val="NumHeading3"/>
      </w:pPr>
      <w:bookmarkStart w:id="458" w:name="_Toc445718062"/>
      <w:bookmarkStart w:id="459" w:name="_Toc521687057"/>
      <w:bookmarkStart w:id="460" w:name="_Toc525167965"/>
      <w:proofErr w:type="spellStart"/>
      <w:r w:rsidRPr="00025D35">
        <w:t>Требования</w:t>
      </w:r>
      <w:proofErr w:type="spellEnd"/>
      <w:r w:rsidRPr="00025D35">
        <w:t xml:space="preserve"> к СХД</w:t>
      </w:r>
      <w:bookmarkEnd w:id="458"/>
      <w:bookmarkEnd w:id="459"/>
      <w:bookmarkEnd w:id="460"/>
    </w:p>
    <w:p w:rsidR="00E532B4" w:rsidRDefault="00E532B4" w:rsidP="00E532B4">
      <w:pPr>
        <w:pStyle w:val="Base"/>
      </w:pPr>
      <w:r>
        <w:t>Подсистема хранения данных должна удовлетворять следующим требованиям:</w:t>
      </w:r>
    </w:p>
    <w:p w:rsidR="00E532B4" w:rsidRDefault="00E532B4" w:rsidP="00E532B4">
      <w:pPr>
        <w:pStyle w:val="Base"/>
      </w:pPr>
      <w:r>
        <w:t>обеспечивать необходимое дисковое пространство, требуемое для размещения файлов СПС;</w:t>
      </w:r>
    </w:p>
    <w:p w:rsidR="00E532B4" w:rsidRPr="00C56802" w:rsidRDefault="00E532B4" w:rsidP="00E532B4">
      <w:pPr>
        <w:pStyle w:val="4"/>
        <w:numPr>
          <w:ilvl w:val="0"/>
          <w:numId w:val="0"/>
        </w:numPr>
      </w:pPr>
    </w:p>
    <w:p w:rsidR="00E532B4" w:rsidRPr="00025D35" w:rsidRDefault="00E532B4" w:rsidP="00E532B4">
      <w:pPr>
        <w:pStyle w:val="NumHeading3"/>
        <w:rPr>
          <w:lang w:val="ru-RU"/>
        </w:rPr>
      </w:pPr>
      <w:bookmarkStart w:id="461" w:name="_Ref349694201"/>
      <w:bookmarkStart w:id="462" w:name="_Ref349694206"/>
      <w:bookmarkStart w:id="463" w:name="_Toc445718063"/>
      <w:bookmarkStart w:id="464" w:name="_Toc521687058"/>
      <w:bookmarkStart w:id="465" w:name="_Toc525167966"/>
      <w:r w:rsidRPr="00025D35">
        <w:rPr>
          <w:lang w:val="ru-RU"/>
        </w:rPr>
        <w:t>Требования к архитектуре службы почтовых сообщений</w:t>
      </w:r>
      <w:bookmarkEnd w:id="461"/>
      <w:bookmarkEnd w:id="462"/>
      <w:bookmarkEnd w:id="463"/>
      <w:bookmarkEnd w:id="464"/>
      <w:bookmarkEnd w:id="465"/>
    </w:p>
    <w:p w:rsidR="00E532B4" w:rsidRDefault="00E532B4" w:rsidP="00E532B4">
      <w:pPr>
        <w:pStyle w:val="Base"/>
      </w:pPr>
      <w:r>
        <w:t>Служба</w:t>
      </w:r>
      <w:r w:rsidRPr="002B656C">
        <w:t xml:space="preserve"> почтовых сообщений </w:t>
      </w:r>
      <w:r>
        <w:t>(далее - СПС)</w:t>
      </w:r>
      <w:r w:rsidRPr="00B57E90">
        <w:t xml:space="preserve"> должна быть реализована на базе </w:t>
      </w:r>
      <w:r>
        <w:t>ПО</w:t>
      </w:r>
      <w:r w:rsidRPr="00B57E90">
        <w:t xml:space="preserve"> </w:t>
      </w:r>
      <w:proofErr w:type="spellStart"/>
      <w:r w:rsidRPr="00B57E90">
        <w:t>Microsoft</w:t>
      </w:r>
      <w:proofErr w:type="spellEnd"/>
      <w:r w:rsidRPr="00B57E90">
        <w:t xml:space="preserve"> </w:t>
      </w:r>
      <w:proofErr w:type="spellStart"/>
      <w:r w:rsidRPr="00B57E90">
        <w:t>Exchange</w:t>
      </w:r>
      <w:proofErr w:type="spellEnd"/>
      <w:r w:rsidRPr="00B57E90">
        <w:t xml:space="preserve"> </w:t>
      </w:r>
      <w:proofErr w:type="spellStart"/>
      <w:r w:rsidRPr="00B57E90">
        <w:t>Server</w:t>
      </w:r>
      <w:proofErr w:type="spellEnd"/>
      <w:r w:rsidRPr="00B57E90">
        <w:t xml:space="preserve"> 201</w:t>
      </w:r>
      <w:r>
        <w:t>6</w:t>
      </w:r>
      <w:r w:rsidRPr="00B57E90">
        <w:t>.</w:t>
      </w:r>
    </w:p>
    <w:p w:rsidR="00E532B4" w:rsidRPr="00B57E90" w:rsidRDefault="00E532B4" w:rsidP="00E532B4">
      <w:pPr>
        <w:pStyle w:val="Base"/>
      </w:pPr>
      <w:r>
        <w:t>СПС</w:t>
      </w:r>
      <w:r w:rsidRPr="00B57E90">
        <w:t xml:space="preserve"> должна обеспечить выполнение следующих функций:</w:t>
      </w:r>
    </w:p>
    <w:p w:rsidR="00E532B4" w:rsidRPr="005120D8" w:rsidRDefault="00E532B4" w:rsidP="00E532B4">
      <w:pPr>
        <w:pStyle w:val="Norm-tables"/>
        <w:numPr>
          <w:ilvl w:val="0"/>
          <w:numId w:val="4"/>
        </w:numPr>
      </w:pPr>
      <w:r w:rsidRPr="005120D8">
        <w:t>предоставить пользователям компании сервис электронной почты со своих АРМ</w:t>
      </w:r>
      <w:r>
        <w:t xml:space="preserve"> доступ должен предоставляться </w:t>
      </w:r>
      <w:proofErr w:type="gramStart"/>
      <w:r>
        <w:t>через</w:t>
      </w:r>
      <w:proofErr w:type="gramEnd"/>
      <w:r>
        <w:t xml:space="preserve"> </w:t>
      </w:r>
      <w:proofErr w:type="gramStart"/>
      <w:r>
        <w:t>установленный</w:t>
      </w:r>
      <w:proofErr w:type="gramEnd"/>
      <w:r>
        <w:t xml:space="preserve"> локально клиент </w:t>
      </w:r>
      <w:r>
        <w:rPr>
          <w:lang w:val="en-US"/>
        </w:rPr>
        <w:t>Microsoft</w:t>
      </w:r>
      <w:r w:rsidRPr="00CE1738">
        <w:t xml:space="preserve"> </w:t>
      </w:r>
      <w:r>
        <w:rPr>
          <w:lang w:val="en-US"/>
        </w:rPr>
        <w:t>Outlook</w:t>
      </w:r>
      <w:r w:rsidRPr="00CE1738">
        <w:t xml:space="preserve"> </w:t>
      </w:r>
      <w:r>
        <w:t xml:space="preserve">(версии не ниже 2010) и через </w:t>
      </w:r>
      <w:r>
        <w:rPr>
          <w:lang w:val="en-US"/>
        </w:rPr>
        <w:t>Outlook</w:t>
      </w:r>
      <w:r w:rsidRPr="00CE1738">
        <w:t xml:space="preserve"> </w:t>
      </w:r>
      <w:r>
        <w:rPr>
          <w:lang w:val="en-US"/>
        </w:rPr>
        <w:t>Web</w:t>
      </w:r>
      <w:r w:rsidRPr="00CE1738">
        <w:t xml:space="preserve"> </w:t>
      </w:r>
      <w:r>
        <w:rPr>
          <w:lang w:val="en-US"/>
        </w:rPr>
        <w:t>App</w:t>
      </w:r>
      <w:r w:rsidRPr="00CE1738">
        <w:t xml:space="preserve"> (</w:t>
      </w:r>
      <w:r>
        <w:rPr>
          <w:lang w:val="en-US"/>
        </w:rPr>
        <w:t>OWA</w:t>
      </w:r>
      <w:r w:rsidRPr="00CE1738">
        <w:t>)</w:t>
      </w:r>
      <w:r w:rsidRPr="005120D8">
        <w:t>;</w:t>
      </w:r>
    </w:p>
    <w:p w:rsidR="00E532B4" w:rsidRPr="005120D8" w:rsidRDefault="00E532B4" w:rsidP="00E532B4">
      <w:pPr>
        <w:pStyle w:val="Norm-tables"/>
        <w:numPr>
          <w:ilvl w:val="0"/>
          <w:numId w:val="4"/>
        </w:numPr>
      </w:pPr>
      <w:r w:rsidRPr="005120D8">
        <w:t>обеспечить доступ к электронной почте и к сетевым ресурсам с помощью единой учетной записи;</w:t>
      </w:r>
    </w:p>
    <w:p w:rsidR="00E532B4" w:rsidRPr="005120D8" w:rsidRDefault="00E532B4" w:rsidP="00E532B4">
      <w:pPr>
        <w:pStyle w:val="Norm-tables"/>
        <w:numPr>
          <w:ilvl w:val="0"/>
          <w:numId w:val="4"/>
        </w:numPr>
      </w:pPr>
      <w:r w:rsidRPr="005120D8">
        <w:t>обеспечить изменение пароля для доступа к сетевым ресурсам и электронной почте раз в</w:t>
      </w:r>
      <w:r>
        <w:t xml:space="preserve"> три </w:t>
      </w:r>
      <w:r w:rsidRPr="005120D8">
        <w:t>месяц</w:t>
      </w:r>
      <w:r>
        <w:t>а</w:t>
      </w:r>
      <w:r w:rsidRPr="005120D8">
        <w:t>;</w:t>
      </w:r>
    </w:p>
    <w:p w:rsidR="00E532B4" w:rsidRDefault="00E532B4" w:rsidP="00E532B4">
      <w:pPr>
        <w:pStyle w:val="Norm-tables"/>
        <w:numPr>
          <w:ilvl w:val="0"/>
          <w:numId w:val="4"/>
        </w:numPr>
      </w:pPr>
      <w:r w:rsidRPr="005120D8">
        <w:t xml:space="preserve">обеспечить единую адресную книгу адресов электронной почты </w:t>
      </w:r>
      <w:r>
        <w:t>(корпоративный справочник контактов) сотрудников Заказчика</w:t>
      </w:r>
      <w:r w:rsidRPr="005120D8">
        <w:t xml:space="preserve"> на всех объектах автоматизации</w:t>
      </w:r>
      <w:r w:rsidRPr="00CE1738">
        <w:t xml:space="preserve">, </w:t>
      </w:r>
      <w:r>
        <w:t>единая адресная книга должна содержать атрибуты</w:t>
      </w:r>
      <w:r w:rsidRPr="001E0C0E">
        <w:t>:</w:t>
      </w:r>
    </w:p>
    <w:p w:rsidR="00E532B4" w:rsidRDefault="00E532B4" w:rsidP="00E532B4">
      <w:pPr>
        <w:pStyle w:val="Norm-tables"/>
        <w:numPr>
          <w:ilvl w:val="1"/>
          <w:numId w:val="4"/>
        </w:numPr>
      </w:pPr>
      <w:r>
        <w:t xml:space="preserve"> ФИО</w:t>
      </w:r>
      <w:r>
        <w:rPr>
          <w:lang w:val="en-US"/>
        </w:rPr>
        <w:t>;</w:t>
      </w:r>
    </w:p>
    <w:p w:rsidR="00E532B4" w:rsidRPr="001E0C0E" w:rsidRDefault="00E532B4" w:rsidP="00E532B4">
      <w:pPr>
        <w:pStyle w:val="Norm-tables"/>
        <w:numPr>
          <w:ilvl w:val="1"/>
          <w:numId w:val="4"/>
        </w:numPr>
      </w:pPr>
      <w:r>
        <w:rPr>
          <w:lang w:val="en-US"/>
        </w:rPr>
        <w:t>E</w:t>
      </w:r>
      <w:r>
        <w:t>-</w:t>
      </w:r>
      <w:r>
        <w:rPr>
          <w:lang w:val="en-US"/>
        </w:rPr>
        <w:t>mail;</w:t>
      </w:r>
    </w:p>
    <w:p w:rsidR="00E532B4" w:rsidRPr="008256E8" w:rsidRDefault="00E532B4" w:rsidP="00E532B4">
      <w:pPr>
        <w:pStyle w:val="Norm-tables"/>
        <w:numPr>
          <w:ilvl w:val="1"/>
          <w:numId w:val="4"/>
        </w:numPr>
        <w:rPr>
          <w:lang w:val="en-US"/>
        </w:rPr>
      </w:pPr>
      <w:r>
        <w:t>Внутренний телефон</w:t>
      </w:r>
      <w:r>
        <w:rPr>
          <w:lang w:val="en-US"/>
        </w:rPr>
        <w:t>;</w:t>
      </w:r>
    </w:p>
    <w:p w:rsidR="00E532B4" w:rsidRPr="008256E8" w:rsidRDefault="00E532B4" w:rsidP="00E532B4">
      <w:pPr>
        <w:pStyle w:val="Norm-tables"/>
        <w:numPr>
          <w:ilvl w:val="1"/>
          <w:numId w:val="4"/>
        </w:numPr>
      </w:pPr>
      <w:r>
        <w:t>Номер комнаты</w:t>
      </w:r>
      <w:r w:rsidRPr="00E86807">
        <w:t>;</w:t>
      </w:r>
    </w:p>
    <w:p w:rsidR="00E532B4" w:rsidRPr="005120D8" w:rsidRDefault="00E532B4" w:rsidP="00E532B4">
      <w:pPr>
        <w:pStyle w:val="Norm-tables"/>
        <w:numPr>
          <w:ilvl w:val="1"/>
          <w:numId w:val="4"/>
        </w:numPr>
      </w:pPr>
      <w:r>
        <w:rPr>
          <w:lang w:val="en-US"/>
        </w:rPr>
        <w:t xml:space="preserve"> </w:t>
      </w:r>
      <w:proofErr w:type="spellStart"/>
      <w:r>
        <w:rPr>
          <w:lang w:val="en-US"/>
        </w:rPr>
        <w:t>Возможность</w:t>
      </w:r>
      <w:proofErr w:type="spellEnd"/>
      <w:r>
        <w:rPr>
          <w:lang w:val="en-US"/>
        </w:rPr>
        <w:t xml:space="preserve"> </w:t>
      </w:r>
      <w:proofErr w:type="spellStart"/>
      <w:r>
        <w:rPr>
          <w:lang w:val="en-US"/>
        </w:rPr>
        <w:t>расширения</w:t>
      </w:r>
      <w:proofErr w:type="spellEnd"/>
      <w:r>
        <w:rPr>
          <w:lang w:val="en-US"/>
        </w:rPr>
        <w:t xml:space="preserve"> </w:t>
      </w:r>
      <w:proofErr w:type="spellStart"/>
      <w:r>
        <w:rPr>
          <w:lang w:val="en-US"/>
        </w:rPr>
        <w:t>списка</w:t>
      </w:r>
      <w:proofErr w:type="spellEnd"/>
      <w:r>
        <w:rPr>
          <w:lang w:val="en-US"/>
        </w:rPr>
        <w:t xml:space="preserve"> </w:t>
      </w:r>
      <w:proofErr w:type="spellStart"/>
      <w:r>
        <w:rPr>
          <w:lang w:val="en-US"/>
        </w:rPr>
        <w:t>атрибутов</w:t>
      </w:r>
      <w:proofErr w:type="spellEnd"/>
      <w:r>
        <w:rPr>
          <w:lang w:val="en-US"/>
        </w:rPr>
        <w:t>.</w:t>
      </w:r>
    </w:p>
    <w:p w:rsidR="00E532B4" w:rsidRPr="005120D8" w:rsidRDefault="00E532B4" w:rsidP="00E532B4">
      <w:pPr>
        <w:pStyle w:val="Norm-tables"/>
        <w:numPr>
          <w:ilvl w:val="0"/>
          <w:numId w:val="4"/>
        </w:numPr>
      </w:pPr>
      <w:r w:rsidRPr="005120D8">
        <w:lastRenderedPageBreak/>
        <w:t>обеспечить возможность использования электронной цифровой подписи для подписи и шифрования отправляемых сообщений;</w:t>
      </w:r>
    </w:p>
    <w:p w:rsidR="00E532B4" w:rsidRPr="005120D8" w:rsidRDefault="00E532B4" w:rsidP="00E532B4">
      <w:pPr>
        <w:pStyle w:val="Norm-tables"/>
        <w:numPr>
          <w:ilvl w:val="0"/>
          <w:numId w:val="4"/>
        </w:numPr>
      </w:pPr>
      <w:r w:rsidRPr="005120D8">
        <w:t xml:space="preserve">предоставить пользователям </w:t>
      </w:r>
      <w:r>
        <w:t>СПС</w:t>
      </w:r>
      <w:r w:rsidRPr="005120D8">
        <w:t xml:space="preserve"> возможность доступа к собственному электронному почтовому ящику из любой точки мира с компьютера, мобильного телефона или планшета;</w:t>
      </w:r>
    </w:p>
    <w:p w:rsidR="00E532B4" w:rsidRPr="005120D8" w:rsidRDefault="00E532B4" w:rsidP="00E532B4">
      <w:pPr>
        <w:pStyle w:val="Norm-tables"/>
        <w:numPr>
          <w:ilvl w:val="0"/>
          <w:numId w:val="4"/>
        </w:numPr>
      </w:pPr>
      <w:r w:rsidRPr="005120D8">
        <w:t xml:space="preserve">обеспечить </w:t>
      </w:r>
      <w:r>
        <w:t xml:space="preserve">отдельным </w:t>
      </w:r>
      <w:r w:rsidRPr="005120D8">
        <w:t xml:space="preserve">пользователям </w:t>
      </w:r>
      <w:r>
        <w:t>СПС</w:t>
      </w:r>
      <w:r w:rsidRPr="005120D8">
        <w:t xml:space="preserve"> возможность работы с собственным электронным почтовым ящиком с помощью </w:t>
      </w:r>
      <w:proofErr w:type="spellStart"/>
      <w:r w:rsidRPr="005120D8">
        <w:t>web</w:t>
      </w:r>
      <w:proofErr w:type="spellEnd"/>
      <w:r w:rsidRPr="005120D8">
        <w:t>-интерфейса;</w:t>
      </w:r>
    </w:p>
    <w:p w:rsidR="00E532B4" w:rsidRPr="005120D8" w:rsidRDefault="00E532B4" w:rsidP="00E532B4">
      <w:pPr>
        <w:pStyle w:val="Norm-tables"/>
        <w:numPr>
          <w:ilvl w:val="0"/>
          <w:numId w:val="4"/>
        </w:numPr>
      </w:pPr>
      <w:r w:rsidRPr="005120D8">
        <w:t xml:space="preserve">обеспечить доступ </w:t>
      </w:r>
      <w:r>
        <w:t xml:space="preserve">к СПС </w:t>
      </w:r>
      <w:r w:rsidRPr="005120D8">
        <w:t>из сети Интернет только для отдельных учетных записей;</w:t>
      </w:r>
    </w:p>
    <w:p w:rsidR="00E532B4" w:rsidRPr="005120D8" w:rsidRDefault="00E532B4" w:rsidP="00E532B4">
      <w:pPr>
        <w:pStyle w:val="Norm-tables"/>
        <w:numPr>
          <w:ilvl w:val="0"/>
          <w:numId w:val="4"/>
        </w:numPr>
      </w:pPr>
      <w:r w:rsidRPr="005120D8">
        <w:t>поддерживать возможность взаимодействия с внешними системами по протоколу SMTP;</w:t>
      </w:r>
    </w:p>
    <w:p w:rsidR="00E532B4" w:rsidRPr="005120D8" w:rsidRDefault="00E532B4" w:rsidP="00E532B4">
      <w:pPr>
        <w:pStyle w:val="Norm-tables"/>
        <w:numPr>
          <w:ilvl w:val="0"/>
          <w:numId w:val="4"/>
        </w:numPr>
      </w:pPr>
      <w:r w:rsidRPr="005120D8">
        <w:t xml:space="preserve">обеспечить хранение </w:t>
      </w:r>
      <w:r>
        <w:t xml:space="preserve">всех </w:t>
      </w:r>
      <w:r w:rsidRPr="005120D8">
        <w:t>почтовых ящиков пользователей на сервере</w:t>
      </w:r>
      <w:r w:rsidRPr="002304BA">
        <w:t>;</w:t>
      </w:r>
    </w:p>
    <w:p w:rsidR="00E532B4" w:rsidRPr="005120D8" w:rsidRDefault="00E532B4" w:rsidP="00E532B4">
      <w:pPr>
        <w:pStyle w:val="Norm-tables"/>
        <w:numPr>
          <w:ilvl w:val="0"/>
          <w:numId w:val="4"/>
        </w:numPr>
      </w:pPr>
      <w:r w:rsidRPr="005120D8">
        <w:t>предоставлять возможность квотирования размера почтовых ящиков;</w:t>
      </w:r>
    </w:p>
    <w:p w:rsidR="00E532B4" w:rsidRPr="005120D8" w:rsidRDefault="00E532B4" w:rsidP="00E532B4">
      <w:pPr>
        <w:pStyle w:val="Norm-tables"/>
        <w:numPr>
          <w:ilvl w:val="0"/>
          <w:numId w:val="4"/>
        </w:numPr>
      </w:pPr>
      <w:r w:rsidRPr="005120D8">
        <w:t>предоставлять возможность квотирования размера входящих и исходящих электронных писем</w:t>
      </w:r>
      <w:r w:rsidRPr="002304BA">
        <w:t>;</w:t>
      </w:r>
    </w:p>
    <w:p w:rsidR="00E532B4" w:rsidRPr="00C56802" w:rsidRDefault="00E532B4" w:rsidP="00E532B4">
      <w:pPr>
        <w:pStyle w:val="Norm-tables"/>
        <w:numPr>
          <w:ilvl w:val="0"/>
          <w:numId w:val="4"/>
        </w:numPr>
      </w:pPr>
      <w:r>
        <w:t>реализовать несколько серверных политик для архивации сообщений на сервере</w:t>
      </w:r>
      <w:r w:rsidRPr="002304BA">
        <w:t>;</w:t>
      </w:r>
    </w:p>
    <w:p w:rsidR="00E532B4" w:rsidRDefault="00E532B4" w:rsidP="00E532B4">
      <w:pPr>
        <w:pStyle w:val="Norm-tables"/>
        <w:numPr>
          <w:ilvl w:val="0"/>
          <w:numId w:val="4"/>
        </w:numPr>
      </w:pPr>
      <w:r>
        <w:t>реализовать политики отправки сообщений с вложенными файлами между почтовыми ящиками из разных подсетей Заказчика</w:t>
      </w:r>
      <w:r w:rsidRPr="002304BA">
        <w:t>;</w:t>
      </w:r>
    </w:p>
    <w:p w:rsidR="00E532B4" w:rsidRDefault="00E532B4" w:rsidP="00E532B4">
      <w:pPr>
        <w:pStyle w:val="Norm-tables"/>
        <w:numPr>
          <w:ilvl w:val="0"/>
          <w:numId w:val="4"/>
        </w:numPr>
      </w:pPr>
      <w:r w:rsidRPr="00BD3103">
        <w:rPr>
          <w:bCs/>
          <w:kern w:val="32"/>
        </w:rPr>
        <w:t>реализовать политики запрета отправки и получения внешних сообщений с</w:t>
      </w:r>
      <w:r>
        <w:t xml:space="preserve"> вложениями для отдельных почтовых ящиков.</w:t>
      </w:r>
    </w:p>
    <w:p w:rsidR="00E532B4" w:rsidRPr="00FA3388" w:rsidRDefault="00E532B4" w:rsidP="00E532B4">
      <w:pPr>
        <w:ind w:left="720"/>
      </w:pPr>
    </w:p>
    <w:p w:rsidR="00E532B4" w:rsidRPr="00025D35" w:rsidRDefault="00E532B4" w:rsidP="00E532B4">
      <w:pPr>
        <w:pStyle w:val="NumHeading3"/>
      </w:pPr>
      <w:bookmarkStart w:id="466" w:name="_Toc445718064"/>
      <w:bookmarkStart w:id="467" w:name="_Toc521687059"/>
      <w:bookmarkStart w:id="468" w:name="_Toc525167967"/>
      <w:proofErr w:type="spellStart"/>
      <w:r w:rsidRPr="00025D35">
        <w:t>Требования</w:t>
      </w:r>
      <w:proofErr w:type="spellEnd"/>
      <w:r w:rsidRPr="00025D35">
        <w:t xml:space="preserve"> к </w:t>
      </w:r>
      <w:proofErr w:type="spellStart"/>
      <w:r w:rsidRPr="00025D35">
        <w:t>подсистеме</w:t>
      </w:r>
      <w:proofErr w:type="spellEnd"/>
      <w:r w:rsidRPr="00025D35">
        <w:t xml:space="preserve"> </w:t>
      </w:r>
      <w:proofErr w:type="spellStart"/>
      <w:r w:rsidRPr="00025D35">
        <w:t>предварительной</w:t>
      </w:r>
      <w:proofErr w:type="spellEnd"/>
      <w:r w:rsidRPr="00025D35">
        <w:t xml:space="preserve"> </w:t>
      </w:r>
      <w:proofErr w:type="spellStart"/>
      <w:r w:rsidRPr="00025D35">
        <w:t>фильтрации</w:t>
      </w:r>
      <w:bookmarkEnd w:id="466"/>
      <w:bookmarkEnd w:id="467"/>
      <w:bookmarkEnd w:id="468"/>
      <w:proofErr w:type="spellEnd"/>
    </w:p>
    <w:p w:rsidR="00E532B4" w:rsidRDefault="00E532B4" w:rsidP="00E532B4">
      <w:pPr>
        <w:pStyle w:val="Base"/>
      </w:pPr>
      <w:r w:rsidRPr="00F732B3">
        <w:t>Подсистема предварительной фильтрации должна обеспечивать:</w:t>
      </w:r>
    </w:p>
    <w:p w:rsidR="00E532B4" w:rsidRDefault="00E532B4" w:rsidP="00E532B4">
      <w:pPr>
        <w:pStyle w:val="tablehead"/>
      </w:pPr>
      <w:r>
        <w:t>использование инструментов для анализа и ограничения доставки почты на основе фильтрации подключений к почтовой системе и фильтрации почтовых сообщений по признакам:</w:t>
      </w:r>
    </w:p>
    <w:p w:rsidR="00E532B4" w:rsidRDefault="00E532B4" w:rsidP="00E532B4">
      <w:pPr>
        <w:pStyle w:val="tablehead"/>
      </w:pPr>
      <w:proofErr w:type="gramStart"/>
      <w:r>
        <w:t>«запрещенные» и «разрешенные» списки отправителей (RBL), включая «запрещенные» и «разрешенные» имена почтовых доменов.</w:t>
      </w:r>
      <w:proofErr w:type="gramEnd"/>
      <w:r>
        <w:t xml:space="preserve"> ПС должна обеспечивать работу со списками, сформированными администраторами ПС, пользователями ПС, независимыми поставщиками RBL списков; </w:t>
      </w:r>
    </w:p>
    <w:p w:rsidR="00E532B4" w:rsidRDefault="00E532B4" w:rsidP="00E532B4">
      <w:pPr>
        <w:pStyle w:val="tablehead"/>
      </w:pPr>
      <w:r>
        <w:t>наличие получателя в почтовой системе;</w:t>
      </w:r>
    </w:p>
    <w:p w:rsidR="00E532B4" w:rsidRDefault="00E532B4" w:rsidP="00E532B4">
      <w:pPr>
        <w:pStyle w:val="tablehead"/>
      </w:pPr>
      <w:r>
        <w:t>фильтрация по SURBL;</w:t>
      </w:r>
    </w:p>
    <w:p w:rsidR="00E532B4" w:rsidRDefault="00E532B4" w:rsidP="00E532B4">
      <w:pPr>
        <w:pStyle w:val="tablehead"/>
      </w:pPr>
      <w:r>
        <w:t>анализ формальных признаков письма;</w:t>
      </w:r>
    </w:p>
    <w:p w:rsidR="00E532B4" w:rsidRDefault="00E532B4" w:rsidP="00E532B4">
      <w:pPr>
        <w:pStyle w:val="tablehead"/>
      </w:pPr>
      <w:r>
        <w:t>объема пересылаемых сообщений с учетом вложений;</w:t>
      </w:r>
    </w:p>
    <w:p w:rsidR="00E532B4" w:rsidRDefault="00E532B4" w:rsidP="00E532B4">
      <w:pPr>
        <w:pStyle w:val="tablehead"/>
      </w:pPr>
      <w:r>
        <w:t>типа вложений (формат).</w:t>
      </w:r>
    </w:p>
    <w:p w:rsidR="00E532B4" w:rsidRDefault="00E532B4" w:rsidP="00E532B4">
      <w:pPr>
        <w:pStyle w:val="tablehead"/>
      </w:pPr>
      <w:r>
        <w:t>возможность создания новых правил фильтрации;</w:t>
      </w:r>
    </w:p>
    <w:p w:rsidR="00E532B4" w:rsidRDefault="00E532B4" w:rsidP="00E532B4">
      <w:pPr>
        <w:pStyle w:val="tablehead"/>
      </w:pPr>
      <w:r>
        <w:t>расширенную языковую поддержку, включая русский язык и языки азиатской группы;</w:t>
      </w:r>
    </w:p>
    <w:p w:rsidR="00E532B4" w:rsidRDefault="00E532B4" w:rsidP="00E532B4">
      <w:pPr>
        <w:pStyle w:val="tablehead"/>
      </w:pPr>
      <w:r>
        <w:t xml:space="preserve"> удаление (помещение в карантин) отфильтрованных сообщений.</w:t>
      </w:r>
    </w:p>
    <w:p w:rsidR="00E532B4" w:rsidRPr="00F732B3" w:rsidRDefault="00E532B4" w:rsidP="00E532B4">
      <w:pPr>
        <w:pStyle w:val="Base"/>
      </w:pPr>
      <w:r w:rsidRPr="00F732B3">
        <w:t>Требования к функциональному комплексу защиты от вредоносного программного обеспечения</w:t>
      </w:r>
    </w:p>
    <w:p w:rsidR="00E532B4" w:rsidRPr="00F732B3" w:rsidRDefault="00E532B4" w:rsidP="00E532B4">
      <w:pPr>
        <w:pStyle w:val="Base"/>
      </w:pPr>
      <w:r w:rsidRPr="00F732B3">
        <w:t>Функциональный комплекс защиты от вредоносного программного обеспечения (ФКЗВПО) должен обеспечивать:</w:t>
      </w:r>
    </w:p>
    <w:p w:rsidR="00E532B4" w:rsidRPr="00F732B3" w:rsidRDefault="00E532B4" w:rsidP="00E532B4">
      <w:pPr>
        <w:pStyle w:val="Norm-tables"/>
        <w:numPr>
          <w:ilvl w:val="0"/>
          <w:numId w:val="4"/>
        </w:numPr>
      </w:pPr>
      <w:r w:rsidRPr="00F732B3">
        <w:t>обнаружение компонентов вредоносного программного обеспечения (ВПО)</w:t>
      </w:r>
    </w:p>
    <w:p w:rsidR="00E532B4" w:rsidRPr="00F732B3" w:rsidRDefault="00E532B4" w:rsidP="00E532B4">
      <w:pPr>
        <w:pStyle w:val="Norm-tables"/>
        <w:numPr>
          <w:ilvl w:val="0"/>
          <w:numId w:val="4"/>
        </w:numPr>
      </w:pPr>
      <w:r>
        <w:t>р</w:t>
      </w:r>
      <w:r w:rsidRPr="00F732B3">
        <w:t>егулярное обновление своей базы данных информацией для поиска любых (включая наиболее свежих) образцов ВПО;</w:t>
      </w:r>
    </w:p>
    <w:p w:rsidR="00E532B4" w:rsidRPr="00025D35" w:rsidRDefault="00E532B4" w:rsidP="00E532B4">
      <w:pPr>
        <w:pStyle w:val="NumHeading3"/>
        <w:rPr>
          <w:lang w:val="ru-RU"/>
        </w:rPr>
      </w:pPr>
      <w:bookmarkStart w:id="469" w:name="_Toc445718065"/>
      <w:bookmarkStart w:id="470" w:name="_Toc521687060"/>
      <w:bookmarkStart w:id="471" w:name="_Toc525167968"/>
      <w:r w:rsidRPr="00025D35">
        <w:rPr>
          <w:lang w:val="ru-RU"/>
        </w:rPr>
        <w:lastRenderedPageBreak/>
        <w:t>Требования к подсистеме обеспечения внешнего доступа</w:t>
      </w:r>
      <w:bookmarkEnd w:id="469"/>
      <w:bookmarkEnd w:id="470"/>
      <w:bookmarkEnd w:id="471"/>
    </w:p>
    <w:p w:rsidR="00E532B4" w:rsidRPr="00DE6AFE" w:rsidRDefault="00E532B4" w:rsidP="00E532B4">
      <w:pPr>
        <w:pStyle w:val="Base"/>
      </w:pPr>
      <w:r w:rsidRPr="00FE6D43">
        <w:t>Подсистема обеспечения внешнего доступа (</w:t>
      </w:r>
      <w:proofErr w:type="spellStart"/>
      <w:r w:rsidRPr="00FE6D43">
        <w:t>ПОВнеД</w:t>
      </w:r>
      <w:proofErr w:type="spellEnd"/>
      <w:r w:rsidRPr="00FE6D43">
        <w:t xml:space="preserve">) должна обеспечивать пользователям доступ к ПС через Интернет. </w:t>
      </w:r>
    </w:p>
    <w:p w:rsidR="00E532B4" w:rsidRPr="00DE6AFE" w:rsidRDefault="00E532B4" w:rsidP="00E532B4">
      <w:pPr>
        <w:pStyle w:val="Base"/>
      </w:pPr>
      <w:r w:rsidRPr="00DE6AFE">
        <w:t xml:space="preserve">Должен поддерживаться доступ к ПС с совместимых мобильных устройств при помощи технологии </w:t>
      </w:r>
      <w:r w:rsidRPr="00DE6AFE">
        <w:rPr>
          <w:lang w:val="en-US"/>
        </w:rPr>
        <w:t>Exchange</w:t>
      </w:r>
      <w:r w:rsidRPr="00DE6AFE">
        <w:t xml:space="preserve"> </w:t>
      </w:r>
      <w:r w:rsidRPr="00DE6AFE">
        <w:rPr>
          <w:lang w:val="en-US"/>
        </w:rPr>
        <w:t>ActiveSync</w:t>
      </w:r>
      <w:r w:rsidRPr="00DE6AFE">
        <w:t>.</w:t>
      </w:r>
    </w:p>
    <w:p w:rsidR="00E532B4" w:rsidRPr="00DE6AFE" w:rsidRDefault="00E532B4" w:rsidP="00E532B4">
      <w:pPr>
        <w:pStyle w:val="Base"/>
      </w:pPr>
      <w:r w:rsidRPr="00DE6AFE">
        <w:t xml:space="preserve">Технические средства </w:t>
      </w:r>
      <w:proofErr w:type="spellStart"/>
      <w:r w:rsidRPr="00DE6AFE">
        <w:t>ПОВнеД</w:t>
      </w:r>
      <w:proofErr w:type="spellEnd"/>
      <w:r w:rsidRPr="00DE6AFE">
        <w:t xml:space="preserve"> должны состоять из серверов, работающих под управлением Операционной системы </w:t>
      </w:r>
      <w:r w:rsidRPr="00DE6AFE">
        <w:rPr>
          <w:lang w:val="en-US"/>
        </w:rPr>
        <w:t>Windows</w:t>
      </w:r>
      <w:r w:rsidRPr="00DE6AFE">
        <w:t xml:space="preserve"> </w:t>
      </w:r>
      <w:r w:rsidRPr="00DE6AFE">
        <w:rPr>
          <w:lang w:val="en-US"/>
        </w:rPr>
        <w:t>Server</w:t>
      </w:r>
      <w:r w:rsidRPr="00DE6AFE">
        <w:t xml:space="preserve"> 20</w:t>
      </w:r>
      <w:r>
        <w:t>12</w:t>
      </w:r>
      <w:r w:rsidRPr="00DE6AFE">
        <w:t xml:space="preserve"> </w:t>
      </w:r>
      <w:r w:rsidRPr="00DE6AFE">
        <w:rPr>
          <w:lang w:val="en-US"/>
        </w:rPr>
        <w:t>R</w:t>
      </w:r>
      <w:r w:rsidRPr="00DE6AFE">
        <w:t>2</w:t>
      </w:r>
      <w:r>
        <w:t>/</w:t>
      </w:r>
      <w:r w:rsidRPr="00DE6AFE">
        <w:t>20</w:t>
      </w:r>
      <w:r>
        <w:t>16</w:t>
      </w:r>
      <w:r w:rsidRPr="00DE6AFE">
        <w:t>.</w:t>
      </w:r>
    </w:p>
    <w:p w:rsidR="00E532B4" w:rsidRPr="00025D35" w:rsidRDefault="00E532B4" w:rsidP="00E532B4">
      <w:pPr>
        <w:pStyle w:val="NumHeading2"/>
      </w:pPr>
      <w:bookmarkStart w:id="472" w:name="_Toc445718066"/>
      <w:bookmarkStart w:id="473" w:name="_Toc521687061"/>
      <w:bookmarkStart w:id="474" w:name="_Toc525167969"/>
      <w:r w:rsidRPr="00025D35">
        <w:t>Требования к видам обеспечения</w:t>
      </w:r>
      <w:bookmarkEnd w:id="455"/>
      <w:bookmarkEnd w:id="456"/>
      <w:bookmarkEnd w:id="457"/>
      <w:bookmarkEnd w:id="472"/>
      <w:bookmarkEnd w:id="473"/>
      <w:bookmarkEnd w:id="474"/>
    </w:p>
    <w:p w:rsidR="00E532B4" w:rsidRPr="00025D35" w:rsidRDefault="00E532B4" w:rsidP="00E532B4">
      <w:pPr>
        <w:pStyle w:val="NumHeading3"/>
      </w:pPr>
      <w:bookmarkStart w:id="475" w:name="_Toc42673941"/>
      <w:bookmarkStart w:id="476" w:name="_Toc445718067"/>
      <w:bookmarkStart w:id="477" w:name="_Toc521687062"/>
      <w:bookmarkStart w:id="478" w:name="_Toc525167970"/>
      <w:bookmarkStart w:id="479" w:name="_Toc419275208"/>
      <w:proofErr w:type="spellStart"/>
      <w:r w:rsidRPr="00025D35">
        <w:t>Требования</w:t>
      </w:r>
      <w:proofErr w:type="spellEnd"/>
      <w:r w:rsidRPr="00025D35">
        <w:t xml:space="preserve"> к </w:t>
      </w:r>
      <w:proofErr w:type="spellStart"/>
      <w:r w:rsidRPr="00025D35">
        <w:t>лингвистическому</w:t>
      </w:r>
      <w:proofErr w:type="spellEnd"/>
      <w:r w:rsidRPr="00025D35">
        <w:t xml:space="preserve"> </w:t>
      </w:r>
      <w:proofErr w:type="spellStart"/>
      <w:r w:rsidRPr="00025D35">
        <w:t>обеспечению</w:t>
      </w:r>
      <w:bookmarkEnd w:id="475"/>
      <w:bookmarkEnd w:id="476"/>
      <w:bookmarkEnd w:id="477"/>
      <w:bookmarkEnd w:id="478"/>
      <w:proofErr w:type="spellEnd"/>
    </w:p>
    <w:p w:rsidR="00E532B4" w:rsidRPr="009F4A2A" w:rsidRDefault="00E532B4" w:rsidP="00E532B4">
      <w:pPr>
        <w:pStyle w:val="Base"/>
      </w:pPr>
      <w:r w:rsidRPr="00EB2776">
        <w:rPr>
          <w:rStyle w:val="Base0"/>
        </w:rPr>
        <w:t xml:space="preserve">Взаимодействие конечных пользователей с системой должно осуществляться на русском языке. Исключение могут составлять только системные сообщения, интерфейсы и команды администрирования </w:t>
      </w:r>
      <w:r w:rsidRPr="00EB2776">
        <w:rPr>
          <w:rStyle w:val="Base0"/>
        </w:rPr>
        <w:fldChar w:fldCharType="begin"/>
      </w:r>
      <w:r w:rsidRPr="00EB2776">
        <w:rPr>
          <w:rStyle w:val="Base0"/>
        </w:rPr>
        <w:instrText xml:space="preserve"> DOCPROPERTY  "Сокращенное наименование АС"  \* MERGEFORMAT </w:instrText>
      </w:r>
      <w:r w:rsidRPr="00EB2776">
        <w:rPr>
          <w:rStyle w:val="Base0"/>
        </w:rPr>
        <w:fldChar w:fldCharType="separate"/>
      </w:r>
      <w:r w:rsidRPr="00EB2776">
        <w:rPr>
          <w:rStyle w:val="Base0"/>
        </w:rPr>
        <w:t>СПС</w:t>
      </w:r>
      <w:r w:rsidRPr="00EB2776">
        <w:rPr>
          <w:rStyle w:val="Base0"/>
        </w:rPr>
        <w:fldChar w:fldCharType="end"/>
      </w:r>
      <w:r w:rsidRPr="00C54452">
        <w:t>.</w:t>
      </w:r>
    </w:p>
    <w:p w:rsidR="00E532B4" w:rsidRPr="00025D35" w:rsidRDefault="00E532B4" w:rsidP="00E532B4">
      <w:pPr>
        <w:pStyle w:val="NumHeading3"/>
      </w:pPr>
      <w:bookmarkStart w:id="480" w:name="_Toc42673942"/>
      <w:bookmarkStart w:id="481" w:name="_Toc445718068"/>
      <w:bookmarkStart w:id="482" w:name="_Toc521687063"/>
      <w:bookmarkStart w:id="483" w:name="_Toc525167971"/>
      <w:proofErr w:type="spellStart"/>
      <w:r w:rsidRPr="00025D35">
        <w:t>Требования</w:t>
      </w:r>
      <w:proofErr w:type="spellEnd"/>
      <w:r w:rsidRPr="00025D35">
        <w:t xml:space="preserve"> к </w:t>
      </w:r>
      <w:proofErr w:type="spellStart"/>
      <w:r w:rsidRPr="00025D35">
        <w:t>программному</w:t>
      </w:r>
      <w:proofErr w:type="spellEnd"/>
      <w:r w:rsidRPr="00025D35">
        <w:t xml:space="preserve"> </w:t>
      </w:r>
      <w:proofErr w:type="spellStart"/>
      <w:r w:rsidRPr="00025D35">
        <w:t>обеспечению</w:t>
      </w:r>
      <w:bookmarkEnd w:id="479"/>
      <w:bookmarkEnd w:id="480"/>
      <w:bookmarkEnd w:id="481"/>
      <w:bookmarkEnd w:id="482"/>
      <w:bookmarkEnd w:id="483"/>
      <w:proofErr w:type="spellEnd"/>
    </w:p>
    <w:p w:rsidR="00E532B4" w:rsidRPr="004B2ACA" w:rsidRDefault="00E532B4" w:rsidP="00E532B4">
      <w:pPr>
        <w:pStyle w:val="Base"/>
      </w:pPr>
      <w:r w:rsidRPr="004B2ACA">
        <w:t>Н</w:t>
      </w:r>
      <w:r>
        <w:t>еобходимо</w:t>
      </w:r>
      <w:r w:rsidRPr="004B2ACA">
        <w:t xml:space="preserve">е для создания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t xml:space="preserve"> программное</w:t>
      </w:r>
      <w:r w:rsidRPr="004B2ACA">
        <w:t xml:space="preserve"> </w:t>
      </w:r>
      <w:r>
        <w:t>обеспечение должно быть приобретено и оформлено Заказчиком</w:t>
      </w:r>
      <w:r w:rsidRPr="004B2ACA">
        <w:t xml:space="preserve"> в соответствии с лицензионными соглашениями, предлагаемыми производителями</w:t>
      </w:r>
      <w:r>
        <w:t xml:space="preserve"> </w:t>
      </w:r>
      <w:proofErr w:type="gramStart"/>
      <w:r>
        <w:t>ПО</w:t>
      </w:r>
      <w:proofErr w:type="gramEnd"/>
      <w:r w:rsidRPr="004B2ACA">
        <w:t>.</w:t>
      </w:r>
    </w:p>
    <w:p w:rsidR="00E532B4" w:rsidRDefault="00E532B4" w:rsidP="00E532B4">
      <w:pPr>
        <w:pStyle w:val="Base"/>
      </w:pPr>
      <w:r>
        <w:t xml:space="preserve">Программное обеспечение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t xml:space="preserve"> должно быть достаточным для выполнения всех функций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t xml:space="preserve">, реализуемых с применением средств вычислительной техники, а также иметь средства организации всех требуемых процессов обработки данных, позволяющие своевременно выполнять все автоматизированные функции во всех регламентированных режимах функционирования </w:t>
      </w:r>
      <w:r w:rsidR="004748A6">
        <w:fldChar w:fldCharType="begin"/>
      </w:r>
      <w:r w:rsidR="004748A6">
        <w:instrText xml:space="preserve"> DOCPROPERTY  "Сокращенно</w:instrText>
      </w:r>
      <w:r w:rsidR="004748A6">
        <w:instrText xml:space="preserve">е наименование АС"  \* MERGEFORMAT </w:instrText>
      </w:r>
      <w:r w:rsidR="004748A6">
        <w:fldChar w:fldCharType="separate"/>
      </w:r>
      <w:r>
        <w:t>СПС</w:t>
      </w:r>
      <w:r w:rsidR="004748A6">
        <w:fldChar w:fldCharType="end"/>
      </w:r>
      <w:r>
        <w:t>.</w:t>
      </w:r>
    </w:p>
    <w:p w:rsidR="00E532B4" w:rsidRDefault="004748A6" w:rsidP="00E532B4">
      <w:pPr>
        <w:pStyle w:val="Base"/>
      </w:pPr>
      <w:r>
        <w:fldChar w:fldCharType="begin"/>
      </w:r>
      <w:r>
        <w:instrText xml:space="preserve"> DOCPROPERTY  "Сокращенное наименование АС"  \* MERGEFORMAT </w:instrText>
      </w:r>
      <w:r>
        <w:fldChar w:fldCharType="separate"/>
      </w:r>
      <w:r w:rsidR="00E532B4">
        <w:t>СПС</w:t>
      </w:r>
      <w:r>
        <w:fldChar w:fldCharType="end"/>
      </w:r>
      <w:r w:rsidR="00E532B4">
        <w:t xml:space="preserve"> должна включать следующие покупные программные средства:</w:t>
      </w:r>
    </w:p>
    <w:p w:rsidR="00E532B4" w:rsidRPr="00504FB3" w:rsidRDefault="00E532B4" w:rsidP="00E532B4">
      <w:pPr>
        <w:pStyle w:val="Norm-tables"/>
        <w:numPr>
          <w:ilvl w:val="0"/>
          <w:numId w:val="4"/>
        </w:numPr>
      </w:pPr>
      <w:proofErr w:type="spellStart"/>
      <w:r>
        <w:t>Microsoft</w:t>
      </w:r>
      <w:proofErr w:type="spellEnd"/>
      <w:r>
        <w:t xml:space="preserve"> </w:t>
      </w:r>
      <w:proofErr w:type="spellStart"/>
      <w:r>
        <w:t>Exchange</w:t>
      </w:r>
      <w:proofErr w:type="spellEnd"/>
      <w:r>
        <w:t xml:space="preserve"> </w:t>
      </w:r>
      <w:proofErr w:type="spellStart"/>
      <w:r>
        <w:t>Server</w:t>
      </w:r>
      <w:proofErr w:type="spellEnd"/>
      <w:r>
        <w:t xml:space="preserve"> 201</w:t>
      </w:r>
      <w:r w:rsidRPr="00C0248F">
        <w:t>6</w:t>
      </w:r>
      <w:r>
        <w:t>;</w:t>
      </w:r>
    </w:p>
    <w:p w:rsidR="00E532B4" w:rsidRDefault="00E532B4" w:rsidP="00E532B4">
      <w:pPr>
        <w:pStyle w:val="Norm-tables"/>
        <w:numPr>
          <w:ilvl w:val="0"/>
          <w:numId w:val="4"/>
        </w:numPr>
      </w:pPr>
      <w:proofErr w:type="spellStart"/>
      <w:r w:rsidRPr="00C0248F">
        <w:t>Microsoft</w:t>
      </w:r>
      <w:proofErr w:type="spellEnd"/>
      <w:r w:rsidRPr="00C0248F">
        <w:t xml:space="preserve"> </w:t>
      </w:r>
      <w:proofErr w:type="spellStart"/>
      <w:r w:rsidRPr="00C0248F">
        <w:t>Windows</w:t>
      </w:r>
      <w:proofErr w:type="spellEnd"/>
      <w:r w:rsidRPr="00C0248F">
        <w:t xml:space="preserve"> </w:t>
      </w:r>
      <w:proofErr w:type="spellStart"/>
      <w:r w:rsidRPr="00C0248F">
        <w:t>Server</w:t>
      </w:r>
      <w:proofErr w:type="spellEnd"/>
      <w:r w:rsidRPr="00C0248F">
        <w:t xml:space="preserve"> 2012 R2/2016</w:t>
      </w:r>
      <w:r>
        <w:t>.</w:t>
      </w:r>
    </w:p>
    <w:p w:rsidR="00E532B4" w:rsidRPr="00025D35" w:rsidRDefault="00E532B4" w:rsidP="00E532B4">
      <w:pPr>
        <w:pStyle w:val="NumHeading3"/>
      </w:pPr>
      <w:bookmarkStart w:id="484" w:name="_Toc419275210"/>
      <w:bookmarkStart w:id="485" w:name="_Ref528392649"/>
      <w:bookmarkStart w:id="486" w:name="_Ref781813"/>
      <w:bookmarkStart w:id="487" w:name="_Ref781817"/>
      <w:bookmarkStart w:id="488" w:name="_Toc42673943"/>
      <w:bookmarkStart w:id="489" w:name="_Toc445718069"/>
      <w:bookmarkStart w:id="490" w:name="_Toc521687064"/>
      <w:bookmarkStart w:id="491" w:name="_Toc525167972"/>
      <w:proofErr w:type="spellStart"/>
      <w:r w:rsidRPr="00025D35">
        <w:t>Требования</w:t>
      </w:r>
      <w:proofErr w:type="spellEnd"/>
      <w:r w:rsidRPr="00025D35">
        <w:t xml:space="preserve"> к </w:t>
      </w:r>
      <w:proofErr w:type="spellStart"/>
      <w:r w:rsidRPr="00025D35">
        <w:t>техническому</w:t>
      </w:r>
      <w:proofErr w:type="spellEnd"/>
      <w:r w:rsidRPr="00025D35">
        <w:t xml:space="preserve"> </w:t>
      </w:r>
      <w:proofErr w:type="spellStart"/>
      <w:r w:rsidRPr="00025D35">
        <w:t>обеспечению</w:t>
      </w:r>
      <w:bookmarkEnd w:id="484"/>
      <w:bookmarkEnd w:id="485"/>
      <w:bookmarkEnd w:id="486"/>
      <w:bookmarkEnd w:id="487"/>
      <w:bookmarkEnd w:id="488"/>
      <w:bookmarkEnd w:id="489"/>
      <w:bookmarkEnd w:id="490"/>
      <w:bookmarkEnd w:id="491"/>
      <w:proofErr w:type="spellEnd"/>
    </w:p>
    <w:p w:rsidR="00E532B4" w:rsidRPr="00556903" w:rsidRDefault="00E532B4" w:rsidP="00E532B4">
      <w:pPr>
        <w:pStyle w:val="Base"/>
      </w:pPr>
      <w:bookmarkStart w:id="492" w:name="_Toc419275211"/>
      <w:bookmarkStart w:id="493" w:name="_Ref528392723"/>
      <w:bookmarkStart w:id="494" w:name="_Ref781856"/>
      <w:bookmarkStart w:id="495" w:name="_Ref781880"/>
      <w:bookmarkStart w:id="496" w:name="_Ref781885"/>
      <w:bookmarkStart w:id="497" w:name="_Toc42673944"/>
      <w:r>
        <w:t xml:space="preserve">Технические средства, </w:t>
      </w:r>
      <w:r w:rsidRPr="0072651A">
        <w:t xml:space="preserve">используемые в рамках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rsidRPr="0072651A">
        <w:t>, должны соответствовать рекомендуемым требованиям производителя используемых программных и аппаратных средств</w:t>
      </w:r>
      <w:r>
        <w:t>.</w:t>
      </w:r>
    </w:p>
    <w:p w:rsidR="00E532B4" w:rsidRPr="00CA0F86" w:rsidRDefault="00E532B4" w:rsidP="00E532B4">
      <w:pPr>
        <w:pStyle w:val="Base"/>
      </w:pPr>
      <w:r w:rsidRPr="00CA0F86">
        <w:t>Технические средства должны размещаться в выделенных серверных комнатах, обеспечивающих постоянное функционирование основных сервисов, оборудованных системой кондиционирования, пожаротушения и системой бесперебойного питания, и должны быть защищены от несанкционированного доступа.</w:t>
      </w:r>
    </w:p>
    <w:p w:rsidR="00E532B4" w:rsidRPr="00CA0F86" w:rsidRDefault="00E532B4" w:rsidP="00E532B4">
      <w:pPr>
        <w:pStyle w:val="Base"/>
      </w:pPr>
      <w:r w:rsidRPr="00CA0F86">
        <w:lastRenderedPageBreak/>
        <w:t>В технических средствах серверов должны быть установлены резервные</w:t>
      </w:r>
      <w:r w:rsidRPr="00CA0F86" w:rsidDel="00B92576">
        <w:t xml:space="preserve"> </w:t>
      </w:r>
      <w:r w:rsidRPr="00CA0F86">
        <w:t xml:space="preserve">блоки питания для снижения вероятности отказа функционирования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rsidRPr="00CA0F86">
        <w:t xml:space="preserve"> при отказе основного блока питания.</w:t>
      </w:r>
    </w:p>
    <w:p w:rsidR="00E532B4" w:rsidRPr="00CA0F86" w:rsidRDefault="00E532B4" w:rsidP="00E532B4">
      <w:pPr>
        <w:pStyle w:val="Base"/>
      </w:pPr>
      <w:r w:rsidRPr="00CA0F86">
        <w:t xml:space="preserve">В технических средствах серверов должны быть предусмотрены резервные сетевые порты для снижения вероятности отказа работы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rsidRPr="00CA0F86">
        <w:t xml:space="preserve"> при отказе одного сетевого порта. Требования к подключению сетевых портов серверов к различным отказоустойчивым элементам активного сетевого оборудования должны быть сформулированы на этапе проектирования.</w:t>
      </w:r>
    </w:p>
    <w:p w:rsidR="00E532B4" w:rsidRPr="00106C8B" w:rsidRDefault="00E532B4" w:rsidP="00E532B4">
      <w:pPr>
        <w:pStyle w:val="Base"/>
      </w:pPr>
      <w:r w:rsidRPr="00B37AD8">
        <w:t xml:space="preserve">Технические средства должны иметь </w:t>
      </w:r>
      <w:r>
        <w:t>возможность</w:t>
      </w:r>
      <w:r w:rsidRPr="00B37AD8">
        <w:t xml:space="preserve"> установки в стандартные стойки шириной 19 дюймов.</w:t>
      </w:r>
      <w:r w:rsidRPr="00BE4F66">
        <w:t xml:space="preserve"> </w:t>
      </w:r>
    </w:p>
    <w:p w:rsidR="00E532B4" w:rsidRPr="00025D35" w:rsidRDefault="00E532B4" w:rsidP="00E532B4">
      <w:pPr>
        <w:pStyle w:val="NumHeading3"/>
      </w:pPr>
      <w:bookmarkStart w:id="498" w:name="_Toc445718070"/>
      <w:bookmarkStart w:id="499" w:name="_Toc521687065"/>
      <w:bookmarkStart w:id="500" w:name="_Toc525167973"/>
      <w:proofErr w:type="spellStart"/>
      <w:r w:rsidRPr="00025D35">
        <w:t>Требования</w:t>
      </w:r>
      <w:proofErr w:type="spellEnd"/>
      <w:r w:rsidRPr="00025D35">
        <w:t xml:space="preserve"> к </w:t>
      </w:r>
      <w:proofErr w:type="spellStart"/>
      <w:r w:rsidRPr="00025D35">
        <w:t>организационному</w:t>
      </w:r>
      <w:proofErr w:type="spellEnd"/>
      <w:r w:rsidRPr="00025D35">
        <w:t xml:space="preserve"> </w:t>
      </w:r>
      <w:proofErr w:type="spellStart"/>
      <w:r w:rsidRPr="00025D35">
        <w:t>обеспечению</w:t>
      </w:r>
      <w:bookmarkEnd w:id="492"/>
      <w:bookmarkEnd w:id="493"/>
      <w:bookmarkEnd w:id="494"/>
      <w:bookmarkEnd w:id="495"/>
      <w:bookmarkEnd w:id="496"/>
      <w:bookmarkEnd w:id="497"/>
      <w:bookmarkEnd w:id="498"/>
      <w:bookmarkEnd w:id="499"/>
      <w:bookmarkEnd w:id="500"/>
      <w:proofErr w:type="spellEnd"/>
    </w:p>
    <w:p w:rsidR="00E532B4" w:rsidRPr="006C3226" w:rsidRDefault="00E532B4" w:rsidP="00E532B4">
      <w:pPr>
        <w:pStyle w:val="Base"/>
      </w:pPr>
      <w:r>
        <w:t xml:space="preserve">Для функционирования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t xml:space="preserve"> должна быть создана организационная структура по обслуживанию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t xml:space="preserve">. </w:t>
      </w:r>
      <w:r w:rsidRPr="006C3226">
        <w:t xml:space="preserve">Требования к численности, квалификации, функциональным обязанностям и режиму работы персонала </w:t>
      </w:r>
      <w:r>
        <w:t>должны быть разработаны на этапе проектирования</w:t>
      </w:r>
      <w:r w:rsidRPr="006C3226">
        <w:t>.</w:t>
      </w:r>
    </w:p>
    <w:p w:rsidR="00E532B4" w:rsidRDefault="00E532B4" w:rsidP="00E532B4">
      <w:pPr>
        <w:pStyle w:val="Base"/>
      </w:pPr>
      <w:r>
        <w:t xml:space="preserve">Защита от ошибочных действий персонала </w:t>
      </w:r>
      <w:r w:rsidR="004748A6">
        <w:fldChar w:fldCharType="begin"/>
      </w:r>
      <w:r w:rsidR="004748A6">
        <w:instrText xml:space="preserve"> DOCPROPERTY  "Сокращенное наименование АС"  \* MERGEFORMAT </w:instrText>
      </w:r>
      <w:r w:rsidR="004748A6">
        <w:fldChar w:fldCharType="separate"/>
      </w:r>
      <w:r>
        <w:t>СПС</w:t>
      </w:r>
      <w:r w:rsidR="004748A6">
        <w:fldChar w:fldCharType="end"/>
      </w:r>
      <w:r>
        <w:t xml:space="preserve"> должна быть обеспечена за счет следующих мероприятий:</w:t>
      </w:r>
    </w:p>
    <w:p w:rsidR="00E532B4" w:rsidRPr="00C0248F" w:rsidRDefault="00E532B4" w:rsidP="00E532B4">
      <w:pPr>
        <w:pStyle w:val="tablehead"/>
      </w:pPr>
      <w:r w:rsidRPr="00C0248F">
        <w:t>четкое определение функциональных обязанностей и разграничение полномочий;</w:t>
      </w:r>
    </w:p>
    <w:p w:rsidR="00E532B4" w:rsidRPr="00C0248F" w:rsidRDefault="00E532B4" w:rsidP="00E532B4">
      <w:pPr>
        <w:pStyle w:val="tablehead"/>
      </w:pPr>
      <w:r w:rsidRPr="00C0248F">
        <w:t xml:space="preserve">подтверждение и документирование действий, выполнение которых может привести к трудно обратимым или необратимым изменениям в ресурсах самой </w:t>
      </w:r>
      <w:r>
        <w:fldChar w:fldCharType="begin"/>
      </w:r>
      <w:r w:rsidRPr="00C0248F">
        <w:instrText xml:space="preserve"> </w:instrText>
      </w:r>
      <w:r>
        <w:instrText>DOCPROPERTY</w:instrText>
      </w:r>
      <w:r w:rsidRPr="00C0248F">
        <w:instrText xml:space="preserve">  "Сокращенное наименование АС"  \* </w:instrText>
      </w:r>
      <w:r>
        <w:instrText>MERGEFORMAT</w:instrText>
      </w:r>
      <w:r w:rsidRPr="00C0248F">
        <w:instrText xml:space="preserve"> </w:instrText>
      </w:r>
      <w:r>
        <w:fldChar w:fldCharType="separate"/>
      </w:r>
      <w:r w:rsidRPr="00C0248F">
        <w:t>СПС</w:t>
      </w:r>
      <w:r>
        <w:fldChar w:fldCharType="end"/>
      </w:r>
      <w:r w:rsidRPr="00C0248F">
        <w:t>;</w:t>
      </w:r>
    </w:p>
    <w:p w:rsidR="00E532B4" w:rsidRPr="00C0248F" w:rsidRDefault="00E532B4" w:rsidP="00E532B4">
      <w:pPr>
        <w:pStyle w:val="Norm-tables"/>
        <w:numPr>
          <w:ilvl w:val="0"/>
          <w:numId w:val="4"/>
        </w:numPr>
      </w:pPr>
      <w:r w:rsidRPr="00C0248F">
        <w:t xml:space="preserve">восстановление информации в базах данных и программного обеспечения </w:t>
      </w:r>
      <w:r>
        <w:fldChar w:fldCharType="begin"/>
      </w:r>
      <w:r w:rsidRPr="00C0248F">
        <w:instrText xml:space="preserve"> </w:instrText>
      </w:r>
      <w:r>
        <w:instrText>DOCPROPERTY</w:instrText>
      </w:r>
      <w:r w:rsidRPr="00C0248F">
        <w:instrText xml:space="preserve">  "Сокращенное наименование АС"  \* </w:instrText>
      </w:r>
      <w:r>
        <w:instrText>MERGEFORMAT</w:instrText>
      </w:r>
      <w:r w:rsidRPr="00C0248F">
        <w:instrText xml:space="preserve"> </w:instrText>
      </w:r>
      <w:r>
        <w:fldChar w:fldCharType="separate"/>
      </w:r>
      <w:r w:rsidRPr="00C0248F">
        <w:t>С</w:t>
      </w:r>
      <w:proofErr w:type="gramStart"/>
      <w:r w:rsidRPr="00C0248F">
        <w:t>ПС</w:t>
      </w:r>
      <w:r>
        <w:fldChar w:fldCharType="end"/>
      </w:r>
      <w:r w:rsidRPr="00C0248F">
        <w:t xml:space="preserve"> в сл</w:t>
      </w:r>
      <w:proofErr w:type="gramEnd"/>
      <w:r w:rsidRPr="00C0248F">
        <w:t>учае их разрушений;</w:t>
      </w:r>
    </w:p>
    <w:p w:rsidR="00E532B4" w:rsidRPr="00C0248F" w:rsidRDefault="00E532B4" w:rsidP="00E532B4">
      <w:pPr>
        <w:pStyle w:val="Norm-tables"/>
        <w:numPr>
          <w:ilvl w:val="0"/>
          <w:numId w:val="4"/>
        </w:numPr>
      </w:pPr>
      <w:r w:rsidRPr="00C0248F">
        <w:t xml:space="preserve">диагностирование ресурсов </w:t>
      </w:r>
      <w:r>
        <w:fldChar w:fldCharType="begin"/>
      </w:r>
      <w:r w:rsidRPr="00C0248F">
        <w:instrText xml:space="preserve"> </w:instrText>
      </w:r>
      <w:r>
        <w:instrText>DOCPROPERTY</w:instrText>
      </w:r>
      <w:r w:rsidRPr="00C0248F">
        <w:instrText xml:space="preserve">  "Сокращенное наименование АС"  \* </w:instrText>
      </w:r>
      <w:r>
        <w:instrText>MERGEFORMAT</w:instrText>
      </w:r>
      <w:r w:rsidRPr="00C0248F">
        <w:instrText xml:space="preserve"> </w:instrText>
      </w:r>
      <w:r>
        <w:fldChar w:fldCharType="separate"/>
      </w:r>
      <w:r w:rsidRPr="00C0248F">
        <w:t>СПС</w:t>
      </w:r>
      <w:r>
        <w:fldChar w:fldCharType="end"/>
      </w:r>
      <w:r w:rsidRPr="00C0248F">
        <w:t>;</w:t>
      </w:r>
    </w:p>
    <w:p w:rsidR="00E532B4" w:rsidRPr="00C0248F" w:rsidRDefault="00E532B4" w:rsidP="00E532B4">
      <w:pPr>
        <w:pStyle w:val="Norm-tables"/>
        <w:numPr>
          <w:ilvl w:val="0"/>
          <w:numId w:val="4"/>
        </w:numPr>
      </w:pPr>
      <w:r w:rsidRPr="00C0248F">
        <w:t xml:space="preserve">аттестация администраторов </w:t>
      </w:r>
      <w:r>
        <w:fldChar w:fldCharType="begin"/>
      </w:r>
      <w:r w:rsidRPr="00C0248F">
        <w:instrText xml:space="preserve"> </w:instrText>
      </w:r>
      <w:r>
        <w:instrText>DOCPROPERTY</w:instrText>
      </w:r>
      <w:r w:rsidRPr="00C0248F">
        <w:instrText xml:space="preserve">  "Сокращенное наименование АС"  \* </w:instrText>
      </w:r>
      <w:r>
        <w:instrText>MERGEFORMAT</w:instrText>
      </w:r>
      <w:r w:rsidRPr="00C0248F">
        <w:instrText xml:space="preserve"> </w:instrText>
      </w:r>
      <w:r>
        <w:fldChar w:fldCharType="separate"/>
      </w:r>
      <w:r w:rsidRPr="00C0248F">
        <w:t>СПС</w:t>
      </w:r>
      <w:r>
        <w:fldChar w:fldCharType="end"/>
      </w:r>
      <w:r w:rsidRPr="00C0248F">
        <w:t xml:space="preserve"> на соответствие требуемому уровню квалификации;</w:t>
      </w:r>
    </w:p>
    <w:p w:rsidR="00E532B4" w:rsidRPr="00C0248F" w:rsidRDefault="00E532B4" w:rsidP="00E532B4">
      <w:pPr>
        <w:pStyle w:val="Norm-tables"/>
        <w:numPr>
          <w:ilvl w:val="0"/>
          <w:numId w:val="4"/>
        </w:numPr>
      </w:pPr>
      <w:r w:rsidRPr="00C0248F">
        <w:t xml:space="preserve">аттестация пользователей </w:t>
      </w:r>
      <w:r>
        <w:fldChar w:fldCharType="begin"/>
      </w:r>
      <w:r w:rsidRPr="00C0248F">
        <w:instrText xml:space="preserve"> </w:instrText>
      </w:r>
      <w:r>
        <w:instrText>DOCPROPERTY</w:instrText>
      </w:r>
      <w:r w:rsidRPr="00C0248F">
        <w:instrText xml:space="preserve">  "Сокращенное наименование АС"  \* </w:instrText>
      </w:r>
      <w:r>
        <w:instrText>MERGEFORMAT</w:instrText>
      </w:r>
      <w:r w:rsidRPr="00C0248F">
        <w:instrText xml:space="preserve"> </w:instrText>
      </w:r>
      <w:r>
        <w:fldChar w:fldCharType="separate"/>
      </w:r>
      <w:r w:rsidRPr="00C0248F">
        <w:t>СПС</w:t>
      </w:r>
      <w:r>
        <w:fldChar w:fldCharType="end"/>
      </w:r>
      <w:r w:rsidRPr="00C0248F">
        <w:t xml:space="preserve"> на соответствие требуемому уровню квалификации.</w:t>
      </w:r>
    </w:p>
    <w:p w:rsidR="00E532B4" w:rsidRDefault="00E532B4" w:rsidP="00E532B4">
      <w:pPr>
        <w:pStyle w:val="NumHeading1"/>
        <w:spacing w:line="240" w:lineRule="auto"/>
      </w:pPr>
      <w:bookmarkStart w:id="501" w:name="_Toc525167974"/>
      <w:r w:rsidRPr="00025D35">
        <w:t xml:space="preserve">Внедрение системы управления базами данных под управлением </w:t>
      </w:r>
      <w:proofErr w:type="spellStart"/>
      <w:r w:rsidRPr="00025D35">
        <w:t>Microsoft</w:t>
      </w:r>
      <w:proofErr w:type="spellEnd"/>
      <w:r w:rsidRPr="00025D35">
        <w:t xml:space="preserve"> SQL </w:t>
      </w:r>
      <w:proofErr w:type="spellStart"/>
      <w:r w:rsidRPr="00025D35">
        <w:t>Server</w:t>
      </w:r>
      <w:bookmarkEnd w:id="501"/>
      <w:proofErr w:type="spellEnd"/>
    </w:p>
    <w:p w:rsidR="00E532B4" w:rsidRPr="00025D35" w:rsidRDefault="00E532B4" w:rsidP="00E532B4">
      <w:pPr>
        <w:pStyle w:val="NumHeading2"/>
      </w:pPr>
      <w:bookmarkStart w:id="502" w:name="_Toc522113102"/>
      <w:bookmarkStart w:id="503" w:name="_Toc525167975"/>
      <w:r w:rsidRPr="00025D35">
        <w:t>Назначение и цели внедрения системы</w:t>
      </w:r>
      <w:bookmarkEnd w:id="502"/>
      <w:bookmarkEnd w:id="503"/>
    </w:p>
    <w:p w:rsidR="00E532B4" w:rsidRPr="00025D35" w:rsidRDefault="00E532B4" w:rsidP="00E532B4">
      <w:pPr>
        <w:pStyle w:val="NumHeading2"/>
      </w:pPr>
      <w:bookmarkStart w:id="504" w:name="_Toc522113103"/>
      <w:bookmarkStart w:id="505" w:name="_Toc525167976"/>
      <w:r w:rsidRPr="00025D35">
        <w:t>Назначение системы</w:t>
      </w:r>
      <w:bookmarkEnd w:id="504"/>
      <w:bookmarkEnd w:id="505"/>
    </w:p>
    <w:p w:rsidR="00E532B4" w:rsidRPr="00C42073" w:rsidRDefault="00E532B4" w:rsidP="00E532B4">
      <w:pPr>
        <w:pStyle w:val="Base"/>
      </w:pPr>
      <w:r>
        <w:t>П</w:t>
      </w:r>
      <w:r w:rsidRPr="00C42073">
        <w:t xml:space="preserve">роект по </w:t>
      </w:r>
      <w:r>
        <w:t xml:space="preserve">внедрению системы управления базами данных </w:t>
      </w:r>
      <w:r>
        <w:rPr>
          <w:lang w:val="en-US"/>
        </w:rPr>
        <w:t>Microsoft</w:t>
      </w:r>
      <w:r w:rsidRPr="0051299C">
        <w:t xml:space="preserve"> </w:t>
      </w:r>
      <w:r>
        <w:rPr>
          <w:lang w:val="en-US"/>
        </w:rPr>
        <w:t>SQL</w:t>
      </w:r>
      <w:r w:rsidRPr="0051299C">
        <w:t xml:space="preserve"> </w:t>
      </w:r>
      <w:r>
        <w:rPr>
          <w:lang w:val="en-US"/>
        </w:rPr>
        <w:t>Server</w:t>
      </w:r>
      <w:r w:rsidRPr="0051299C">
        <w:t xml:space="preserve"> 2017 </w:t>
      </w:r>
      <w:r w:rsidRPr="004E3E0B">
        <w:t xml:space="preserve">предназначен для автоматизации ряда задач по </w:t>
      </w:r>
      <w:r>
        <w:t>обработке и хранению информации в формате, совместимом с СУБД</w:t>
      </w:r>
      <w:r w:rsidRPr="004E3E0B">
        <w:t>.</w:t>
      </w:r>
    </w:p>
    <w:p w:rsidR="00E532B4" w:rsidRPr="0073250D" w:rsidRDefault="00E532B4" w:rsidP="00E532B4">
      <w:pPr>
        <w:pStyle w:val="Base"/>
      </w:pPr>
      <w:r>
        <w:t>Объектами хранения будут выступать таблицы, файлы и прочая информация поддерживаемая СУБД</w:t>
      </w:r>
      <w:r w:rsidRPr="00C42073">
        <w:t>.</w:t>
      </w:r>
    </w:p>
    <w:p w:rsidR="00E532B4" w:rsidRPr="00025D35" w:rsidRDefault="00E532B4" w:rsidP="00E532B4">
      <w:pPr>
        <w:pStyle w:val="NumHeading2"/>
      </w:pPr>
      <w:bookmarkStart w:id="506" w:name="_Toc522113104"/>
      <w:bookmarkStart w:id="507" w:name="_Toc525167977"/>
      <w:r w:rsidRPr="00025D35">
        <w:lastRenderedPageBreak/>
        <w:t>Цели создания системы</w:t>
      </w:r>
      <w:bookmarkEnd w:id="506"/>
      <w:bookmarkEnd w:id="507"/>
    </w:p>
    <w:p w:rsidR="00E532B4" w:rsidRPr="00154AE9" w:rsidRDefault="00E532B4" w:rsidP="00E532B4">
      <w:pPr>
        <w:pStyle w:val="Base"/>
      </w:pPr>
      <w:r w:rsidRPr="00154AE9">
        <w:t>Целями внедрения решения являются</w:t>
      </w:r>
      <w:r w:rsidRPr="00154AE9">
        <w:rPr>
          <w:lang w:val="en-US"/>
        </w:rPr>
        <w:t>:</w:t>
      </w:r>
    </w:p>
    <w:p w:rsidR="00E532B4" w:rsidRPr="00154AE9" w:rsidRDefault="00E532B4" w:rsidP="00E532B4">
      <w:pPr>
        <w:pStyle w:val="Norm-tables"/>
        <w:numPr>
          <w:ilvl w:val="0"/>
          <w:numId w:val="4"/>
        </w:numPr>
      </w:pPr>
      <w:r>
        <w:t>надежное хранение информации в отказоустойчивой конфигурации СУБД;</w:t>
      </w:r>
    </w:p>
    <w:p w:rsidR="00E532B4" w:rsidRPr="00154AE9" w:rsidRDefault="00E532B4" w:rsidP="00E532B4">
      <w:pPr>
        <w:pStyle w:val="Norm-tables"/>
        <w:numPr>
          <w:ilvl w:val="0"/>
          <w:numId w:val="4"/>
        </w:numPr>
      </w:pPr>
      <w:r w:rsidRPr="00154AE9">
        <w:t>сокращение количества и времени простоя информационных систем для повышения непрерывности бизнеса;</w:t>
      </w:r>
    </w:p>
    <w:p w:rsidR="00E532B4" w:rsidRPr="00154AE9" w:rsidRDefault="00E532B4" w:rsidP="00E532B4">
      <w:pPr>
        <w:pStyle w:val="Norm-tables"/>
        <w:numPr>
          <w:ilvl w:val="0"/>
          <w:numId w:val="4"/>
        </w:numPr>
      </w:pPr>
      <w:r w:rsidRPr="00154AE9">
        <w:t>обеспечение максимальной работоспособности и производительности используемых в компании приложений, сервисов и операционных систем.</w:t>
      </w:r>
    </w:p>
    <w:p w:rsidR="00E532B4" w:rsidRDefault="00E532B4" w:rsidP="00E532B4">
      <w:pPr>
        <w:pStyle w:val="Base"/>
      </w:pPr>
    </w:p>
    <w:p w:rsidR="00E532B4" w:rsidRPr="00B43CEE" w:rsidRDefault="00E532B4" w:rsidP="00E532B4">
      <w:pPr>
        <w:pStyle w:val="NumHeading2"/>
      </w:pPr>
      <w:bookmarkStart w:id="508" w:name="_Toc472082766"/>
      <w:bookmarkStart w:id="509" w:name="_Toc522113105"/>
      <w:bookmarkStart w:id="510" w:name="_Toc525167978"/>
      <w:r w:rsidRPr="00B43CEE">
        <w:t>Характеристика ИТ-инфраструктуры заказчика</w:t>
      </w:r>
      <w:bookmarkEnd w:id="508"/>
      <w:bookmarkEnd w:id="509"/>
      <w:bookmarkEnd w:id="510"/>
    </w:p>
    <w:p w:rsidR="00E532B4" w:rsidRDefault="00E532B4" w:rsidP="00E532B4">
      <w:pPr>
        <w:pStyle w:val="Base"/>
      </w:pPr>
      <w:r>
        <w:t>О</w:t>
      </w:r>
      <w:r w:rsidRPr="00C42073">
        <w:t>писание инфраструктуры осуществляется исполнителем на этапе предварительного обследования объекта автоматизации.</w:t>
      </w:r>
    </w:p>
    <w:p w:rsidR="00E532B4" w:rsidRPr="00D73612" w:rsidRDefault="00E532B4" w:rsidP="00E532B4">
      <w:pPr>
        <w:pStyle w:val="Base"/>
      </w:pPr>
      <w:r>
        <w:t>На текущий момент ИТ-инфраструктура, рассматриваемая в проекте, представлена рядом серверов, ПК и различных сервисов.</w:t>
      </w:r>
    </w:p>
    <w:p w:rsidR="00E532B4" w:rsidRPr="00B43CEE" w:rsidRDefault="00E532B4" w:rsidP="00E532B4">
      <w:pPr>
        <w:pStyle w:val="NumHeading2"/>
      </w:pPr>
      <w:bookmarkStart w:id="511" w:name="_Toc472082767"/>
      <w:bookmarkStart w:id="512" w:name="_Toc522113106"/>
      <w:bookmarkStart w:id="513" w:name="_Toc525167979"/>
      <w:r w:rsidRPr="00B43CEE">
        <w:t>Требования к системе</w:t>
      </w:r>
      <w:bookmarkEnd w:id="511"/>
      <w:bookmarkEnd w:id="512"/>
      <w:bookmarkEnd w:id="513"/>
    </w:p>
    <w:p w:rsidR="00E532B4" w:rsidRPr="00025D35" w:rsidRDefault="00E532B4" w:rsidP="00E532B4">
      <w:pPr>
        <w:pStyle w:val="NumHeading2"/>
      </w:pPr>
      <w:bookmarkStart w:id="514" w:name="_Toc522113107"/>
      <w:bookmarkStart w:id="515" w:name="_Toc525167980"/>
      <w:r w:rsidRPr="00025D35">
        <w:t>Общие требования к системе</w:t>
      </w:r>
      <w:bookmarkEnd w:id="514"/>
      <w:bookmarkEnd w:id="515"/>
    </w:p>
    <w:p w:rsidR="00E532B4" w:rsidRPr="00025D35" w:rsidRDefault="00E532B4" w:rsidP="00E532B4">
      <w:pPr>
        <w:pStyle w:val="NumHeading3"/>
      </w:pPr>
      <w:bookmarkStart w:id="516" w:name="_Toc472082769"/>
      <w:bookmarkStart w:id="517" w:name="_Toc522113108"/>
      <w:bookmarkStart w:id="518" w:name="_Toc525167981"/>
      <w:proofErr w:type="spellStart"/>
      <w:r w:rsidRPr="00025D35">
        <w:t>Требования</w:t>
      </w:r>
      <w:proofErr w:type="spellEnd"/>
      <w:r w:rsidRPr="00025D35">
        <w:t xml:space="preserve"> к </w:t>
      </w:r>
      <w:proofErr w:type="spellStart"/>
      <w:r w:rsidRPr="00025D35">
        <w:t>структуре</w:t>
      </w:r>
      <w:proofErr w:type="spellEnd"/>
      <w:r w:rsidRPr="00025D35">
        <w:t xml:space="preserve"> </w:t>
      </w:r>
      <w:proofErr w:type="spellStart"/>
      <w:r w:rsidRPr="00025D35">
        <w:t>системы</w:t>
      </w:r>
      <w:bookmarkEnd w:id="516"/>
      <w:bookmarkEnd w:id="517"/>
      <w:bookmarkEnd w:id="518"/>
      <w:proofErr w:type="spellEnd"/>
    </w:p>
    <w:p w:rsidR="00E532B4" w:rsidRPr="00C42073" w:rsidRDefault="00E532B4" w:rsidP="00E532B4">
      <w:pPr>
        <w:pStyle w:val="Base"/>
      </w:pPr>
      <w:r w:rsidRPr="00C42073">
        <w:t>Структура системы должна разрабатываться исходя из следующих положений:</w:t>
      </w:r>
    </w:p>
    <w:p w:rsidR="00E532B4" w:rsidRPr="008D4F59" w:rsidRDefault="00E532B4" w:rsidP="00E532B4">
      <w:pPr>
        <w:pStyle w:val="Norm-tables"/>
        <w:numPr>
          <w:ilvl w:val="0"/>
          <w:numId w:val="4"/>
        </w:numPr>
      </w:pPr>
      <w:r>
        <w:t xml:space="preserve">Внедряемая система должна быть настроена согласно базовой конфигурации продукта </w:t>
      </w:r>
      <w:r>
        <w:rPr>
          <w:lang w:val="en-US"/>
        </w:rPr>
        <w:t>MSSQL</w:t>
      </w:r>
      <w:r w:rsidRPr="008D4F59">
        <w:t>;</w:t>
      </w:r>
    </w:p>
    <w:p w:rsidR="00E532B4" w:rsidRPr="008D4F59" w:rsidRDefault="00E532B4" w:rsidP="00E532B4">
      <w:pPr>
        <w:pStyle w:val="Norm-tables"/>
        <w:numPr>
          <w:ilvl w:val="0"/>
          <w:numId w:val="4"/>
        </w:numPr>
      </w:pPr>
      <w:r w:rsidRPr="008D4F59">
        <w:t>система должна быть масштабируемой;</w:t>
      </w:r>
    </w:p>
    <w:p w:rsidR="00E532B4" w:rsidRPr="00C42073" w:rsidRDefault="00E532B4" w:rsidP="00E532B4">
      <w:pPr>
        <w:pStyle w:val="Base"/>
      </w:pPr>
      <w:r>
        <w:t>С</w:t>
      </w:r>
      <w:r w:rsidRPr="00C42073">
        <w:t xml:space="preserve">истема управления </w:t>
      </w:r>
      <w:r>
        <w:t>базами данных должна</w:t>
      </w:r>
      <w:r w:rsidRPr="00C42073">
        <w:t>:</w:t>
      </w:r>
    </w:p>
    <w:p w:rsidR="00E532B4" w:rsidRPr="008D4F59" w:rsidRDefault="00E532B4" w:rsidP="00E532B4">
      <w:pPr>
        <w:pStyle w:val="Norm-tables"/>
        <w:numPr>
          <w:ilvl w:val="0"/>
          <w:numId w:val="4"/>
        </w:numPr>
      </w:pPr>
      <w:r>
        <w:t>иметь интерфейс создания новых и управления имеющимися базами данных</w:t>
      </w:r>
      <w:r w:rsidRPr="008D4F59">
        <w:t>;</w:t>
      </w:r>
    </w:p>
    <w:p w:rsidR="00E532B4" w:rsidRPr="008D4F59" w:rsidRDefault="00E532B4" w:rsidP="00E532B4">
      <w:pPr>
        <w:pStyle w:val="Norm-tables"/>
        <w:numPr>
          <w:ilvl w:val="0"/>
          <w:numId w:val="4"/>
        </w:numPr>
      </w:pPr>
      <w:r>
        <w:t xml:space="preserve">поддерживать размещение баз данных </w:t>
      </w:r>
      <w:proofErr w:type="gramStart"/>
      <w:r>
        <w:t>для</w:t>
      </w:r>
      <w:proofErr w:type="gramEnd"/>
      <w:r>
        <w:t xml:space="preserve"> различных ИТ-систем</w:t>
      </w:r>
      <w:r w:rsidRPr="008D4F59">
        <w:t>;</w:t>
      </w:r>
    </w:p>
    <w:p w:rsidR="00E532B4" w:rsidRDefault="00E532B4" w:rsidP="00E532B4">
      <w:pPr>
        <w:pStyle w:val="Norm-tables"/>
        <w:numPr>
          <w:ilvl w:val="0"/>
          <w:numId w:val="4"/>
        </w:numPr>
      </w:pPr>
      <w:r>
        <w:t xml:space="preserve">иметь интерфейс для исполнения </w:t>
      </w:r>
      <w:r>
        <w:rPr>
          <w:lang w:val="en-US"/>
        </w:rPr>
        <w:t>TSQL</w:t>
      </w:r>
      <w:r w:rsidRPr="00CF099A">
        <w:t xml:space="preserve"> </w:t>
      </w:r>
      <w:r>
        <w:t>запросов</w:t>
      </w:r>
      <w:r w:rsidRPr="008D4F59">
        <w:t>;</w:t>
      </w:r>
    </w:p>
    <w:p w:rsidR="00E532B4" w:rsidRPr="008D4F59" w:rsidRDefault="00E532B4" w:rsidP="00E532B4">
      <w:pPr>
        <w:pStyle w:val="Norm-tables"/>
        <w:numPr>
          <w:ilvl w:val="0"/>
          <w:numId w:val="4"/>
        </w:numPr>
      </w:pPr>
      <w:r>
        <w:t xml:space="preserve">поддерживать размещения в кластерной конфигурации </w:t>
      </w:r>
      <w:r>
        <w:rPr>
          <w:lang w:val="en-US"/>
        </w:rPr>
        <w:t>Windows</w:t>
      </w:r>
      <w:r w:rsidRPr="00CF099A">
        <w:t xml:space="preserve"> </w:t>
      </w:r>
      <w:r>
        <w:rPr>
          <w:lang w:val="en-US"/>
        </w:rPr>
        <w:t>Server</w:t>
      </w:r>
      <w:r w:rsidRPr="00CF099A">
        <w:t xml:space="preserve"> </w:t>
      </w:r>
      <w:r>
        <w:rPr>
          <w:lang w:val="en-US"/>
        </w:rPr>
        <w:t>Failover</w:t>
      </w:r>
      <w:r w:rsidRPr="00CF099A">
        <w:t xml:space="preserve"> </w:t>
      </w:r>
      <w:r>
        <w:rPr>
          <w:lang w:val="en-US"/>
        </w:rPr>
        <w:t>Cluster</w:t>
      </w:r>
      <w:r w:rsidRPr="00CF099A">
        <w:t>;</w:t>
      </w:r>
    </w:p>
    <w:p w:rsidR="00E532B4" w:rsidRDefault="00E532B4" w:rsidP="00E532B4">
      <w:pPr>
        <w:pStyle w:val="Norm-tables"/>
        <w:numPr>
          <w:ilvl w:val="0"/>
          <w:numId w:val="4"/>
        </w:numPr>
      </w:pPr>
      <w:bookmarkStart w:id="519" w:name="_Toc472347033"/>
      <w:bookmarkStart w:id="520" w:name="_Toc472347070"/>
      <w:bookmarkStart w:id="521" w:name="_Toc472347119"/>
      <w:bookmarkStart w:id="522" w:name="_Toc472347255"/>
      <w:bookmarkStart w:id="523" w:name="_Toc472347356"/>
      <w:bookmarkStart w:id="524" w:name="_Toc490661931"/>
      <w:bookmarkStart w:id="525" w:name="_Toc490661966"/>
      <w:bookmarkEnd w:id="519"/>
      <w:bookmarkEnd w:id="520"/>
      <w:bookmarkEnd w:id="521"/>
      <w:bookmarkEnd w:id="522"/>
      <w:bookmarkEnd w:id="523"/>
      <w:bookmarkEnd w:id="524"/>
      <w:bookmarkEnd w:id="525"/>
      <w:r>
        <w:t xml:space="preserve">поддерживать размещение групп доступности </w:t>
      </w:r>
      <w:proofErr w:type="spellStart"/>
      <w:r>
        <w:rPr>
          <w:lang w:val="en-US"/>
        </w:rPr>
        <w:t>AlwaysOn</w:t>
      </w:r>
      <w:proofErr w:type="spellEnd"/>
      <w:r>
        <w:t>;</w:t>
      </w:r>
    </w:p>
    <w:p w:rsidR="00E532B4" w:rsidRPr="0074208E" w:rsidRDefault="00E532B4" w:rsidP="00E532B4">
      <w:pPr>
        <w:pStyle w:val="af0"/>
        <w:keepNext/>
        <w:keepLines/>
        <w:numPr>
          <w:ilvl w:val="0"/>
          <w:numId w:val="2"/>
        </w:numPr>
        <w:spacing w:before="480"/>
        <w:contextualSpacing w:val="0"/>
        <w:outlineLvl w:val="0"/>
        <w:rPr>
          <w:rStyle w:val="NumHeading2Char"/>
          <w:rFonts w:eastAsiaTheme="majorEastAsia" w:cstheme="majorBidi"/>
          <w:vanish/>
          <w:color w:val="2E74B5" w:themeColor="accent1" w:themeShade="BF"/>
          <w:sz w:val="32"/>
        </w:rPr>
      </w:pPr>
      <w:bookmarkStart w:id="526" w:name="_Toc504512638"/>
      <w:bookmarkStart w:id="527" w:name="_Toc504512684"/>
      <w:bookmarkStart w:id="528" w:name="_Toc504513052"/>
      <w:bookmarkStart w:id="529" w:name="_Toc514932235"/>
      <w:bookmarkStart w:id="530" w:name="_Toc514932279"/>
      <w:bookmarkStart w:id="531" w:name="_Toc522113069"/>
      <w:bookmarkStart w:id="532" w:name="_Toc522113109"/>
      <w:bookmarkStart w:id="533" w:name="_Toc525167982"/>
      <w:bookmarkEnd w:id="526"/>
      <w:bookmarkEnd w:id="527"/>
      <w:bookmarkEnd w:id="528"/>
      <w:bookmarkEnd w:id="529"/>
      <w:bookmarkEnd w:id="530"/>
      <w:bookmarkEnd w:id="531"/>
      <w:bookmarkEnd w:id="532"/>
      <w:bookmarkEnd w:id="533"/>
    </w:p>
    <w:p w:rsidR="00E532B4" w:rsidRPr="0074208E" w:rsidRDefault="00E532B4" w:rsidP="00E532B4">
      <w:pPr>
        <w:pStyle w:val="af0"/>
        <w:keepNext/>
        <w:keepLines/>
        <w:numPr>
          <w:ilvl w:val="0"/>
          <w:numId w:val="2"/>
        </w:numPr>
        <w:spacing w:before="480"/>
        <w:contextualSpacing w:val="0"/>
        <w:outlineLvl w:val="0"/>
        <w:rPr>
          <w:rStyle w:val="NumHeading2Char"/>
          <w:rFonts w:eastAsiaTheme="majorEastAsia" w:cstheme="majorBidi"/>
          <w:vanish/>
          <w:color w:val="2E74B5" w:themeColor="accent1" w:themeShade="BF"/>
          <w:sz w:val="32"/>
        </w:rPr>
      </w:pPr>
      <w:bookmarkStart w:id="534" w:name="_Toc472347034"/>
      <w:bookmarkStart w:id="535" w:name="_Toc472347071"/>
      <w:bookmarkStart w:id="536" w:name="_Toc472347120"/>
      <w:bookmarkStart w:id="537" w:name="_Toc472347256"/>
      <w:bookmarkStart w:id="538" w:name="_Toc472347357"/>
      <w:bookmarkStart w:id="539" w:name="_Toc490661932"/>
      <w:bookmarkStart w:id="540" w:name="_Toc490661967"/>
      <w:bookmarkStart w:id="541" w:name="_Toc504512639"/>
      <w:bookmarkStart w:id="542" w:name="_Toc504512685"/>
      <w:bookmarkStart w:id="543" w:name="_Toc504513053"/>
      <w:bookmarkStart w:id="544" w:name="_Toc514932236"/>
      <w:bookmarkStart w:id="545" w:name="_Toc514932280"/>
      <w:bookmarkStart w:id="546" w:name="_Toc522113070"/>
      <w:bookmarkStart w:id="547" w:name="_Toc522113110"/>
      <w:bookmarkStart w:id="548" w:name="_Toc52516798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E532B4" w:rsidRPr="0074208E" w:rsidRDefault="00E532B4" w:rsidP="00E532B4">
      <w:pPr>
        <w:pStyle w:val="af0"/>
        <w:keepNext/>
        <w:keepLines/>
        <w:numPr>
          <w:ilvl w:val="0"/>
          <w:numId w:val="2"/>
        </w:numPr>
        <w:spacing w:before="480"/>
        <w:contextualSpacing w:val="0"/>
        <w:outlineLvl w:val="0"/>
        <w:rPr>
          <w:rStyle w:val="NumHeading2Char"/>
          <w:rFonts w:eastAsiaTheme="majorEastAsia" w:cstheme="majorBidi"/>
          <w:vanish/>
          <w:color w:val="2E74B5" w:themeColor="accent1" w:themeShade="BF"/>
          <w:sz w:val="32"/>
        </w:rPr>
      </w:pPr>
      <w:bookmarkStart w:id="549" w:name="_Toc472347035"/>
      <w:bookmarkStart w:id="550" w:name="_Toc472347072"/>
      <w:bookmarkStart w:id="551" w:name="_Toc472347121"/>
      <w:bookmarkStart w:id="552" w:name="_Toc472347257"/>
      <w:bookmarkStart w:id="553" w:name="_Toc472347358"/>
      <w:bookmarkStart w:id="554" w:name="_Toc490661933"/>
      <w:bookmarkStart w:id="555" w:name="_Toc490661968"/>
      <w:bookmarkStart w:id="556" w:name="_Toc504512640"/>
      <w:bookmarkStart w:id="557" w:name="_Toc504512686"/>
      <w:bookmarkStart w:id="558" w:name="_Toc504513054"/>
      <w:bookmarkStart w:id="559" w:name="_Toc514932237"/>
      <w:bookmarkStart w:id="560" w:name="_Toc514932281"/>
      <w:bookmarkStart w:id="561" w:name="_Toc522113071"/>
      <w:bookmarkStart w:id="562" w:name="_Toc522113111"/>
      <w:bookmarkStart w:id="563" w:name="_Toc52516798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E532B4" w:rsidRPr="0074208E" w:rsidRDefault="00E532B4" w:rsidP="00E532B4">
      <w:pPr>
        <w:pStyle w:val="af0"/>
        <w:keepNext/>
        <w:keepLines/>
        <w:numPr>
          <w:ilvl w:val="0"/>
          <w:numId w:val="2"/>
        </w:numPr>
        <w:spacing w:before="480"/>
        <w:contextualSpacing w:val="0"/>
        <w:outlineLvl w:val="0"/>
        <w:rPr>
          <w:rStyle w:val="NumHeading2Char"/>
          <w:rFonts w:eastAsiaTheme="majorEastAsia" w:cstheme="majorBidi"/>
          <w:vanish/>
          <w:color w:val="2E74B5" w:themeColor="accent1" w:themeShade="BF"/>
          <w:sz w:val="32"/>
        </w:rPr>
      </w:pPr>
      <w:bookmarkStart w:id="564" w:name="_Toc472347036"/>
      <w:bookmarkStart w:id="565" w:name="_Toc472347073"/>
      <w:bookmarkStart w:id="566" w:name="_Toc472347122"/>
      <w:bookmarkStart w:id="567" w:name="_Toc472347258"/>
      <w:bookmarkStart w:id="568" w:name="_Toc472347359"/>
      <w:bookmarkStart w:id="569" w:name="_Toc490661934"/>
      <w:bookmarkStart w:id="570" w:name="_Toc490661969"/>
      <w:bookmarkStart w:id="571" w:name="_Toc504512641"/>
      <w:bookmarkStart w:id="572" w:name="_Toc504512687"/>
      <w:bookmarkStart w:id="573" w:name="_Toc504513055"/>
      <w:bookmarkStart w:id="574" w:name="_Toc514932238"/>
      <w:bookmarkStart w:id="575" w:name="_Toc514932282"/>
      <w:bookmarkStart w:id="576" w:name="_Toc522113072"/>
      <w:bookmarkStart w:id="577" w:name="_Toc522113112"/>
      <w:bookmarkStart w:id="578" w:name="_Toc525167985"/>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E532B4" w:rsidRPr="0074208E" w:rsidRDefault="00E532B4" w:rsidP="00E532B4">
      <w:pPr>
        <w:pStyle w:val="af0"/>
        <w:keepNext/>
        <w:keepLines/>
        <w:numPr>
          <w:ilvl w:val="1"/>
          <w:numId w:val="2"/>
        </w:numPr>
        <w:spacing w:before="200"/>
        <w:contextualSpacing w:val="0"/>
        <w:outlineLvl w:val="1"/>
        <w:rPr>
          <w:rStyle w:val="NumHeading2Char"/>
          <w:rFonts w:asciiTheme="majorHAnsi" w:eastAsiaTheme="majorEastAsia" w:hAnsiTheme="majorHAnsi" w:cstheme="majorBidi"/>
          <w:vanish/>
          <w:color w:val="5B9BD5" w:themeColor="accent1"/>
          <w:sz w:val="26"/>
          <w:szCs w:val="26"/>
        </w:rPr>
      </w:pPr>
      <w:bookmarkStart w:id="579" w:name="_Toc472347037"/>
      <w:bookmarkStart w:id="580" w:name="_Toc472347074"/>
      <w:bookmarkStart w:id="581" w:name="_Toc472347123"/>
      <w:bookmarkStart w:id="582" w:name="_Toc472347259"/>
      <w:bookmarkStart w:id="583" w:name="_Toc472347360"/>
      <w:bookmarkStart w:id="584" w:name="_Toc490661935"/>
      <w:bookmarkStart w:id="585" w:name="_Toc490661970"/>
      <w:bookmarkStart w:id="586" w:name="_Toc504512642"/>
      <w:bookmarkStart w:id="587" w:name="_Toc504512688"/>
      <w:bookmarkStart w:id="588" w:name="_Toc504513056"/>
      <w:bookmarkStart w:id="589" w:name="_Toc514932239"/>
      <w:bookmarkStart w:id="590" w:name="_Toc514932283"/>
      <w:bookmarkStart w:id="591" w:name="_Toc522113073"/>
      <w:bookmarkStart w:id="592" w:name="_Toc522113113"/>
      <w:bookmarkStart w:id="593" w:name="_Toc525167986"/>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E532B4" w:rsidRPr="0074208E" w:rsidRDefault="00E532B4" w:rsidP="00E532B4">
      <w:pPr>
        <w:pStyle w:val="af0"/>
        <w:keepNext/>
        <w:keepLines/>
        <w:numPr>
          <w:ilvl w:val="2"/>
          <w:numId w:val="2"/>
        </w:numPr>
        <w:spacing w:before="200"/>
        <w:contextualSpacing w:val="0"/>
        <w:outlineLvl w:val="2"/>
        <w:rPr>
          <w:rStyle w:val="NumHeading2Char"/>
          <w:rFonts w:asciiTheme="majorHAnsi" w:eastAsiaTheme="majorEastAsia" w:hAnsiTheme="majorHAnsi" w:cstheme="majorBidi"/>
          <w:vanish/>
          <w:color w:val="5B9BD5" w:themeColor="accent1"/>
        </w:rPr>
      </w:pPr>
      <w:bookmarkStart w:id="594" w:name="_Toc472347038"/>
      <w:bookmarkStart w:id="595" w:name="_Toc472347075"/>
      <w:bookmarkStart w:id="596" w:name="_Toc472347124"/>
      <w:bookmarkStart w:id="597" w:name="_Toc472347260"/>
      <w:bookmarkStart w:id="598" w:name="_Toc472347361"/>
      <w:bookmarkStart w:id="599" w:name="_Toc490661936"/>
      <w:bookmarkStart w:id="600" w:name="_Toc490661971"/>
      <w:bookmarkStart w:id="601" w:name="_Toc504512643"/>
      <w:bookmarkStart w:id="602" w:name="_Toc504512689"/>
      <w:bookmarkStart w:id="603" w:name="_Toc504513057"/>
      <w:bookmarkStart w:id="604" w:name="_Toc514932240"/>
      <w:bookmarkStart w:id="605" w:name="_Toc514932284"/>
      <w:bookmarkStart w:id="606" w:name="_Toc522113074"/>
      <w:bookmarkStart w:id="607" w:name="_Toc522113114"/>
      <w:bookmarkStart w:id="608" w:name="_Toc525167987"/>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E532B4" w:rsidRPr="00602407" w:rsidRDefault="00E532B4" w:rsidP="00E532B4">
      <w:pPr>
        <w:pStyle w:val="af0"/>
        <w:keepNext/>
        <w:keepLines/>
        <w:numPr>
          <w:ilvl w:val="0"/>
          <w:numId w:val="17"/>
        </w:numPr>
        <w:spacing w:before="200"/>
        <w:contextualSpacing w:val="0"/>
        <w:outlineLvl w:val="3"/>
        <w:rPr>
          <w:rFonts w:asciiTheme="majorHAnsi" w:eastAsiaTheme="majorEastAsia" w:hAnsiTheme="majorHAnsi" w:cstheme="majorBidi"/>
          <w:b/>
          <w:bCs/>
          <w:i/>
          <w:iCs/>
          <w:vanish/>
          <w:color w:val="5B9BD5" w:themeColor="accent1"/>
        </w:rPr>
      </w:pPr>
    </w:p>
    <w:p w:rsidR="00E532B4" w:rsidRPr="00602407" w:rsidRDefault="00E532B4" w:rsidP="00E532B4">
      <w:pPr>
        <w:pStyle w:val="af0"/>
        <w:keepNext/>
        <w:keepLines/>
        <w:numPr>
          <w:ilvl w:val="0"/>
          <w:numId w:val="17"/>
        </w:numPr>
        <w:spacing w:before="200"/>
        <w:contextualSpacing w:val="0"/>
        <w:outlineLvl w:val="3"/>
        <w:rPr>
          <w:rFonts w:asciiTheme="majorHAnsi" w:eastAsiaTheme="majorEastAsia" w:hAnsiTheme="majorHAnsi" w:cstheme="majorBidi"/>
          <w:b/>
          <w:bCs/>
          <w:i/>
          <w:iCs/>
          <w:vanish/>
          <w:color w:val="5B9BD5" w:themeColor="accent1"/>
        </w:rPr>
      </w:pPr>
    </w:p>
    <w:p w:rsidR="00E532B4" w:rsidRPr="00602407" w:rsidRDefault="00E532B4" w:rsidP="00E532B4">
      <w:pPr>
        <w:pStyle w:val="af0"/>
        <w:keepNext/>
        <w:keepLines/>
        <w:numPr>
          <w:ilvl w:val="0"/>
          <w:numId w:val="17"/>
        </w:numPr>
        <w:spacing w:before="200"/>
        <w:contextualSpacing w:val="0"/>
        <w:outlineLvl w:val="3"/>
        <w:rPr>
          <w:rFonts w:asciiTheme="majorHAnsi" w:eastAsiaTheme="majorEastAsia" w:hAnsiTheme="majorHAnsi" w:cstheme="majorBidi"/>
          <w:b/>
          <w:bCs/>
          <w:i/>
          <w:iCs/>
          <w:vanish/>
          <w:color w:val="5B9BD5" w:themeColor="accent1"/>
        </w:rPr>
      </w:pPr>
    </w:p>
    <w:p w:rsidR="00E532B4" w:rsidRPr="00602407" w:rsidRDefault="00E532B4" w:rsidP="00E532B4">
      <w:pPr>
        <w:pStyle w:val="af0"/>
        <w:keepNext/>
        <w:keepLines/>
        <w:numPr>
          <w:ilvl w:val="0"/>
          <w:numId w:val="17"/>
        </w:numPr>
        <w:spacing w:before="200"/>
        <w:contextualSpacing w:val="0"/>
        <w:outlineLvl w:val="3"/>
        <w:rPr>
          <w:rFonts w:asciiTheme="majorHAnsi" w:eastAsiaTheme="majorEastAsia" w:hAnsiTheme="majorHAnsi" w:cstheme="majorBidi"/>
          <w:b/>
          <w:bCs/>
          <w:i/>
          <w:iCs/>
          <w:vanish/>
          <w:color w:val="5B9BD5" w:themeColor="accent1"/>
        </w:rPr>
      </w:pPr>
    </w:p>
    <w:p w:rsidR="00E532B4" w:rsidRPr="00602407" w:rsidRDefault="00E532B4" w:rsidP="00E532B4">
      <w:pPr>
        <w:pStyle w:val="af0"/>
        <w:keepNext/>
        <w:keepLines/>
        <w:numPr>
          <w:ilvl w:val="1"/>
          <w:numId w:val="17"/>
        </w:numPr>
        <w:spacing w:before="200"/>
        <w:contextualSpacing w:val="0"/>
        <w:outlineLvl w:val="3"/>
        <w:rPr>
          <w:rFonts w:asciiTheme="majorHAnsi" w:eastAsiaTheme="majorEastAsia" w:hAnsiTheme="majorHAnsi" w:cstheme="majorBidi"/>
          <w:b/>
          <w:bCs/>
          <w:i/>
          <w:iCs/>
          <w:vanish/>
          <w:color w:val="5B9BD5" w:themeColor="accent1"/>
        </w:rPr>
      </w:pPr>
    </w:p>
    <w:p w:rsidR="00E532B4" w:rsidRPr="00602407" w:rsidRDefault="00E532B4" w:rsidP="00E532B4">
      <w:pPr>
        <w:pStyle w:val="af0"/>
        <w:keepNext/>
        <w:keepLines/>
        <w:numPr>
          <w:ilvl w:val="2"/>
          <w:numId w:val="17"/>
        </w:numPr>
        <w:spacing w:before="200"/>
        <w:contextualSpacing w:val="0"/>
        <w:outlineLvl w:val="3"/>
        <w:rPr>
          <w:rFonts w:asciiTheme="majorHAnsi" w:eastAsiaTheme="majorEastAsia" w:hAnsiTheme="majorHAnsi" w:cstheme="majorBidi"/>
          <w:b/>
          <w:bCs/>
          <w:i/>
          <w:iCs/>
          <w:vanish/>
          <w:color w:val="5B9BD5" w:themeColor="accent1"/>
        </w:rPr>
      </w:pPr>
    </w:p>
    <w:p w:rsidR="00E532B4" w:rsidRPr="00025D35" w:rsidRDefault="00E532B4" w:rsidP="00E532B4">
      <w:pPr>
        <w:pStyle w:val="nh41"/>
      </w:pPr>
      <w:r w:rsidRPr="00025D35">
        <w:t>Интерфейс создания и управления БД</w:t>
      </w:r>
    </w:p>
    <w:p w:rsidR="00E532B4" w:rsidRDefault="00E532B4" w:rsidP="00E532B4">
      <w:pPr>
        <w:pStyle w:val="Base"/>
      </w:pPr>
      <w:r>
        <w:t xml:space="preserve">В СУБД должен быть предусмотрен механизм создания баз данных. Интерфейс должен быть как графическим, так и управляемым через командную строку или </w:t>
      </w:r>
      <w:r>
        <w:rPr>
          <w:lang w:val="en-US"/>
        </w:rPr>
        <w:t>PowerShell</w:t>
      </w:r>
      <w:r>
        <w:t>.</w:t>
      </w:r>
    </w:p>
    <w:p w:rsidR="00E532B4" w:rsidRDefault="00E532B4" w:rsidP="00E532B4">
      <w:pPr>
        <w:pStyle w:val="Base"/>
      </w:pPr>
      <w:r>
        <w:t>Интерфейс должен разграничивать права доступа к СУБД.</w:t>
      </w:r>
    </w:p>
    <w:p w:rsidR="00E532B4" w:rsidRPr="00CF099A" w:rsidRDefault="00E532B4" w:rsidP="00E532B4">
      <w:pPr>
        <w:pStyle w:val="Base"/>
      </w:pPr>
      <w:r>
        <w:t>Интерфейс должен по требованию предоставлять пользователю, прошедшему аутентификацию информацию о базах данных.</w:t>
      </w:r>
    </w:p>
    <w:p w:rsidR="00E532B4" w:rsidRDefault="00E532B4" w:rsidP="00E532B4">
      <w:pPr>
        <w:pStyle w:val="Base"/>
        <w:rPr>
          <w:rFonts w:eastAsia="Arial"/>
        </w:rPr>
      </w:pPr>
      <w:r>
        <w:lastRenderedPageBreak/>
        <w:t>Интерфейс должен по требованию предоставлять пользователю, прошедшему аутентификацию информацию о конфигурации сервера баз данных.</w:t>
      </w:r>
    </w:p>
    <w:p w:rsidR="00E532B4" w:rsidRPr="006E441E" w:rsidRDefault="00E532B4" w:rsidP="00E532B4">
      <w:pPr>
        <w:pStyle w:val="Norm-tables"/>
        <w:ind w:left="0" w:firstLine="0"/>
      </w:pPr>
    </w:p>
    <w:p w:rsidR="00E532B4" w:rsidRPr="00025D35" w:rsidRDefault="00E532B4" w:rsidP="00E532B4">
      <w:pPr>
        <w:pStyle w:val="nh41"/>
      </w:pPr>
      <w:r w:rsidRPr="00025D35">
        <w:t xml:space="preserve">Поддержка размещения баз данных для различных ИТ систем </w:t>
      </w:r>
    </w:p>
    <w:p w:rsidR="00E532B4" w:rsidRPr="00A1073A" w:rsidRDefault="00E532B4" w:rsidP="00E532B4">
      <w:pPr>
        <w:pStyle w:val="Base"/>
      </w:pPr>
      <w:r>
        <w:rPr>
          <w:lang w:val="en-US"/>
        </w:rPr>
        <w:t>Microsoft</w:t>
      </w:r>
      <w:r w:rsidRPr="00A1073A">
        <w:t xml:space="preserve"> </w:t>
      </w:r>
      <w:r>
        <w:rPr>
          <w:lang w:val="en-US"/>
        </w:rPr>
        <w:t>SQL</w:t>
      </w:r>
      <w:r w:rsidRPr="00A1073A">
        <w:t xml:space="preserve"> </w:t>
      </w:r>
      <w:r>
        <w:rPr>
          <w:lang w:val="en-US"/>
        </w:rPr>
        <w:t>Server</w:t>
      </w:r>
      <w:r w:rsidRPr="00A1073A">
        <w:t xml:space="preserve"> 2017 </w:t>
      </w:r>
      <w:r>
        <w:t>должен поддерживать создание и размещение на нем баз данных для различных ИТ систем в инфраструктуре Заказчика.</w:t>
      </w:r>
    </w:p>
    <w:p w:rsidR="00E532B4" w:rsidRDefault="00E532B4" w:rsidP="00E532B4">
      <w:pPr>
        <w:pStyle w:val="Norm-tables"/>
        <w:ind w:left="360" w:firstLine="0"/>
      </w:pPr>
    </w:p>
    <w:p w:rsidR="00E532B4" w:rsidRPr="00025D35" w:rsidRDefault="00E532B4" w:rsidP="00E532B4">
      <w:pPr>
        <w:pStyle w:val="nh41"/>
      </w:pPr>
      <w:r w:rsidRPr="00025D35">
        <w:t>Интерфейс исполнения TSQL запросов</w:t>
      </w:r>
    </w:p>
    <w:p w:rsidR="00E532B4" w:rsidRPr="008D4F59" w:rsidRDefault="00E532B4" w:rsidP="00E532B4">
      <w:pPr>
        <w:pStyle w:val="Base"/>
        <w:rPr>
          <w:lang w:eastAsia="ja-JP"/>
        </w:rPr>
      </w:pPr>
      <w:r>
        <w:t xml:space="preserve">В системе должен быть предусмотрены различные интерфейсы для выполнения запросов на языке </w:t>
      </w:r>
      <w:r>
        <w:rPr>
          <w:lang w:val="en-US"/>
        </w:rPr>
        <w:t>TSQL</w:t>
      </w:r>
      <w:r w:rsidRPr="00A1073A">
        <w:t xml:space="preserve">. </w:t>
      </w:r>
      <w:r>
        <w:t>Необходимо, чтобы была возможность взаимодействовать с запросами, как из графического интерфейса, так и из программируемого или интерфейса командной строки.</w:t>
      </w:r>
    </w:p>
    <w:p w:rsidR="00E532B4" w:rsidRPr="00025D35" w:rsidRDefault="00E532B4" w:rsidP="00E532B4">
      <w:pPr>
        <w:pStyle w:val="nh41"/>
      </w:pPr>
      <w:r w:rsidRPr="00025D35">
        <w:t xml:space="preserve">Поддержка размещения в кластерной конфигурации </w:t>
      </w:r>
      <w:proofErr w:type="spellStart"/>
      <w:r w:rsidRPr="00025D35">
        <w:t>Microsoft</w:t>
      </w:r>
      <w:proofErr w:type="spellEnd"/>
      <w:r w:rsidRPr="00025D35">
        <w:t xml:space="preserve"> </w:t>
      </w:r>
      <w:proofErr w:type="spellStart"/>
      <w:r w:rsidRPr="00025D35">
        <w:t>Windows</w:t>
      </w:r>
      <w:proofErr w:type="spellEnd"/>
      <w:r w:rsidRPr="00025D35">
        <w:t xml:space="preserve"> </w:t>
      </w:r>
      <w:proofErr w:type="spellStart"/>
      <w:r w:rsidRPr="00025D35">
        <w:t>Server</w:t>
      </w:r>
      <w:proofErr w:type="spellEnd"/>
      <w:r w:rsidRPr="00025D35">
        <w:t xml:space="preserve"> 2016</w:t>
      </w:r>
    </w:p>
    <w:p w:rsidR="00E532B4" w:rsidRPr="00A1073A" w:rsidRDefault="00E532B4" w:rsidP="00E532B4">
      <w:pPr>
        <w:pStyle w:val="Base"/>
      </w:pPr>
      <w:r>
        <w:t xml:space="preserve">СУБД должна иметь механизмы по установке и интеграции с кластерной конфигурацией ОС </w:t>
      </w:r>
      <w:r>
        <w:rPr>
          <w:lang w:val="en-US"/>
        </w:rPr>
        <w:t>Windows</w:t>
      </w:r>
      <w:r w:rsidRPr="00A1073A">
        <w:t xml:space="preserve"> </w:t>
      </w:r>
      <w:r>
        <w:rPr>
          <w:lang w:val="en-US"/>
        </w:rPr>
        <w:t>Server</w:t>
      </w:r>
      <w:r w:rsidRPr="00A1073A">
        <w:t xml:space="preserve"> 2016.</w:t>
      </w:r>
    </w:p>
    <w:p w:rsidR="00E532B4" w:rsidRPr="00815100" w:rsidRDefault="00E532B4" w:rsidP="00E532B4">
      <w:pPr>
        <w:pStyle w:val="nh41"/>
      </w:pPr>
      <w:r>
        <w:t xml:space="preserve">Поддержка групп доступности </w:t>
      </w:r>
      <w:proofErr w:type="spellStart"/>
      <w:r>
        <w:rPr>
          <w:lang w:val="en-US"/>
        </w:rPr>
        <w:t>AlwaysOn</w:t>
      </w:r>
      <w:proofErr w:type="spellEnd"/>
    </w:p>
    <w:p w:rsidR="00E532B4" w:rsidRPr="00A1073A" w:rsidRDefault="00E532B4" w:rsidP="00E532B4">
      <w:pPr>
        <w:pStyle w:val="Base"/>
        <w:rPr>
          <w:lang w:eastAsia="ja-JP"/>
        </w:rPr>
      </w:pPr>
      <w:r>
        <w:rPr>
          <w:lang w:eastAsia="ja-JP"/>
        </w:rPr>
        <w:t xml:space="preserve">СУБД должна иметь функцию размещения новых или имеющихся баз данных в группы доступности </w:t>
      </w:r>
      <w:proofErr w:type="spellStart"/>
      <w:r>
        <w:rPr>
          <w:lang w:val="en-US" w:eastAsia="ja-JP"/>
        </w:rPr>
        <w:t>AlwaysOn</w:t>
      </w:r>
      <w:proofErr w:type="spellEnd"/>
      <w:r w:rsidRPr="00A1073A">
        <w:rPr>
          <w:lang w:eastAsia="ja-JP"/>
        </w:rPr>
        <w:t xml:space="preserve">. </w:t>
      </w:r>
      <w:r>
        <w:rPr>
          <w:lang w:eastAsia="ja-JP"/>
        </w:rPr>
        <w:t>Группы доступности должны сдержать минимум 1 первичную реплику базы данных и до 4х вторичных реплик. Реплики должны иметь механизмы ограничения доступа как в режиме «Только чтение» так и в режиме записи.</w:t>
      </w:r>
    </w:p>
    <w:p w:rsidR="00E532B4" w:rsidRPr="00C42073" w:rsidRDefault="00E532B4" w:rsidP="00E532B4">
      <w:pPr>
        <w:pStyle w:val="tablehead"/>
        <w:numPr>
          <w:ilvl w:val="0"/>
          <w:numId w:val="0"/>
        </w:numPr>
      </w:pPr>
    </w:p>
    <w:p w:rsidR="00E532B4" w:rsidRPr="00025D35" w:rsidRDefault="00E532B4" w:rsidP="00E532B4">
      <w:pPr>
        <w:pStyle w:val="NumHeading3"/>
      </w:pPr>
      <w:bookmarkStart w:id="609" w:name="_Toc472082778"/>
      <w:bookmarkStart w:id="610" w:name="_Toc522113115"/>
      <w:bookmarkStart w:id="611" w:name="_Toc525167988"/>
      <w:proofErr w:type="spellStart"/>
      <w:r w:rsidRPr="00025D35">
        <w:t>Требования</w:t>
      </w:r>
      <w:proofErr w:type="spellEnd"/>
      <w:r w:rsidRPr="00025D35">
        <w:t xml:space="preserve"> к </w:t>
      </w:r>
      <w:proofErr w:type="spellStart"/>
      <w:r w:rsidRPr="00025D35">
        <w:t>надежности</w:t>
      </w:r>
      <w:bookmarkEnd w:id="609"/>
      <w:bookmarkEnd w:id="610"/>
      <w:bookmarkEnd w:id="611"/>
      <w:proofErr w:type="spellEnd"/>
    </w:p>
    <w:p w:rsidR="00E532B4" w:rsidRPr="00A1073A" w:rsidRDefault="00E532B4" w:rsidP="00E532B4">
      <w:pPr>
        <w:pStyle w:val="Base"/>
      </w:pPr>
      <w:r w:rsidRPr="00C42073">
        <w:t xml:space="preserve">Сохранность информации при аварийных ситуациях должна </w:t>
      </w:r>
      <w:r>
        <w:t xml:space="preserve">обеспечиваться сторонней </w:t>
      </w:r>
      <w:r w:rsidRPr="00C42073">
        <w:t>системой резервного копирования.</w:t>
      </w:r>
      <w:r>
        <w:t xml:space="preserve"> Встроенные механизмы кластеризации </w:t>
      </w:r>
      <w:r>
        <w:rPr>
          <w:lang w:val="en-US"/>
        </w:rPr>
        <w:t>WSFC</w:t>
      </w:r>
      <w:r w:rsidRPr="00A1073A">
        <w:t xml:space="preserve"> </w:t>
      </w:r>
      <w:r>
        <w:t>и группы доступности должны повышать надежность хранения информации и исключать возможность единственной точки отказа.</w:t>
      </w:r>
    </w:p>
    <w:p w:rsidR="00E532B4" w:rsidRPr="00E4649A" w:rsidRDefault="00E532B4" w:rsidP="00E532B4">
      <w:pPr>
        <w:pStyle w:val="NumHeading3"/>
        <w:rPr>
          <w:lang w:val="ru-RU"/>
        </w:rPr>
      </w:pPr>
      <w:bookmarkStart w:id="612" w:name="_Toc472082779"/>
      <w:bookmarkStart w:id="613" w:name="_Toc522113116"/>
      <w:bookmarkStart w:id="614" w:name="_Toc525167989"/>
      <w:r w:rsidRPr="00E4649A">
        <w:rPr>
          <w:lang w:val="ru-RU"/>
        </w:rPr>
        <w:t>Требования к защите информации от несанкционированного доступа</w:t>
      </w:r>
      <w:bookmarkEnd w:id="612"/>
      <w:bookmarkEnd w:id="613"/>
      <w:bookmarkEnd w:id="614"/>
    </w:p>
    <w:p w:rsidR="00E532B4" w:rsidRPr="00DC72A5" w:rsidRDefault="00E532B4" w:rsidP="00E532B4">
      <w:pPr>
        <w:pStyle w:val="Base"/>
      </w:pPr>
      <w:r w:rsidRPr="00C42073">
        <w:t xml:space="preserve">Система должна поддерживать разграничение прав доступа к компонентам системы на основе ролей. Доступ к системе разграничивается по принципу предоставления минимальных полномочий для выполнения должностных обязанностей персонала. Сеансы подключения к консоли должны отражаться в журналах работы клиента. Правила создания ролей и порядок предоставления полномочий доступа к системе определяет заказчик созданием соответствующего регламента на этапе опытной эксплуатации. </w:t>
      </w:r>
    </w:p>
    <w:p w:rsidR="00E532B4" w:rsidRPr="00025D35" w:rsidRDefault="00E532B4" w:rsidP="00E532B4">
      <w:pPr>
        <w:pStyle w:val="NumHeading2"/>
      </w:pPr>
      <w:bookmarkStart w:id="615" w:name="_Toc472082781"/>
      <w:bookmarkStart w:id="616" w:name="_Toc522113117"/>
      <w:bookmarkStart w:id="617" w:name="_Toc525167990"/>
      <w:r w:rsidRPr="00025D35">
        <w:lastRenderedPageBreak/>
        <w:t>Требования к видам обеспечения</w:t>
      </w:r>
      <w:bookmarkEnd w:id="615"/>
      <w:bookmarkEnd w:id="616"/>
      <w:bookmarkEnd w:id="617"/>
    </w:p>
    <w:p w:rsidR="00E532B4" w:rsidRPr="00025D35" w:rsidRDefault="00E532B4" w:rsidP="00E532B4">
      <w:pPr>
        <w:pStyle w:val="NumHeading3"/>
      </w:pPr>
      <w:bookmarkStart w:id="618" w:name="_Toc472082782"/>
      <w:bookmarkStart w:id="619" w:name="_Toc522113118"/>
      <w:bookmarkStart w:id="620" w:name="_Toc525167991"/>
      <w:proofErr w:type="spellStart"/>
      <w:r w:rsidRPr="00025D35">
        <w:t>Требования</w:t>
      </w:r>
      <w:proofErr w:type="spellEnd"/>
      <w:r w:rsidRPr="00025D35">
        <w:t xml:space="preserve"> к </w:t>
      </w:r>
      <w:proofErr w:type="spellStart"/>
      <w:r w:rsidRPr="00025D35">
        <w:t>программному</w:t>
      </w:r>
      <w:proofErr w:type="spellEnd"/>
      <w:r w:rsidRPr="00025D35">
        <w:t xml:space="preserve"> </w:t>
      </w:r>
      <w:proofErr w:type="spellStart"/>
      <w:r w:rsidRPr="00025D35">
        <w:t>обеспечению</w:t>
      </w:r>
      <w:bookmarkEnd w:id="618"/>
      <w:bookmarkEnd w:id="619"/>
      <w:bookmarkEnd w:id="620"/>
      <w:proofErr w:type="spellEnd"/>
    </w:p>
    <w:p w:rsidR="00E532B4" w:rsidRPr="00C42073" w:rsidRDefault="00E532B4" w:rsidP="00E532B4">
      <w:pPr>
        <w:pStyle w:val="Base"/>
      </w:pPr>
      <w:r w:rsidRPr="00C42073">
        <w:t xml:space="preserve">Требования к </w:t>
      </w:r>
      <w:r>
        <w:t xml:space="preserve">СУБД </w:t>
      </w:r>
      <w:r>
        <w:rPr>
          <w:lang w:val="en-US"/>
        </w:rPr>
        <w:t>Microsoft</w:t>
      </w:r>
      <w:r w:rsidRPr="00EF2E72">
        <w:t xml:space="preserve"> </w:t>
      </w:r>
      <w:r>
        <w:rPr>
          <w:lang w:val="en-US"/>
        </w:rPr>
        <w:t>SQL</w:t>
      </w:r>
      <w:r w:rsidRPr="00EF2E72">
        <w:t xml:space="preserve"> </w:t>
      </w:r>
      <w:r>
        <w:rPr>
          <w:lang w:val="en-US"/>
        </w:rPr>
        <w:t>Server</w:t>
      </w:r>
      <w:r w:rsidRPr="00EF2E72">
        <w:t xml:space="preserve"> 2017</w:t>
      </w:r>
      <w:r w:rsidRPr="00C42073">
        <w:t>:</w:t>
      </w:r>
    </w:p>
    <w:p w:rsidR="00E532B4" w:rsidRPr="00EF2E72" w:rsidRDefault="00E532B4" w:rsidP="00E532B4">
      <w:pPr>
        <w:pStyle w:val="basebullet"/>
      </w:pPr>
      <w:r>
        <w:t>ОС</w:t>
      </w:r>
      <w:r w:rsidRPr="00EF2E72">
        <w:t xml:space="preserve"> </w:t>
      </w:r>
      <w:r>
        <w:rPr>
          <w:lang w:val="en-US"/>
        </w:rPr>
        <w:t>Microsoft</w:t>
      </w:r>
      <w:r w:rsidRPr="00EF2E72">
        <w:t xml:space="preserve"> </w:t>
      </w:r>
      <w:r>
        <w:rPr>
          <w:lang w:val="en-US"/>
        </w:rPr>
        <w:t>Windows</w:t>
      </w:r>
      <w:r w:rsidRPr="00EF2E72">
        <w:t xml:space="preserve"> </w:t>
      </w:r>
      <w:r>
        <w:rPr>
          <w:lang w:val="en-US"/>
        </w:rPr>
        <w:t>Server</w:t>
      </w:r>
      <w:r w:rsidRPr="00EF2E72">
        <w:t xml:space="preserve"> 2012 </w:t>
      </w:r>
      <w:r>
        <w:rPr>
          <w:lang w:val="en-US"/>
        </w:rPr>
        <w:t>R</w:t>
      </w:r>
      <w:r w:rsidRPr="00EF2E72">
        <w:t xml:space="preserve">2 </w:t>
      </w:r>
      <w:r>
        <w:t>или</w:t>
      </w:r>
      <w:r w:rsidRPr="00EF2E72">
        <w:t xml:space="preserve"> 2016</w:t>
      </w:r>
      <w:r>
        <w:t xml:space="preserve"> в конфигурации </w:t>
      </w:r>
      <w:r>
        <w:rPr>
          <w:lang w:val="en-US"/>
        </w:rPr>
        <w:t>WSFC</w:t>
      </w:r>
      <w:r w:rsidRPr="00EF2E72">
        <w:t>;</w:t>
      </w:r>
    </w:p>
    <w:p w:rsidR="00E532B4" w:rsidRPr="00EF2E72" w:rsidRDefault="00E532B4" w:rsidP="00E532B4">
      <w:pPr>
        <w:pStyle w:val="basebullet"/>
        <w:rPr>
          <w:lang w:val="en-US"/>
        </w:rPr>
      </w:pPr>
      <w:r w:rsidRPr="00C42073">
        <w:rPr>
          <w:lang w:val="en-US"/>
        </w:rPr>
        <w:t>Microsoft</w:t>
      </w:r>
      <w:r w:rsidRPr="00B43CEE">
        <w:rPr>
          <w:lang w:val="en-US"/>
        </w:rPr>
        <w:t xml:space="preserve"> </w:t>
      </w:r>
      <w:r w:rsidRPr="00C42073">
        <w:rPr>
          <w:lang w:val="en-US"/>
        </w:rPr>
        <w:t>S</w:t>
      </w:r>
      <w:r>
        <w:rPr>
          <w:lang w:val="en-US"/>
        </w:rPr>
        <w:t>QL</w:t>
      </w:r>
      <w:r w:rsidRPr="00B43CEE">
        <w:rPr>
          <w:lang w:val="en-US"/>
        </w:rPr>
        <w:t xml:space="preserve"> </w:t>
      </w:r>
      <w:r>
        <w:rPr>
          <w:lang w:val="en-US"/>
        </w:rPr>
        <w:t>Server 2017</w:t>
      </w:r>
      <w:r w:rsidRPr="00B43CEE">
        <w:rPr>
          <w:lang w:val="en-US"/>
        </w:rPr>
        <w:t xml:space="preserve"> </w:t>
      </w:r>
      <w:r>
        <w:rPr>
          <w:lang w:val="en-US"/>
        </w:rPr>
        <w:t>Standard/Datacenter</w:t>
      </w:r>
      <w:r w:rsidRPr="00E80825">
        <w:rPr>
          <w:lang w:val="en-US"/>
        </w:rPr>
        <w:t>;</w:t>
      </w:r>
    </w:p>
    <w:p w:rsidR="00E532B4" w:rsidRPr="00EF2E72" w:rsidRDefault="00E532B4" w:rsidP="00E532B4">
      <w:pPr>
        <w:pStyle w:val="Base"/>
      </w:pPr>
      <w:r w:rsidRPr="00EF2E72">
        <w:t>В рамках проекта</w:t>
      </w:r>
      <w:r>
        <w:t xml:space="preserve"> предполагается установка и базовая настройка 3х кластеров </w:t>
      </w:r>
      <w:r>
        <w:rPr>
          <w:lang w:val="en-US"/>
        </w:rPr>
        <w:t>WSFC</w:t>
      </w:r>
      <w:r>
        <w:t xml:space="preserve">, каждый из 2 серверов. Каждый их кластеров, должен, в свою очередь, размещать необходимое количество групп доступности </w:t>
      </w:r>
      <w:proofErr w:type="spellStart"/>
      <w:r>
        <w:rPr>
          <w:lang w:val="en-US"/>
        </w:rPr>
        <w:t>AlwaysOn</w:t>
      </w:r>
      <w:proofErr w:type="spellEnd"/>
      <w:r>
        <w:t xml:space="preserve">  </w:t>
      </w:r>
    </w:p>
    <w:p w:rsidR="00E532B4" w:rsidRDefault="00E532B4" w:rsidP="00E532B4">
      <w:pPr>
        <w:pStyle w:val="Norm-tables"/>
      </w:pPr>
    </w:p>
    <w:p w:rsidR="00E532B4" w:rsidRPr="00025D35" w:rsidRDefault="00E532B4" w:rsidP="00E532B4">
      <w:pPr>
        <w:pStyle w:val="NumHeading3"/>
      </w:pPr>
      <w:bookmarkStart w:id="621" w:name="_Toc522113119"/>
      <w:bookmarkStart w:id="622" w:name="_Toc525167992"/>
      <w:proofErr w:type="spellStart"/>
      <w:r w:rsidRPr="00025D35">
        <w:t>Требования</w:t>
      </w:r>
      <w:proofErr w:type="spellEnd"/>
      <w:r w:rsidRPr="00025D35">
        <w:t xml:space="preserve"> к </w:t>
      </w:r>
      <w:proofErr w:type="spellStart"/>
      <w:r w:rsidRPr="00025D35">
        <w:t>аппаратному</w:t>
      </w:r>
      <w:proofErr w:type="spellEnd"/>
      <w:r w:rsidRPr="00025D35">
        <w:t xml:space="preserve"> </w:t>
      </w:r>
      <w:proofErr w:type="spellStart"/>
      <w:r w:rsidRPr="00025D35">
        <w:t>обеспечению</w:t>
      </w:r>
      <w:bookmarkEnd w:id="621"/>
      <w:bookmarkEnd w:id="622"/>
      <w:proofErr w:type="spellEnd"/>
    </w:p>
    <w:p w:rsidR="00E532B4" w:rsidRPr="00EF2E72" w:rsidRDefault="00E532B4" w:rsidP="00E532B4">
      <w:pPr>
        <w:pStyle w:val="Base"/>
        <w:rPr>
          <w:lang w:eastAsia="ja-JP"/>
        </w:rPr>
      </w:pPr>
      <w:r>
        <w:rPr>
          <w:lang w:eastAsia="ja-JP"/>
        </w:rPr>
        <w:t xml:space="preserve">В проекте будет задействовано 6 физических серверов. Они объединены в 3 независимых кластера </w:t>
      </w:r>
      <w:r>
        <w:rPr>
          <w:lang w:val="en-US" w:eastAsia="ja-JP"/>
        </w:rPr>
        <w:t>WSFC</w:t>
      </w:r>
      <w:r w:rsidRPr="00EF2E72">
        <w:rPr>
          <w:lang w:eastAsia="ja-JP"/>
        </w:rPr>
        <w:t xml:space="preserve"> </w:t>
      </w:r>
      <w:r>
        <w:rPr>
          <w:lang w:eastAsia="ja-JP"/>
        </w:rPr>
        <w:t xml:space="preserve">по 2 узла в каждом. </w:t>
      </w:r>
    </w:p>
    <w:p w:rsidR="00E532B4" w:rsidRDefault="00E532B4" w:rsidP="00E532B4">
      <w:pPr>
        <w:pStyle w:val="Base"/>
        <w:rPr>
          <w:lang w:eastAsia="ja-JP"/>
        </w:rPr>
      </w:pPr>
      <w:r>
        <w:rPr>
          <w:lang w:eastAsia="ja-JP"/>
        </w:rPr>
        <w:t>Физические серверы должны удовлетворять следующим требованиям:</w:t>
      </w:r>
    </w:p>
    <w:p w:rsidR="00E532B4" w:rsidRDefault="00E532B4" w:rsidP="00E532B4">
      <w:pPr>
        <w:pStyle w:val="basebullet"/>
        <w:rPr>
          <w:lang w:eastAsia="ja-JP"/>
        </w:rPr>
      </w:pPr>
      <w:r>
        <w:rPr>
          <w:lang w:eastAsia="ja-JP"/>
        </w:rPr>
        <w:t>64-битный процессор с тактовой частотой не менее 1,4 ГГц;</w:t>
      </w:r>
    </w:p>
    <w:p w:rsidR="00E532B4" w:rsidRPr="00EF2E72" w:rsidRDefault="00E532B4" w:rsidP="00E532B4">
      <w:pPr>
        <w:pStyle w:val="basebullet"/>
        <w:rPr>
          <w:lang w:eastAsia="ja-JP"/>
        </w:rPr>
      </w:pPr>
      <w:r>
        <w:rPr>
          <w:lang w:eastAsia="ja-JP"/>
        </w:rPr>
        <w:t>ОЗУ: не менее 512 Мб</w:t>
      </w:r>
      <w:r>
        <w:rPr>
          <w:lang w:val="en-US" w:eastAsia="ja-JP"/>
        </w:rPr>
        <w:t>;</w:t>
      </w:r>
    </w:p>
    <w:p w:rsidR="00E532B4" w:rsidRPr="00E80825" w:rsidRDefault="00E532B4" w:rsidP="00E532B4">
      <w:pPr>
        <w:pStyle w:val="basebullet"/>
        <w:rPr>
          <w:lang w:eastAsia="ja-JP"/>
        </w:rPr>
      </w:pPr>
      <w:r>
        <w:rPr>
          <w:lang w:eastAsia="ja-JP"/>
        </w:rPr>
        <w:t>не менее 6Гб свободного места;</w:t>
      </w:r>
    </w:p>
    <w:p w:rsidR="00E532B4" w:rsidRPr="00025D35" w:rsidRDefault="00E532B4" w:rsidP="00E532B4">
      <w:pPr>
        <w:pStyle w:val="NumHeading3"/>
      </w:pPr>
      <w:bookmarkStart w:id="623" w:name="_Toc522113120"/>
      <w:bookmarkStart w:id="624" w:name="_Toc525167993"/>
      <w:proofErr w:type="spellStart"/>
      <w:r w:rsidRPr="00025D35">
        <w:t>Требования</w:t>
      </w:r>
      <w:proofErr w:type="spellEnd"/>
      <w:r w:rsidRPr="00025D35">
        <w:t xml:space="preserve"> к </w:t>
      </w:r>
      <w:proofErr w:type="spellStart"/>
      <w:r w:rsidRPr="00025D35">
        <w:t>сетевым</w:t>
      </w:r>
      <w:proofErr w:type="spellEnd"/>
      <w:r w:rsidRPr="00025D35">
        <w:t xml:space="preserve"> </w:t>
      </w:r>
      <w:proofErr w:type="spellStart"/>
      <w:r w:rsidRPr="00025D35">
        <w:t>протоколам</w:t>
      </w:r>
      <w:bookmarkEnd w:id="623"/>
      <w:bookmarkEnd w:id="624"/>
      <w:proofErr w:type="spellEnd"/>
    </w:p>
    <w:p w:rsidR="00E532B4" w:rsidRDefault="00E532B4" w:rsidP="00E532B4">
      <w:pPr>
        <w:pStyle w:val="Base"/>
        <w:rPr>
          <w:lang w:eastAsia="ja-JP"/>
        </w:rPr>
      </w:pPr>
      <w:r>
        <w:rPr>
          <w:lang w:eastAsia="ja-JP"/>
        </w:rPr>
        <w:t xml:space="preserve">Подробные требования к сетевым протоколам содержаться в онлайн документации </w:t>
      </w:r>
      <w:r>
        <w:rPr>
          <w:lang w:val="en-US" w:eastAsia="ja-JP"/>
        </w:rPr>
        <w:t>Microsoft</w:t>
      </w:r>
      <w:r w:rsidRPr="00F11830">
        <w:rPr>
          <w:lang w:eastAsia="ja-JP"/>
        </w:rPr>
        <w:t xml:space="preserve"> </w:t>
      </w:r>
      <w:r>
        <w:rPr>
          <w:lang w:eastAsia="ja-JP"/>
        </w:rPr>
        <w:t>по ссылкам:</w:t>
      </w:r>
    </w:p>
    <w:p w:rsidR="00E532B4" w:rsidRPr="00F11830" w:rsidRDefault="004748A6" w:rsidP="00E532B4">
      <w:pPr>
        <w:pStyle w:val="basebullet"/>
        <w:rPr>
          <w:lang w:eastAsia="ja-JP"/>
        </w:rPr>
      </w:pPr>
      <w:hyperlink r:id="rId6" w:history="1">
        <w:r w:rsidR="00E532B4" w:rsidRPr="00F11830">
          <w:rPr>
            <w:rStyle w:val="a9"/>
            <w:lang w:val="en-US" w:eastAsia="ja-JP"/>
          </w:rPr>
          <w:t>Windows Server Failover Cluster</w:t>
        </w:r>
      </w:hyperlink>
      <w:r w:rsidR="00E532B4">
        <w:rPr>
          <w:lang w:val="en-US" w:eastAsia="ja-JP"/>
        </w:rPr>
        <w:t>;</w:t>
      </w:r>
    </w:p>
    <w:p w:rsidR="00E532B4" w:rsidRPr="00F11830" w:rsidRDefault="004748A6" w:rsidP="00E532B4">
      <w:pPr>
        <w:pStyle w:val="basebullet"/>
        <w:rPr>
          <w:lang w:eastAsia="ja-JP"/>
        </w:rPr>
      </w:pPr>
      <w:hyperlink r:id="rId7" w:history="1">
        <w:r w:rsidR="00E532B4" w:rsidRPr="00F11830">
          <w:rPr>
            <w:rStyle w:val="a9"/>
            <w:lang w:val="en-US" w:eastAsia="ja-JP"/>
          </w:rPr>
          <w:t>Microsoft SQL Server</w:t>
        </w:r>
      </w:hyperlink>
    </w:p>
    <w:p w:rsidR="00E532B4" w:rsidRPr="00025D35" w:rsidRDefault="00E532B4" w:rsidP="00E532B4">
      <w:pPr>
        <w:pStyle w:val="NumHeading3"/>
      </w:pPr>
      <w:bookmarkStart w:id="625" w:name="_Toc522113121"/>
      <w:bookmarkStart w:id="626" w:name="_Toc525167994"/>
      <w:proofErr w:type="spellStart"/>
      <w:r w:rsidRPr="00025D35">
        <w:t>Требования</w:t>
      </w:r>
      <w:proofErr w:type="spellEnd"/>
      <w:r w:rsidRPr="00025D35">
        <w:t xml:space="preserve"> к </w:t>
      </w:r>
      <w:proofErr w:type="spellStart"/>
      <w:r w:rsidRPr="00025D35">
        <w:t>учетным</w:t>
      </w:r>
      <w:proofErr w:type="spellEnd"/>
      <w:r w:rsidRPr="00025D35">
        <w:t xml:space="preserve"> </w:t>
      </w:r>
      <w:proofErr w:type="spellStart"/>
      <w:r w:rsidRPr="00025D35">
        <w:t>записям</w:t>
      </w:r>
      <w:bookmarkEnd w:id="625"/>
      <w:bookmarkEnd w:id="626"/>
      <w:proofErr w:type="spellEnd"/>
    </w:p>
    <w:p w:rsidR="00E532B4" w:rsidRDefault="00E532B4" w:rsidP="00E532B4">
      <w:pPr>
        <w:pStyle w:val="Base"/>
        <w:rPr>
          <w:lang w:eastAsia="ja-JP"/>
        </w:rPr>
      </w:pPr>
      <w:r>
        <w:rPr>
          <w:lang w:eastAsia="ja-JP"/>
        </w:rPr>
        <w:t xml:space="preserve">Для установки и конфигурация кластеров </w:t>
      </w:r>
      <w:r>
        <w:rPr>
          <w:lang w:val="en-US" w:eastAsia="ja-JP"/>
        </w:rPr>
        <w:t>WSFC</w:t>
      </w:r>
      <w:r w:rsidRPr="00F11830">
        <w:rPr>
          <w:lang w:eastAsia="ja-JP"/>
        </w:rPr>
        <w:t xml:space="preserve"> </w:t>
      </w:r>
      <w:r>
        <w:rPr>
          <w:lang w:eastAsia="ja-JP"/>
        </w:rPr>
        <w:t xml:space="preserve">и серверов </w:t>
      </w:r>
      <w:r>
        <w:rPr>
          <w:lang w:val="en-US" w:eastAsia="ja-JP"/>
        </w:rPr>
        <w:t>MSSQL</w:t>
      </w:r>
      <w:r w:rsidRPr="00F11830">
        <w:rPr>
          <w:lang w:eastAsia="ja-JP"/>
        </w:rPr>
        <w:t xml:space="preserve"> </w:t>
      </w:r>
      <w:r>
        <w:rPr>
          <w:lang w:eastAsia="ja-JP"/>
        </w:rPr>
        <w:t>понадобятся следующие учетные записи:</w:t>
      </w:r>
    </w:p>
    <w:p w:rsidR="00E532B4" w:rsidRPr="00F11830" w:rsidRDefault="00E532B4" w:rsidP="00E532B4">
      <w:pPr>
        <w:pStyle w:val="basebullet"/>
        <w:rPr>
          <w:lang w:eastAsia="ja-JP"/>
        </w:rPr>
      </w:pPr>
      <w:r>
        <w:rPr>
          <w:lang w:eastAsia="ja-JP"/>
        </w:rPr>
        <w:t xml:space="preserve">локальный администратор </w:t>
      </w:r>
      <w:r>
        <w:rPr>
          <w:lang w:val="en-US" w:eastAsia="ja-JP"/>
        </w:rPr>
        <w:t>Windows Server;</w:t>
      </w:r>
    </w:p>
    <w:p w:rsidR="00E532B4" w:rsidRPr="00F11830" w:rsidRDefault="00E532B4" w:rsidP="00E532B4">
      <w:pPr>
        <w:pStyle w:val="basebullet"/>
        <w:rPr>
          <w:lang w:eastAsia="ja-JP"/>
        </w:rPr>
      </w:pPr>
      <w:r>
        <w:rPr>
          <w:lang w:eastAsia="ja-JP"/>
        </w:rPr>
        <w:t xml:space="preserve">учетная запись с правами </w:t>
      </w:r>
      <w:proofErr w:type="spellStart"/>
      <w:r>
        <w:rPr>
          <w:lang w:val="en-US" w:eastAsia="ja-JP"/>
        </w:rPr>
        <w:t>sa</w:t>
      </w:r>
      <w:proofErr w:type="spellEnd"/>
      <w:r w:rsidRPr="00F11830">
        <w:rPr>
          <w:lang w:eastAsia="ja-JP"/>
        </w:rPr>
        <w:t xml:space="preserve"> </w:t>
      </w:r>
      <w:r>
        <w:rPr>
          <w:lang w:eastAsia="ja-JP"/>
        </w:rPr>
        <w:t>для конфигурации СУБД.</w:t>
      </w:r>
    </w:p>
    <w:p w:rsidR="00E532B4" w:rsidRPr="00025D35" w:rsidRDefault="00E532B4" w:rsidP="00E532B4">
      <w:pPr>
        <w:pStyle w:val="NumHeading3"/>
      </w:pPr>
      <w:bookmarkStart w:id="627" w:name="_Toc472082783"/>
      <w:bookmarkStart w:id="628" w:name="_Toc522113122"/>
      <w:bookmarkStart w:id="629" w:name="_Toc525167995"/>
      <w:proofErr w:type="spellStart"/>
      <w:r w:rsidRPr="00025D35">
        <w:t>Требования</w:t>
      </w:r>
      <w:proofErr w:type="spellEnd"/>
      <w:r w:rsidRPr="00025D35">
        <w:t xml:space="preserve"> к </w:t>
      </w:r>
      <w:proofErr w:type="spellStart"/>
      <w:r w:rsidRPr="00025D35">
        <w:t>техническому</w:t>
      </w:r>
      <w:proofErr w:type="spellEnd"/>
      <w:r w:rsidRPr="00025D35">
        <w:t xml:space="preserve"> </w:t>
      </w:r>
      <w:proofErr w:type="spellStart"/>
      <w:r w:rsidRPr="00025D35">
        <w:t>обеспечению</w:t>
      </w:r>
      <w:bookmarkEnd w:id="627"/>
      <w:bookmarkEnd w:id="628"/>
      <w:bookmarkEnd w:id="629"/>
      <w:proofErr w:type="spellEnd"/>
    </w:p>
    <w:p w:rsidR="00E532B4" w:rsidRPr="00C42073" w:rsidRDefault="00E532B4" w:rsidP="00E532B4">
      <w:pPr>
        <w:pStyle w:val="Base"/>
      </w:pPr>
      <w:r w:rsidRPr="00C42073">
        <w:t xml:space="preserve">Серверное ПО установить на существующей </w:t>
      </w:r>
      <w:r>
        <w:t>физической платформе.</w:t>
      </w:r>
      <w:r w:rsidRPr="00C42073">
        <w:t xml:space="preserve"> </w:t>
      </w:r>
    </w:p>
    <w:p w:rsidR="00E532B4" w:rsidRDefault="00E532B4" w:rsidP="00E532B4">
      <w:pPr>
        <w:pStyle w:val="Base"/>
      </w:pPr>
      <w:r w:rsidRPr="00C42073">
        <w:t>Конкретная конфигурация технических средств долж</w:t>
      </w:r>
      <w:r>
        <w:t>на быть определена на этапе реа</w:t>
      </w:r>
      <w:r w:rsidRPr="00C42073">
        <w:t>лизации проекта.</w:t>
      </w:r>
    </w:p>
    <w:p w:rsidR="00E532B4" w:rsidRDefault="00E532B4" w:rsidP="00E532B4">
      <w:pPr>
        <w:pStyle w:val="Base"/>
      </w:pPr>
      <w:r w:rsidRPr="00C42073">
        <w:t>Технические средства, применяемые для организаци</w:t>
      </w:r>
      <w:r>
        <w:t>и системы, должны иметь соответ</w:t>
      </w:r>
      <w:r w:rsidRPr="00C42073">
        <w:t>ствующие сертификаты и лицензии.</w:t>
      </w:r>
    </w:p>
    <w:p w:rsidR="00E532B4" w:rsidRDefault="00E532B4" w:rsidP="00E532B4">
      <w:pPr>
        <w:pStyle w:val="NumHeading1"/>
      </w:pPr>
      <w:bookmarkStart w:id="630" w:name="_Toc525167996"/>
      <w:r w:rsidRPr="00025D35">
        <w:lastRenderedPageBreak/>
        <w:t>Система резервного копирования</w:t>
      </w:r>
      <w:r>
        <w:t xml:space="preserve"> под управлением</w:t>
      </w:r>
      <w:r w:rsidRPr="00025D35">
        <w:t xml:space="preserve"> </w:t>
      </w:r>
      <w:proofErr w:type="spellStart"/>
      <w:r w:rsidRPr="00025D35">
        <w:t>Microsoft</w:t>
      </w:r>
      <w:proofErr w:type="spellEnd"/>
      <w:r w:rsidRPr="00025D35">
        <w:t xml:space="preserve"> System </w:t>
      </w:r>
      <w:proofErr w:type="spellStart"/>
      <w:r w:rsidRPr="00025D35">
        <w:t>Center</w:t>
      </w:r>
      <w:proofErr w:type="spellEnd"/>
      <w:r w:rsidRPr="00025D35">
        <w:t xml:space="preserve"> </w:t>
      </w:r>
      <w:proofErr w:type="spellStart"/>
      <w:r w:rsidRPr="00025D35">
        <w:t>Data</w:t>
      </w:r>
      <w:proofErr w:type="spellEnd"/>
      <w:r w:rsidRPr="00025D35">
        <w:t xml:space="preserve"> </w:t>
      </w:r>
      <w:proofErr w:type="spellStart"/>
      <w:r w:rsidRPr="00025D35">
        <w:t>Protection</w:t>
      </w:r>
      <w:proofErr w:type="spellEnd"/>
      <w:r w:rsidRPr="00025D35">
        <w:t xml:space="preserve"> </w:t>
      </w:r>
      <w:proofErr w:type="spellStart"/>
      <w:r w:rsidRPr="00025D35">
        <w:t>Manager</w:t>
      </w:r>
      <w:bookmarkEnd w:id="630"/>
      <w:proofErr w:type="spellEnd"/>
    </w:p>
    <w:p w:rsidR="00E532B4" w:rsidRPr="00365748" w:rsidRDefault="00E532B4" w:rsidP="00E532B4">
      <w:pPr>
        <w:pStyle w:val="NumHeading2"/>
      </w:pPr>
      <w:bookmarkStart w:id="631" w:name="_Toc522113183"/>
      <w:bookmarkStart w:id="632" w:name="_Toc525167997"/>
      <w:r w:rsidRPr="00365748">
        <w:t>Структура и описание решения</w:t>
      </w:r>
      <w:bookmarkEnd w:id="631"/>
      <w:bookmarkEnd w:id="632"/>
    </w:p>
    <w:p w:rsidR="00E532B4" w:rsidRPr="00365748" w:rsidRDefault="00E532B4" w:rsidP="00E532B4">
      <w:pPr>
        <w:pStyle w:val="NumHeading2"/>
      </w:pPr>
      <w:bookmarkStart w:id="633" w:name="_Toc522113184"/>
      <w:bookmarkStart w:id="634" w:name="_Toc525167998"/>
      <w:r w:rsidRPr="00365748">
        <w:t>Назначение системы</w:t>
      </w:r>
      <w:bookmarkEnd w:id="633"/>
      <w:bookmarkEnd w:id="634"/>
    </w:p>
    <w:p w:rsidR="00E532B4" w:rsidRPr="00365748" w:rsidRDefault="00E532B4" w:rsidP="00E532B4">
      <w:r w:rsidRPr="00365748">
        <w:t>Проектируемая система предназначена для</w:t>
      </w:r>
      <w:r>
        <w:t xml:space="preserve"> автоматизации резервного копирования и восстановления</w:t>
      </w:r>
      <w:r w:rsidRPr="00365748">
        <w:t xml:space="preserve"> серверной инфраструктуры Заказчика. </w:t>
      </w:r>
    </w:p>
    <w:p w:rsidR="00E532B4" w:rsidRPr="00365748" w:rsidRDefault="00E532B4" w:rsidP="00E532B4">
      <w:pPr>
        <w:pStyle w:val="NumHeading2"/>
      </w:pPr>
      <w:bookmarkStart w:id="635" w:name="_Toc522113185"/>
      <w:bookmarkStart w:id="636" w:name="_Toc525167999"/>
      <w:r w:rsidRPr="00365748">
        <w:t>Описание объекта автоматизации</w:t>
      </w:r>
      <w:bookmarkEnd w:id="635"/>
      <w:bookmarkEnd w:id="636"/>
    </w:p>
    <w:p w:rsidR="00E532B4" w:rsidRPr="00365748" w:rsidRDefault="00E532B4" w:rsidP="00E532B4">
      <w:r w:rsidRPr="00365748">
        <w:t>Объектом автоматизации является инфраструктура Заказчика в части следующих информационных систем:</w:t>
      </w:r>
    </w:p>
    <w:p w:rsidR="00E532B4" w:rsidRPr="00025D35" w:rsidRDefault="00E532B4" w:rsidP="00E532B4">
      <w:pPr>
        <w:pStyle w:val="basebullet"/>
      </w:pPr>
      <w:r w:rsidRPr="00025D35">
        <w:t>Контроллеры доменов, расположенные в Центральном офисе и филиалах;</w:t>
      </w:r>
    </w:p>
    <w:p w:rsidR="00E532B4" w:rsidRPr="00025D35" w:rsidRDefault="00E532B4" w:rsidP="00E532B4">
      <w:pPr>
        <w:pStyle w:val="basebullet"/>
      </w:pPr>
      <w:r w:rsidRPr="00025D35">
        <w:t xml:space="preserve">Сетевые хранилища и локальные диски серверов по управлением семейства ОС </w:t>
      </w:r>
      <w:proofErr w:type="spellStart"/>
      <w:r w:rsidRPr="00025D35">
        <w:t>Windows</w:t>
      </w:r>
      <w:proofErr w:type="spellEnd"/>
      <w:r w:rsidRPr="00025D35">
        <w:t xml:space="preserve"> </w:t>
      </w:r>
      <w:proofErr w:type="spellStart"/>
      <w:r w:rsidRPr="00025D35">
        <w:t>Server</w:t>
      </w:r>
      <w:proofErr w:type="spellEnd"/>
      <w:r w:rsidRPr="00025D35">
        <w:t>;</w:t>
      </w:r>
    </w:p>
    <w:p w:rsidR="00E532B4" w:rsidRPr="00025D35" w:rsidRDefault="00E532B4" w:rsidP="00E532B4">
      <w:pPr>
        <w:pStyle w:val="basebullet"/>
      </w:pPr>
      <w:r w:rsidRPr="00025D35">
        <w:t xml:space="preserve">Кластеры служб </w:t>
      </w:r>
      <w:proofErr w:type="spellStart"/>
      <w:r w:rsidRPr="00025D35">
        <w:t>Hyper</w:t>
      </w:r>
      <w:proofErr w:type="spellEnd"/>
      <w:r w:rsidRPr="00025D35">
        <w:t>-V, расположенные в Центральном офисе Заказчика;</w:t>
      </w:r>
    </w:p>
    <w:p w:rsidR="00E532B4" w:rsidRPr="00025D35" w:rsidRDefault="00E532B4" w:rsidP="00E532B4">
      <w:pPr>
        <w:pStyle w:val="basebullet"/>
      </w:pPr>
      <w:proofErr w:type="spellStart"/>
      <w:r w:rsidRPr="00025D35">
        <w:t>Кластеризованные</w:t>
      </w:r>
      <w:proofErr w:type="spellEnd"/>
      <w:r w:rsidRPr="00025D35">
        <w:t xml:space="preserve"> и изолированные СУБД MS SQL, расположенные в Центральном офисе Заказчика;</w:t>
      </w:r>
    </w:p>
    <w:p w:rsidR="00E532B4" w:rsidRPr="00025D35" w:rsidRDefault="00E532B4" w:rsidP="00E532B4">
      <w:pPr>
        <w:pStyle w:val="basebullet"/>
      </w:pPr>
      <w:r w:rsidRPr="00025D35">
        <w:t xml:space="preserve">Сервера и кластера серверов под управлением ОС </w:t>
      </w:r>
      <w:proofErr w:type="spellStart"/>
      <w:r w:rsidRPr="00025D35">
        <w:t>Windows</w:t>
      </w:r>
      <w:proofErr w:type="spellEnd"/>
      <w:r w:rsidRPr="00025D35">
        <w:t xml:space="preserve"> </w:t>
      </w:r>
      <w:proofErr w:type="spellStart"/>
      <w:r w:rsidRPr="00025D35">
        <w:t>Server</w:t>
      </w:r>
      <w:proofErr w:type="spellEnd"/>
      <w:r w:rsidRPr="00025D35">
        <w:t>.</w:t>
      </w:r>
    </w:p>
    <w:p w:rsidR="00E532B4" w:rsidRPr="00025D35" w:rsidRDefault="00E532B4" w:rsidP="00E532B4">
      <w:pPr>
        <w:pStyle w:val="NumHeading2"/>
      </w:pPr>
      <w:bookmarkStart w:id="637" w:name="_Toc522113186"/>
      <w:bookmarkStart w:id="638" w:name="_Toc525168000"/>
      <w:r w:rsidRPr="00025D35">
        <w:t>Цели внедрения решения</w:t>
      </w:r>
      <w:bookmarkEnd w:id="637"/>
      <w:bookmarkEnd w:id="638"/>
    </w:p>
    <w:p w:rsidR="00E532B4" w:rsidRPr="00365748" w:rsidRDefault="00E532B4" w:rsidP="00E532B4">
      <w:r>
        <w:t>Внедрение  продукта</w:t>
      </w:r>
      <w:r w:rsidRPr="002514CF">
        <w:t xml:space="preserve"> </w:t>
      </w:r>
      <w:r>
        <w:rPr>
          <w:lang w:val="en-US"/>
        </w:rPr>
        <w:t>DPM</w:t>
      </w:r>
      <w:r w:rsidRPr="002514CF">
        <w:t xml:space="preserve"> </w:t>
      </w:r>
      <w:r>
        <w:t>позволит реализовать следующее</w:t>
      </w:r>
      <w:r w:rsidRPr="002514CF">
        <w:t>:</w:t>
      </w:r>
    </w:p>
    <w:p w:rsidR="00E532B4" w:rsidRPr="00025D35" w:rsidRDefault="00E532B4" w:rsidP="00E532B4">
      <w:pPr>
        <w:pStyle w:val="basebullet"/>
      </w:pPr>
      <w:r w:rsidRPr="00025D35">
        <w:t xml:space="preserve">Возможность резервного копирования в облачные хранилища </w:t>
      </w:r>
      <w:proofErr w:type="spellStart"/>
      <w:r w:rsidRPr="00025D35">
        <w:t>Azure</w:t>
      </w:r>
      <w:proofErr w:type="spellEnd"/>
      <w:r w:rsidRPr="00025D35">
        <w:t>;</w:t>
      </w:r>
    </w:p>
    <w:p w:rsidR="00E532B4" w:rsidRPr="00025D35" w:rsidRDefault="00E532B4" w:rsidP="00E532B4">
      <w:pPr>
        <w:pStyle w:val="basebullet"/>
      </w:pPr>
      <w:r w:rsidRPr="00025D35">
        <w:t xml:space="preserve">Поддержку резервного копирования </w:t>
      </w:r>
      <w:proofErr w:type="spellStart"/>
      <w:r w:rsidRPr="00025D35">
        <w:t>кластеризованых</w:t>
      </w:r>
      <w:proofErr w:type="spellEnd"/>
      <w:r w:rsidRPr="00025D35">
        <w:t xml:space="preserve"> СУБД MS SQL;</w:t>
      </w:r>
    </w:p>
    <w:p w:rsidR="00E532B4" w:rsidRPr="00025D35" w:rsidRDefault="00E532B4" w:rsidP="00E532B4">
      <w:pPr>
        <w:pStyle w:val="basebullet"/>
      </w:pPr>
      <w:r w:rsidRPr="00025D35">
        <w:t>Возможность использования виртуальных томов .</w:t>
      </w:r>
      <w:proofErr w:type="spellStart"/>
      <w:r w:rsidRPr="00025D35">
        <w:t>vhd</w:t>
      </w:r>
      <w:proofErr w:type="spellEnd"/>
      <w:r w:rsidRPr="00025D35">
        <w:t xml:space="preserve"> как хранилищ резервных копий;</w:t>
      </w:r>
    </w:p>
    <w:p w:rsidR="00E532B4" w:rsidRPr="00025D35" w:rsidRDefault="00E532B4" w:rsidP="00E532B4">
      <w:pPr>
        <w:pStyle w:val="basebullet"/>
      </w:pPr>
      <w:r w:rsidRPr="00025D35">
        <w:t>Возможность установки компонентов DPM в виртуальную среду;</w:t>
      </w:r>
    </w:p>
    <w:p w:rsidR="00E532B4" w:rsidRPr="00025D35" w:rsidRDefault="00E532B4" w:rsidP="00E532B4">
      <w:pPr>
        <w:pStyle w:val="basebullet"/>
      </w:pPr>
      <w:r w:rsidRPr="00025D35">
        <w:t xml:space="preserve">Уменьшение объема дискового пространства, за счет улучшенных механизмов </w:t>
      </w:r>
      <w:proofErr w:type="spellStart"/>
      <w:r w:rsidRPr="00025D35">
        <w:t>дедупликации</w:t>
      </w:r>
      <w:proofErr w:type="spellEnd"/>
      <w:r w:rsidRPr="00025D35">
        <w:t>.</w:t>
      </w:r>
    </w:p>
    <w:p w:rsidR="00E532B4" w:rsidRPr="00365748" w:rsidRDefault="00E532B4" w:rsidP="00E532B4">
      <w:pPr>
        <w:pStyle w:val="basebullet"/>
        <w:numPr>
          <w:ilvl w:val="0"/>
          <w:numId w:val="0"/>
        </w:numPr>
        <w:ind w:left="227"/>
      </w:pPr>
    </w:p>
    <w:p w:rsidR="00E532B4" w:rsidRPr="00365748" w:rsidRDefault="00E532B4" w:rsidP="00E532B4">
      <w:pPr>
        <w:pStyle w:val="NumHeading2"/>
      </w:pPr>
      <w:bookmarkStart w:id="639" w:name="_Toc522113187"/>
      <w:bookmarkStart w:id="640" w:name="_Toc525168001"/>
      <w:r w:rsidRPr="00365748">
        <w:t>Ожидаемые результаты внедрения</w:t>
      </w:r>
      <w:bookmarkEnd w:id="639"/>
      <w:bookmarkEnd w:id="640"/>
    </w:p>
    <w:p w:rsidR="00E532B4" w:rsidRPr="00365748" w:rsidRDefault="00E532B4" w:rsidP="00E532B4">
      <w:r w:rsidRPr="00365748">
        <w:t>В ходе проекта должны быть достигнуты следующие результаты:</w:t>
      </w:r>
    </w:p>
    <w:p w:rsidR="00E532B4" w:rsidRPr="00025D35" w:rsidRDefault="00E532B4" w:rsidP="00E532B4">
      <w:pPr>
        <w:pStyle w:val="basebullet"/>
      </w:pPr>
      <w:r w:rsidRPr="00025D35">
        <w:t>Собраны и проанализированы требования заказчика к системе резервного копирования серверной инфраструктуры;</w:t>
      </w:r>
    </w:p>
    <w:p w:rsidR="00E532B4" w:rsidRPr="00025D35" w:rsidRDefault="00E532B4" w:rsidP="00E532B4">
      <w:pPr>
        <w:pStyle w:val="basebullet"/>
      </w:pPr>
      <w:r w:rsidRPr="00025D35">
        <w:t>Установлено серверное ядро системы;</w:t>
      </w:r>
    </w:p>
    <w:p w:rsidR="00E532B4" w:rsidRPr="00025D35" w:rsidRDefault="00E532B4" w:rsidP="00E532B4">
      <w:pPr>
        <w:pStyle w:val="basebullet"/>
      </w:pPr>
      <w:r w:rsidRPr="00025D35">
        <w:t>Произведена установка агентов резервного копирования до актуальной версии;</w:t>
      </w:r>
    </w:p>
    <w:p w:rsidR="00E532B4" w:rsidRPr="00025D35" w:rsidRDefault="00E532B4" w:rsidP="00E532B4">
      <w:pPr>
        <w:pStyle w:val="basebullet"/>
      </w:pPr>
      <w:r w:rsidRPr="00025D35">
        <w:t>Произведена настройка заданий резервного копирования;</w:t>
      </w:r>
    </w:p>
    <w:p w:rsidR="00E532B4" w:rsidRPr="00025D35" w:rsidRDefault="00E532B4" w:rsidP="00E532B4">
      <w:pPr>
        <w:pStyle w:val="basebullet"/>
      </w:pPr>
      <w:r w:rsidRPr="00025D35">
        <w:t>Установлена и настроена подсистема генерации отчетов;</w:t>
      </w:r>
    </w:p>
    <w:p w:rsidR="00E532B4" w:rsidRPr="00025D35" w:rsidRDefault="00E532B4" w:rsidP="00E532B4">
      <w:pPr>
        <w:pStyle w:val="basebullet"/>
      </w:pPr>
      <w:r w:rsidRPr="00025D35">
        <w:t>Проектные решения и настройки задокументированы в Пояснительной записке.</w:t>
      </w:r>
    </w:p>
    <w:p w:rsidR="00E532B4" w:rsidRPr="00025D35" w:rsidRDefault="00E532B4" w:rsidP="00E532B4">
      <w:pPr>
        <w:pStyle w:val="NumHeading2"/>
      </w:pPr>
      <w:bookmarkStart w:id="641" w:name="_Toc522113188"/>
      <w:bookmarkStart w:id="642" w:name="_Toc525168002"/>
      <w:r w:rsidRPr="00025D35">
        <w:t>Задачи проекта</w:t>
      </w:r>
      <w:bookmarkEnd w:id="641"/>
      <w:bookmarkEnd w:id="642"/>
    </w:p>
    <w:p w:rsidR="00E532B4" w:rsidRPr="00365748" w:rsidRDefault="00E532B4" w:rsidP="00E532B4">
      <w:r w:rsidRPr="00365748">
        <w:t>Проектируемая система разворачивается в инфраструктуре корпоративной сети Заказчика и предназначена для решения следующих задач:</w:t>
      </w:r>
    </w:p>
    <w:p w:rsidR="00E532B4" w:rsidRPr="00025D35" w:rsidRDefault="00E532B4" w:rsidP="00E532B4">
      <w:pPr>
        <w:pStyle w:val="basebullet"/>
      </w:pPr>
      <w:r w:rsidRPr="00025D35">
        <w:t xml:space="preserve">Резервное копирование компонентов служб каталога </w:t>
      </w:r>
      <w:proofErr w:type="spellStart"/>
      <w:r w:rsidRPr="00025D35">
        <w:t>Active</w:t>
      </w:r>
      <w:proofErr w:type="spellEnd"/>
      <w:r w:rsidRPr="00025D35">
        <w:t xml:space="preserve"> </w:t>
      </w:r>
      <w:proofErr w:type="spellStart"/>
      <w:r w:rsidRPr="00025D35">
        <w:t>Directory</w:t>
      </w:r>
      <w:proofErr w:type="spellEnd"/>
      <w:r w:rsidRPr="00025D35">
        <w:t>;</w:t>
      </w:r>
    </w:p>
    <w:p w:rsidR="00E532B4" w:rsidRPr="00025D35" w:rsidRDefault="00E532B4" w:rsidP="00E532B4">
      <w:pPr>
        <w:pStyle w:val="basebullet"/>
      </w:pPr>
      <w:r w:rsidRPr="00025D35">
        <w:t xml:space="preserve">Резервное копирование компонентов почтовой системы на базе </w:t>
      </w:r>
      <w:proofErr w:type="spellStart"/>
      <w:r w:rsidRPr="00025D35">
        <w:t>Microsoft</w:t>
      </w:r>
      <w:proofErr w:type="spellEnd"/>
      <w:r w:rsidRPr="00025D35">
        <w:t xml:space="preserve"> </w:t>
      </w:r>
      <w:proofErr w:type="spellStart"/>
      <w:r w:rsidRPr="00025D35">
        <w:t>Exchange</w:t>
      </w:r>
      <w:proofErr w:type="spellEnd"/>
      <w:r w:rsidRPr="00025D35">
        <w:t>;</w:t>
      </w:r>
    </w:p>
    <w:p w:rsidR="00E532B4" w:rsidRPr="00025D35" w:rsidRDefault="00E532B4" w:rsidP="00E532B4">
      <w:pPr>
        <w:pStyle w:val="basebullet"/>
      </w:pPr>
      <w:r w:rsidRPr="00025D35">
        <w:lastRenderedPageBreak/>
        <w:t>Резервное копирование компонентов систем управления базами данных MS SQL;</w:t>
      </w:r>
    </w:p>
    <w:p w:rsidR="00E532B4" w:rsidRPr="00025D35" w:rsidRDefault="00E532B4" w:rsidP="00E532B4">
      <w:pPr>
        <w:pStyle w:val="basebullet"/>
      </w:pPr>
      <w:r w:rsidRPr="00025D35">
        <w:t xml:space="preserve">Резервное копирование компонентов систем виртуализации на базе продукта </w:t>
      </w:r>
      <w:proofErr w:type="spellStart"/>
      <w:r w:rsidRPr="00025D35">
        <w:t>Microsoft</w:t>
      </w:r>
      <w:proofErr w:type="spellEnd"/>
      <w:r w:rsidRPr="00025D35">
        <w:t xml:space="preserve"> </w:t>
      </w:r>
      <w:proofErr w:type="spellStart"/>
      <w:r w:rsidRPr="00025D35">
        <w:t>Hyper</w:t>
      </w:r>
      <w:proofErr w:type="spellEnd"/>
      <w:r w:rsidRPr="00025D35">
        <w:t>-V;</w:t>
      </w:r>
    </w:p>
    <w:p w:rsidR="00E532B4" w:rsidRPr="00025D35" w:rsidRDefault="00E532B4" w:rsidP="00E532B4">
      <w:pPr>
        <w:pStyle w:val="basebullet"/>
      </w:pPr>
      <w:r w:rsidRPr="00025D35">
        <w:t xml:space="preserve">Резервное копирование компонентов и состояния ОС </w:t>
      </w:r>
      <w:proofErr w:type="spellStart"/>
      <w:r w:rsidRPr="00025D35">
        <w:t>Windows</w:t>
      </w:r>
      <w:proofErr w:type="spellEnd"/>
      <w:r w:rsidRPr="00025D35">
        <w:t xml:space="preserve"> </w:t>
      </w:r>
      <w:proofErr w:type="spellStart"/>
      <w:r w:rsidRPr="00025D35">
        <w:t>Server</w:t>
      </w:r>
      <w:proofErr w:type="spellEnd"/>
      <w:r w:rsidRPr="00025D35">
        <w:t xml:space="preserve"> и отдельных файлов;</w:t>
      </w:r>
    </w:p>
    <w:p w:rsidR="00E532B4" w:rsidRPr="00025D35" w:rsidRDefault="00E532B4" w:rsidP="00E532B4">
      <w:pPr>
        <w:pStyle w:val="basebullet"/>
      </w:pPr>
      <w:r w:rsidRPr="00025D35">
        <w:t xml:space="preserve">Резервное копирование компонентов файловых хранилищ </w:t>
      </w:r>
      <w:proofErr w:type="spellStart"/>
      <w:r w:rsidRPr="00025D35">
        <w:t>Windows</w:t>
      </w:r>
      <w:proofErr w:type="spellEnd"/>
      <w:r w:rsidRPr="00025D35">
        <w:t xml:space="preserve"> </w:t>
      </w:r>
      <w:proofErr w:type="spellStart"/>
      <w:r w:rsidRPr="00025D35">
        <w:t>Server</w:t>
      </w:r>
      <w:proofErr w:type="spellEnd"/>
      <w:r w:rsidRPr="00025D35">
        <w:t xml:space="preserve"> DFS;</w:t>
      </w:r>
    </w:p>
    <w:p w:rsidR="00E532B4" w:rsidRPr="00025D35" w:rsidRDefault="00E532B4" w:rsidP="00E532B4">
      <w:pPr>
        <w:pStyle w:val="basebullet"/>
      </w:pPr>
      <w:r w:rsidRPr="00025D35">
        <w:t>Сбор статистики по ключевым параметрам для указанных выше систем.</w:t>
      </w:r>
    </w:p>
    <w:p w:rsidR="00E532B4" w:rsidRPr="00365748" w:rsidRDefault="00E532B4" w:rsidP="00E532B4">
      <w:pPr>
        <w:pStyle w:val="basebullet"/>
        <w:numPr>
          <w:ilvl w:val="0"/>
          <w:numId w:val="0"/>
        </w:numPr>
        <w:ind w:left="587"/>
      </w:pPr>
    </w:p>
    <w:p w:rsidR="00E532B4" w:rsidRPr="00025D35" w:rsidRDefault="00E532B4" w:rsidP="00E532B4">
      <w:pPr>
        <w:pStyle w:val="NumHeading2"/>
      </w:pPr>
      <w:bookmarkStart w:id="643" w:name="_Toc372287790"/>
      <w:bookmarkStart w:id="644" w:name="_Toc522113189"/>
      <w:bookmarkStart w:id="645" w:name="_Toc525168003"/>
      <w:r w:rsidRPr="00025D35">
        <w:t>Требования к проектируемой системе</w:t>
      </w:r>
      <w:bookmarkEnd w:id="643"/>
      <w:bookmarkEnd w:id="644"/>
      <w:bookmarkEnd w:id="645"/>
    </w:p>
    <w:p w:rsidR="00E532B4" w:rsidRPr="00025D35" w:rsidRDefault="00E532B4" w:rsidP="00E532B4">
      <w:pPr>
        <w:pStyle w:val="NumHeading3"/>
      </w:pPr>
      <w:bookmarkStart w:id="646" w:name="_Toc372287791"/>
      <w:bookmarkStart w:id="647" w:name="_Toc522113190"/>
      <w:bookmarkStart w:id="648" w:name="_Toc525168004"/>
      <w:proofErr w:type="spellStart"/>
      <w:r w:rsidRPr="00025D35">
        <w:t>Состав</w:t>
      </w:r>
      <w:proofErr w:type="spellEnd"/>
      <w:r w:rsidRPr="00025D35">
        <w:t xml:space="preserve"> </w:t>
      </w:r>
      <w:proofErr w:type="spellStart"/>
      <w:r w:rsidRPr="00025D35">
        <w:t>системы</w:t>
      </w:r>
      <w:bookmarkEnd w:id="646"/>
      <w:bookmarkEnd w:id="647"/>
      <w:bookmarkEnd w:id="648"/>
      <w:proofErr w:type="spellEnd"/>
    </w:p>
    <w:p w:rsidR="00E532B4" w:rsidRPr="00365748" w:rsidRDefault="00E532B4" w:rsidP="00E532B4">
      <w:pPr>
        <w:pStyle w:val="NumHeading3"/>
      </w:pPr>
      <w:bookmarkStart w:id="649" w:name="_Toc372287792"/>
      <w:bookmarkStart w:id="650" w:name="_Toc522113191"/>
      <w:bookmarkStart w:id="651" w:name="_Toc525168005"/>
      <w:proofErr w:type="spellStart"/>
      <w:r w:rsidRPr="00365748">
        <w:t>Компоненты</w:t>
      </w:r>
      <w:proofErr w:type="spellEnd"/>
      <w:r w:rsidRPr="00365748">
        <w:t xml:space="preserve"> </w:t>
      </w:r>
      <w:proofErr w:type="spellStart"/>
      <w:r w:rsidRPr="00365748">
        <w:t>системы</w:t>
      </w:r>
      <w:bookmarkEnd w:id="649"/>
      <w:bookmarkEnd w:id="650"/>
      <w:bookmarkEnd w:id="651"/>
      <w:proofErr w:type="spellEnd"/>
    </w:p>
    <w:p w:rsidR="00E532B4" w:rsidRPr="00BD4647" w:rsidRDefault="00E532B4" w:rsidP="00E532B4">
      <w:pPr>
        <w:rPr>
          <w:lang w:eastAsia="en-US" w:bidi="en-US"/>
        </w:rPr>
      </w:pPr>
      <w:r>
        <w:t xml:space="preserve">Система резервного копирования на базе продукта </w:t>
      </w:r>
      <w:r>
        <w:rPr>
          <w:lang w:val="en-US"/>
        </w:rPr>
        <w:t>System</w:t>
      </w:r>
      <w:r w:rsidRPr="00BD4647">
        <w:t xml:space="preserve"> </w:t>
      </w:r>
      <w:r>
        <w:rPr>
          <w:lang w:val="en-US"/>
        </w:rPr>
        <w:t>Center</w:t>
      </w:r>
      <w:r w:rsidRPr="00BD4647">
        <w:t xml:space="preserve"> </w:t>
      </w:r>
      <w:r>
        <w:rPr>
          <w:lang w:val="en-US"/>
        </w:rPr>
        <w:t>Data</w:t>
      </w:r>
      <w:r w:rsidRPr="00BD4647">
        <w:t xml:space="preserve"> </w:t>
      </w:r>
      <w:r>
        <w:rPr>
          <w:lang w:val="en-US"/>
        </w:rPr>
        <w:t>Protection</w:t>
      </w:r>
      <w:r w:rsidRPr="00BD4647">
        <w:t xml:space="preserve"> </w:t>
      </w:r>
      <w:r>
        <w:rPr>
          <w:lang w:val="en-US"/>
        </w:rPr>
        <w:t>Manager</w:t>
      </w:r>
      <w:r w:rsidRPr="00BD4647">
        <w:t xml:space="preserve"> </w:t>
      </w:r>
      <w:r>
        <w:t>состоит из следующих компонентов:</w:t>
      </w:r>
    </w:p>
    <w:p w:rsidR="00E532B4" w:rsidRPr="00025D35" w:rsidRDefault="00E532B4" w:rsidP="00E532B4">
      <w:pPr>
        <w:pStyle w:val="basebullet"/>
      </w:pPr>
      <w:r w:rsidRPr="00025D35">
        <w:t>Операционной базы данных;</w:t>
      </w:r>
    </w:p>
    <w:p w:rsidR="00E532B4" w:rsidRPr="00025D35" w:rsidRDefault="00E532B4" w:rsidP="00E532B4">
      <w:pPr>
        <w:pStyle w:val="basebullet"/>
      </w:pPr>
      <w:r w:rsidRPr="00025D35">
        <w:t>Сервер управления;</w:t>
      </w:r>
    </w:p>
    <w:p w:rsidR="00E532B4" w:rsidRPr="00025D35" w:rsidRDefault="00E532B4" w:rsidP="00E532B4">
      <w:pPr>
        <w:pStyle w:val="basebullet"/>
      </w:pPr>
      <w:r w:rsidRPr="00025D35">
        <w:t>Хранилище резервных копий;</w:t>
      </w:r>
    </w:p>
    <w:p w:rsidR="00E532B4" w:rsidRPr="00025D35" w:rsidRDefault="00E532B4" w:rsidP="00E532B4">
      <w:pPr>
        <w:pStyle w:val="basebullet"/>
      </w:pPr>
      <w:r w:rsidRPr="00025D35">
        <w:t>Агентов, устанавливаемых на серверах и рабочих станциях.</w:t>
      </w:r>
    </w:p>
    <w:p w:rsidR="00E532B4" w:rsidRPr="00365748" w:rsidRDefault="00E532B4" w:rsidP="00E532B4">
      <w:pPr>
        <w:pStyle w:val="basebullet"/>
        <w:numPr>
          <w:ilvl w:val="0"/>
          <w:numId w:val="0"/>
        </w:numPr>
        <w:ind w:left="587"/>
      </w:pPr>
    </w:p>
    <w:p w:rsidR="00E532B4" w:rsidRPr="00365748" w:rsidRDefault="00E532B4" w:rsidP="00E532B4">
      <w:pPr>
        <w:pStyle w:val="nh41"/>
      </w:pPr>
      <w:bookmarkStart w:id="652" w:name="_Toc233812817"/>
      <w:r w:rsidRPr="00365748">
        <w:t>Операционная база данных</w:t>
      </w:r>
      <w:bookmarkEnd w:id="652"/>
    </w:p>
    <w:p w:rsidR="00E532B4" w:rsidRPr="00025D35" w:rsidRDefault="00E532B4" w:rsidP="00E532B4">
      <w:pPr>
        <w:pStyle w:val="Base"/>
      </w:pPr>
      <w:r w:rsidRPr="00025D35">
        <w:t xml:space="preserve">Операционная база данных представляет собой БД под управлением СУБД </w:t>
      </w:r>
      <w:proofErr w:type="spellStart"/>
      <w:r w:rsidRPr="00025D35">
        <w:t>Microsoft</w:t>
      </w:r>
      <w:proofErr w:type="spellEnd"/>
      <w:r w:rsidRPr="00025D35">
        <w:t xml:space="preserve"> SQL </w:t>
      </w:r>
      <w:proofErr w:type="spellStart"/>
      <w:r w:rsidRPr="00025D35">
        <w:t>Server</w:t>
      </w:r>
      <w:proofErr w:type="spellEnd"/>
      <w:r w:rsidRPr="00025D35">
        <w:t xml:space="preserve"> и предназначена для хранения всей конфигурационной информации (настройки агентов, правила и расписания задач копирования, настройки безопасности и т.д.). Операционная БД не требует установки на сервер СУБД дополнительных компонентов.</w:t>
      </w:r>
    </w:p>
    <w:p w:rsidR="00E532B4" w:rsidRPr="00365748" w:rsidRDefault="00E532B4" w:rsidP="00E532B4">
      <w:pPr>
        <w:pStyle w:val="nh41"/>
      </w:pPr>
      <w:bookmarkStart w:id="653" w:name="_Toc233812818"/>
      <w:r>
        <w:t>Сервер</w:t>
      </w:r>
      <w:r w:rsidRPr="00365748">
        <w:t xml:space="preserve"> управления</w:t>
      </w:r>
      <w:bookmarkEnd w:id="653"/>
    </w:p>
    <w:p w:rsidR="00E532B4" w:rsidRDefault="00E532B4" w:rsidP="00E532B4">
      <w:pPr>
        <w:pStyle w:val="Base"/>
      </w:pPr>
      <w:r>
        <w:t>Сервер</w:t>
      </w:r>
      <w:r w:rsidRPr="00365748">
        <w:t xml:space="preserve"> управления явля</w:t>
      </w:r>
      <w:r>
        <w:t>е</w:t>
      </w:r>
      <w:r w:rsidRPr="00365748">
        <w:t>тся точкой взаимодействия аг</w:t>
      </w:r>
      <w:r>
        <w:t>ентов с группой управления. Сервера управления осуществляют централизованное управления задачами восстановления и резервного копирования. Вся информация о настройках системы и задачи резервного копирования хранятся в операционной БД.</w:t>
      </w:r>
    </w:p>
    <w:p w:rsidR="00E532B4" w:rsidRDefault="00E532B4" w:rsidP="00E532B4"/>
    <w:p w:rsidR="00E532B4" w:rsidRDefault="00E532B4" w:rsidP="00E532B4">
      <w:pPr>
        <w:pStyle w:val="nh41"/>
      </w:pPr>
      <w:r w:rsidRPr="00D24237">
        <w:t>Хранилище резервных копий</w:t>
      </w:r>
    </w:p>
    <w:p w:rsidR="00E532B4" w:rsidRDefault="00E532B4" w:rsidP="00E532B4">
      <w:r>
        <w:t xml:space="preserve">В качестве хранилища резервных копий </w:t>
      </w:r>
      <w:r w:rsidRPr="00D24237">
        <w:t xml:space="preserve">DPM </w:t>
      </w:r>
      <w:r>
        <w:t>может использовать следующие типы носителей:</w:t>
      </w:r>
    </w:p>
    <w:p w:rsidR="00E532B4" w:rsidRPr="00D24237" w:rsidRDefault="00E532B4" w:rsidP="00E532B4">
      <w:pPr>
        <w:pStyle w:val="basebullet"/>
      </w:pPr>
      <w:r w:rsidRPr="00D24237">
        <w:t>Диск VHD;</w:t>
      </w:r>
    </w:p>
    <w:p w:rsidR="00E532B4" w:rsidRPr="00D24237" w:rsidRDefault="00E532B4" w:rsidP="00E532B4">
      <w:pPr>
        <w:pStyle w:val="basebullet"/>
      </w:pPr>
      <w:r w:rsidRPr="00D24237">
        <w:t>Транзитный диск с непосредственно подключенным к узлу хранилищем (DAS);</w:t>
      </w:r>
    </w:p>
    <w:p w:rsidR="00E532B4" w:rsidRPr="00D24237" w:rsidRDefault="00E532B4" w:rsidP="00E532B4">
      <w:pPr>
        <w:pStyle w:val="basebullet"/>
      </w:pPr>
      <w:r w:rsidRPr="00D24237">
        <w:t xml:space="preserve">Транзитный </w:t>
      </w:r>
      <w:proofErr w:type="spellStart"/>
      <w:r w:rsidRPr="00D24237">
        <w:t>iSCSI</w:t>
      </w:r>
      <w:proofErr w:type="spellEnd"/>
      <w:r w:rsidRPr="00D24237">
        <w:t xml:space="preserve"> LUN, подключенный к узлу;</w:t>
      </w:r>
    </w:p>
    <w:p w:rsidR="00E532B4" w:rsidRPr="00D24237" w:rsidRDefault="00E532B4" w:rsidP="00E532B4">
      <w:pPr>
        <w:pStyle w:val="basebullet"/>
      </w:pPr>
      <w:r w:rsidRPr="00D24237">
        <w:t xml:space="preserve">Транзитный </w:t>
      </w:r>
      <w:proofErr w:type="spellStart"/>
      <w:r w:rsidRPr="00D24237">
        <w:t>Fibre</w:t>
      </w:r>
      <w:proofErr w:type="spellEnd"/>
      <w:r w:rsidRPr="00D24237">
        <w:t xml:space="preserve"> </w:t>
      </w:r>
      <w:proofErr w:type="spellStart"/>
      <w:r w:rsidRPr="00D24237">
        <w:t>Channel</w:t>
      </w:r>
      <w:proofErr w:type="spellEnd"/>
      <w:r w:rsidRPr="00D24237">
        <w:t xml:space="preserve"> LUN, подключенный к узлу;</w:t>
      </w:r>
    </w:p>
    <w:p w:rsidR="00E532B4" w:rsidRPr="00D24237" w:rsidRDefault="00E532B4" w:rsidP="00E532B4">
      <w:pPr>
        <w:pStyle w:val="basebullet"/>
      </w:pPr>
      <w:r w:rsidRPr="00D24237">
        <w:t xml:space="preserve">Целевой LUN, подключенный непосредственно к виртуальной машине DPM по интерфейсу </w:t>
      </w:r>
      <w:proofErr w:type="spellStart"/>
      <w:r w:rsidRPr="00D24237">
        <w:t>iSCSI</w:t>
      </w:r>
      <w:proofErr w:type="spellEnd"/>
      <w:r w:rsidRPr="00D24237">
        <w:t>;</w:t>
      </w:r>
    </w:p>
    <w:p w:rsidR="00E532B4" w:rsidRDefault="00E532B4" w:rsidP="00E532B4">
      <w:pPr>
        <w:pStyle w:val="basebullet"/>
      </w:pPr>
      <w:proofErr w:type="spellStart"/>
      <w:r w:rsidRPr="00D24237">
        <w:t>Fibre</w:t>
      </w:r>
      <w:proofErr w:type="spellEnd"/>
      <w:r w:rsidRPr="00D24237">
        <w:t xml:space="preserve"> </w:t>
      </w:r>
      <w:proofErr w:type="spellStart"/>
      <w:r w:rsidRPr="00D24237">
        <w:t>Channel</w:t>
      </w:r>
      <w:proofErr w:type="spellEnd"/>
      <w:r w:rsidRPr="00D24237">
        <w:t xml:space="preserve"> LUN, подключенный к виртуальной машине DPM с помощью виртуального контроллера </w:t>
      </w:r>
      <w:proofErr w:type="spellStart"/>
      <w:r w:rsidRPr="00D24237">
        <w:t>Fibre</w:t>
      </w:r>
      <w:proofErr w:type="spellEnd"/>
      <w:r w:rsidRPr="00D24237">
        <w:t xml:space="preserve"> </w:t>
      </w:r>
      <w:proofErr w:type="spellStart"/>
      <w:r w:rsidRPr="00D24237">
        <w:t>Channel</w:t>
      </w:r>
      <w:proofErr w:type="spellEnd"/>
      <w:r w:rsidRPr="00D24237">
        <w:t xml:space="preserve"> (VFC) </w:t>
      </w:r>
      <w:proofErr w:type="spellStart"/>
      <w:r w:rsidRPr="00D24237">
        <w:t>Windows</w:t>
      </w:r>
      <w:proofErr w:type="spellEnd"/>
      <w:r w:rsidRPr="00D24237">
        <w:t xml:space="preserve"> </w:t>
      </w:r>
      <w:proofErr w:type="spellStart"/>
      <w:r w:rsidRPr="00D24237">
        <w:t>Server</w:t>
      </w:r>
      <w:proofErr w:type="spellEnd"/>
      <w:r w:rsidRPr="00D24237">
        <w:t>.</w:t>
      </w:r>
    </w:p>
    <w:p w:rsidR="00E532B4" w:rsidRPr="00D24237" w:rsidRDefault="00E532B4" w:rsidP="00E532B4">
      <w:pPr>
        <w:pStyle w:val="basebullet"/>
      </w:pPr>
      <w:r>
        <w:t xml:space="preserve">Максимально поддерживаемый размер хранилища составляет 17 Тб при использований </w:t>
      </w:r>
      <w:r>
        <w:rPr>
          <w:lang w:val="en-US"/>
        </w:rPr>
        <w:t>GPT</w:t>
      </w:r>
      <w:r w:rsidRPr="00BD4647">
        <w:t xml:space="preserve"> </w:t>
      </w:r>
      <w:r>
        <w:t>дисков.</w:t>
      </w:r>
    </w:p>
    <w:p w:rsidR="00E532B4" w:rsidRPr="00D24237" w:rsidRDefault="00E532B4" w:rsidP="00E532B4"/>
    <w:p w:rsidR="00E532B4" w:rsidRPr="00025D35" w:rsidRDefault="00E532B4" w:rsidP="00E532B4">
      <w:pPr>
        <w:pStyle w:val="nh41"/>
      </w:pPr>
      <w:r w:rsidRPr="00025D35">
        <w:t>Агент DPM</w:t>
      </w:r>
    </w:p>
    <w:p w:rsidR="00E532B4" w:rsidRPr="00854380" w:rsidRDefault="00E532B4" w:rsidP="00E532B4">
      <w:pPr>
        <w:pStyle w:val="Base"/>
      </w:pPr>
      <w:bookmarkStart w:id="654" w:name="_Toc233812820"/>
      <w:r w:rsidRPr="00854380">
        <w:t xml:space="preserve">Агент защиты DPM (DPM </w:t>
      </w:r>
      <w:proofErr w:type="spellStart"/>
      <w:r w:rsidRPr="00854380">
        <w:t>protection</w:t>
      </w:r>
      <w:proofErr w:type="spellEnd"/>
      <w:r w:rsidRPr="00854380">
        <w:t xml:space="preserve"> </w:t>
      </w:r>
      <w:proofErr w:type="spellStart"/>
      <w:r w:rsidRPr="00854380">
        <w:t>agent</w:t>
      </w:r>
      <w:proofErr w:type="spellEnd"/>
      <w:r w:rsidRPr="00854380">
        <w:t>) — приложение, устанавливаемое на каждый компьютер, защищаемый с помощью</w:t>
      </w:r>
      <w:r w:rsidRPr="00854380">
        <w:rPr>
          <w:i/>
        </w:rPr>
        <w:t xml:space="preserve"> </w:t>
      </w:r>
      <w:r w:rsidRPr="00854380">
        <w:t>DPM</w:t>
      </w:r>
      <w:r w:rsidRPr="00854380">
        <w:rPr>
          <w:i/>
        </w:rPr>
        <w:t>.</w:t>
      </w:r>
      <w:r w:rsidRPr="00854380">
        <w:t> Выполняет следующие функции:</w:t>
      </w:r>
    </w:p>
    <w:p w:rsidR="00E532B4" w:rsidRDefault="00E532B4" w:rsidP="00E532B4">
      <w:pPr>
        <w:pStyle w:val="basebullet"/>
      </w:pPr>
      <w:r w:rsidRPr="00854380">
        <w:t>При защите файловых ресурсов: Записывает изменения защищенных данных в журнал изменений. Создает отдельный журнал для каждого защищенного тома. Журналы хранит в скрытых разреженных файлах на тех же защищенных томах. Передает журнал изменений с защищенного компьютера на сервер DPM, что позволяет DPM синхронизировать реплику (принимает журнал и синхронизирует данные другой агент на стороне сервера DPM).</w:t>
      </w:r>
    </w:p>
    <w:p w:rsidR="00E532B4" w:rsidRPr="00854380" w:rsidRDefault="00E532B4" w:rsidP="00E532B4">
      <w:pPr>
        <w:pStyle w:val="basebullet"/>
      </w:pPr>
      <w:r w:rsidRPr="00854380">
        <w:t>При защите различных приложений и баз данных: Передает журналы транзакций соответствующих приложений с защищенного компьютера на сервер DPM. При выполнении быстрой полной архивации действует аналогично защите файловых ресурсов через журнал изменений.</w:t>
      </w:r>
    </w:p>
    <w:p w:rsidR="00E532B4" w:rsidRPr="00854380" w:rsidRDefault="00E532B4" w:rsidP="00E532B4">
      <w:pPr>
        <w:pStyle w:val="basebullet"/>
      </w:pPr>
      <w:r w:rsidRPr="00854380">
        <w:t>Позволяет серверу DPM просматривать общие папки, тома и папки на защищенном компьютере.</w:t>
      </w:r>
    </w:p>
    <w:p w:rsidR="00E532B4" w:rsidRPr="00854380" w:rsidRDefault="00E532B4" w:rsidP="00E532B4">
      <w:pPr>
        <w:pStyle w:val="basebullet"/>
      </w:pPr>
      <w:r w:rsidRPr="00854380">
        <w:t>Формирует список ресурсов, которые возможно включить в группу защиты, на защищаемом компьютере.</w:t>
      </w:r>
    </w:p>
    <w:p w:rsidR="00E532B4" w:rsidRPr="00854380" w:rsidRDefault="00E532B4" w:rsidP="00E532B4">
      <w:pPr>
        <w:pStyle w:val="basebullet"/>
      </w:pPr>
      <w:r w:rsidRPr="00854380">
        <w:t>Участвует в процессе восстановления данных.</w:t>
      </w:r>
    </w:p>
    <w:p w:rsidR="00E532B4" w:rsidRPr="00025D35" w:rsidRDefault="00E532B4" w:rsidP="00E532B4">
      <w:pPr>
        <w:pStyle w:val="Base"/>
      </w:pPr>
      <w:r w:rsidRPr="00025D35">
        <w:t>Агент защиты контролируется сервером DPM, с которого был установлен, либо на который был настроен выполнением команды </w:t>
      </w:r>
      <w:proofErr w:type="spellStart"/>
      <w:r w:rsidRPr="00025D35">
        <w:t>SetDpmServer</w:t>
      </w:r>
      <w:proofErr w:type="spellEnd"/>
      <w:r w:rsidRPr="00025D35">
        <w:t>. Приложение Агент защиты состоит из самого агента и Координатора агента. Координатор агента — программа, временно устанавливаемая на защищаемый компьютер в процессе установки, обновления или удаления Агента защиты. Как явно следует из определения, Координатор агента выполняет функции управления процессом установки, обновления и удаления агента.</w:t>
      </w:r>
    </w:p>
    <w:p w:rsidR="00E532B4" w:rsidRPr="00025D35" w:rsidRDefault="00E532B4" w:rsidP="00E532B4">
      <w:pPr>
        <w:pStyle w:val="Base"/>
      </w:pPr>
      <w:r w:rsidRPr="00025D35">
        <w:t xml:space="preserve">Помимо этих понятий, при работе с DPM, отдельно необходимо выделить службу Агент защиты (он же DPM </w:t>
      </w:r>
      <w:proofErr w:type="spellStart"/>
      <w:r w:rsidRPr="00025D35">
        <w:t>Replication</w:t>
      </w:r>
      <w:proofErr w:type="spellEnd"/>
      <w:r w:rsidRPr="00025D35">
        <w:t xml:space="preserve"> </w:t>
      </w:r>
      <w:proofErr w:type="spellStart"/>
      <w:r w:rsidRPr="00025D35">
        <w:t>agent</w:t>
      </w:r>
      <w:proofErr w:type="spellEnd"/>
      <w:r w:rsidRPr="00025D35">
        <w:t xml:space="preserve">, DPMRA, DPM </w:t>
      </w:r>
      <w:proofErr w:type="spellStart"/>
      <w:r w:rsidRPr="00025D35">
        <w:t>Protection</w:t>
      </w:r>
      <w:proofErr w:type="spellEnd"/>
      <w:r w:rsidRPr="00025D35">
        <w:t xml:space="preserve"> </w:t>
      </w:r>
      <w:proofErr w:type="spellStart"/>
      <w:r w:rsidRPr="00025D35">
        <w:t>agent</w:t>
      </w:r>
      <w:proofErr w:type="spellEnd"/>
      <w:r w:rsidRPr="00025D35">
        <w:t xml:space="preserve"> </w:t>
      </w:r>
      <w:proofErr w:type="spellStart"/>
      <w:r w:rsidRPr="00025D35">
        <w:t>service</w:t>
      </w:r>
      <w:proofErr w:type="spellEnd"/>
      <w:r w:rsidRPr="00025D35">
        <w:t>) и службу Координатор агента.</w:t>
      </w:r>
    </w:p>
    <w:p w:rsidR="00E532B4" w:rsidRPr="00365748" w:rsidRDefault="00E532B4" w:rsidP="00E532B4">
      <w:pPr>
        <w:pStyle w:val="NumHeading3"/>
      </w:pPr>
      <w:bookmarkStart w:id="655" w:name="_Ref167509108"/>
      <w:bookmarkStart w:id="656" w:name="_Ref167509111"/>
      <w:bookmarkStart w:id="657" w:name="_Toc184731484"/>
      <w:bookmarkStart w:id="658" w:name="_Toc233812825"/>
      <w:bookmarkStart w:id="659" w:name="_Toc259003916"/>
      <w:bookmarkStart w:id="660" w:name="_Toc372287794"/>
      <w:bookmarkStart w:id="661" w:name="_Toc522113192"/>
      <w:bookmarkStart w:id="662" w:name="_Toc525168006"/>
      <w:bookmarkEnd w:id="654"/>
      <w:proofErr w:type="spellStart"/>
      <w:r w:rsidRPr="00365748">
        <w:t>Безопасность</w:t>
      </w:r>
      <w:bookmarkEnd w:id="655"/>
      <w:bookmarkEnd w:id="656"/>
      <w:bookmarkEnd w:id="657"/>
      <w:bookmarkEnd w:id="658"/>
      <w:bookmarkEnd w:id="659"/>
      <w:bookmarkEnd w:id="660"/>
      <w:bookmarkEnd w:id="661"/>
      <w:bookmarkEnd w:id="662"/>
      <w:proofErr w:type="spellEnd"/>
    </w:p>
    <w:p w:rsidR="00E532B4" w:rsidRPr="00025D35" w:rsidRDefault="00E532B4" w:rsidP="00E532B4">
      <w:pPr>
        <w:pStyle w:val="NumHeading3"/>
      </w:pPr>
      <w:bookmarkStart w:id="663" w:name="_Toc233812826"/>
      <w:bookmarkStart w:id="664" w:name="_Toc525168007"/>
      <w:proofErr w:type="spellStart"/>
      <w:r w:rsidRPr="00025D35">
        <w:t>Взаимодействие</w:t>
      </w:r>
      <w:proofErr w:type="spellEnd"/>
      <w:r w:rsidRPr="00025D35">
        <w:t xml:space="preserve"> </w:t>
      </w:r>
      <w:proofErr w:type="spellStart"/>
      <w:r w:rsidRPr="00025D35">
        <w:t>агентов</w:t>
      </w:r>
      <w:proofErr w:type="spellEnd"/>
      <w:r w:rsidRPr="00025D35">
        <w:t xml:space="preserve"> с </w:t>
      </w:r>
      <w:proofErr w:type="spellStart"/>
      <w:r w:rsidRPr="00025D35">
        <w:t>серверами</w:t>
      </w:r>
      <w:proofErr w:type="spellEnd"/>
      <w:r w:rsidRPr="00025D35">
        <w:t xml:space="preserve"> </w:t>
      </w:r>
      <w:proofErr w:type="spellStart"/>
      <w:r w:rsidRPr="00025D35">
        <w:t>управления</w:t>
      </w:r>
      <w:bookmarkEnd w:id="663"/>
      <w:bookmarkEnd w:id="664"/>
      <w:proofErr w:type="spellEnd"/>
    </w:p>
    <w:p w:rsidR="00E532B4" w:rsidRPr="00365748" w:rsidRDefault="00E532B4" w:rsidP="00E532B4">
      <w:pPr>
        <w:pStyle w:val="Base"/>
      </w:pPr>
      <w:r w:rsidRPr="00365748">
        <w:t xml:space="preserve">Как описывалось выше, при подключении к серверу управления агент должен пройти аутентификацию с использованием либо протокола </w:t>
      </w:r>
      <w:proofErr w:type="spellStart"/>
      <w:r w:rsidRPr="00365748">
        <w:t>Kerberos</w:t>
      </w:r>
      <w:proofErr w:type="spellEnd"/>
      <w:r w:rsidRPr="00365748">
        <w:t>. Передаваемые между агентом и сервером управления данные шифруются, при этом используется тот же мех</w:t>
      </w:r>
      <w:r>
        <w:t>анизм, что и при аутентификации</w:t>
      </w:r>
      <w:r w:rsidRPr="00365748">
        <w:t>.</w:t>
      </w:r>
    </w:p>
    <w:p w:rsidR="00E532B4" w:rsidRPr="00025D35" w:rsidRDefault="00E532B4" w:rsidP="00E532B4">
      <w:pPr>
        <w:pStyle w:val="NumHeading2"/>
      </w:pPr>
      <w:bookmarkStart w:id="665" w:name="_Toc372287796"/>
      <w:bookmarkStart w:id="666" w:name="_Toc522113193"/>
      <w:bookmarkStart w:id="667" w:name="_Toc525168008"/>
      <w:r w:rsidRPr="00025D35">
        <w:t>Требования к функционированию системы</w:t>
      </w:r>
      <w:bookmarkEnd w:id="665"/>
      <w:bookmarkEnd w:id="666"/>
      <w:bookmarkEnd w:id="667"/>
    </w:p>
    <w:p w:rsidR="00E532B4" w:rsidRPr="00365748" w:rsidRDefault="00E532B4" w:rsidP="00E532B4">
      <w:pPr>
        <w:pStyle w:val="NumHeading3"/>
      </w:pPr>
      <w:bookmarkStart w:id="668" w:name="_Toc372287797"/>
      <w:bookmarkStart w:id="669" w:name="_Toc522113194"/>
      <w:bookmarkStart w:id="670" w:name="_Toc525168009"/>
      <w:proofErr w:type="spellStart"/>
      <w:r w:rsidRPr="00365748">
        <w:t>Требования</w:t>
      </w:r>
      <w:proofErr w:type="spellEnd"/>
      <w:r w:rsidRPr="00365748">
        <w:t xml:space="preserve"> к </w:t>
      </w:r>
      <w:proofErr w:type="spellStart"/>
      <w:r w:rsidRPr="00365748">
        <w:t>функциональным</w:t>
      </w:r>
      <w:proofErr w:type="spellEnd"/>
      <w:r w:rsidRPr="00365748">
        <w:t xml:space="preserve"> </w:t>
      </w:r>
      <w:proofErr w:type="spellStart"/>
      <w:r w:rsidRPr="00365748">
        <w:t>возможностям</w:t>
      </w:r>
      <w:proofErr w:type="spellEnd"/>
      <w:r w:rsidRPr="00365748">
        <w:t xml:space="preserve"> </w:t>
      </w:r>
      <w:proofErr w:type="spellStart"/>
      <w:r w:rsidRPr="00365748">
        <w:t>системы</w:t>
      </w:r>
      <w:bookmarkEnd w:id="668"/>
      <w:bookmarkEnd w:id="669"/>
      <w:bookmarkEnd w:id="670"/>
      <w:proofErr w:type="spellEnd"/>
    </w:p>
    <w:p w:rsidR="00E532B4" w:rsidRPr="00025D35" w:rsidRDefault="00E532B4" w:rsidP="00E532B4">
      <w:pPr>
        <w:pStyle w:val="NumHeading3"/>
      </w:pPr>
      <w:bookmarkStart w:id="671" w:name="_Toc522113195"/>
      <w:bookmarkStart w:id="672" w:name="_Toc525168010"/>
      <w:proofErr w:type="spellStart"/>
      <w:r w:rsidRPr="00025D35">
        <w:t>Требования</w:t>
      </w:r>
      <w:proofErr w:type="spellEnd"/>
      <w:r w:rsidRPr="00025D35">
        <w:t xml:space="preserve"> к </w:t>
      </w:r>
      <w:proofErr w:type="spellStart"/>
      <w:r w:rsidRPr="00025D35">
        <w:t>системе</w:t>
      </w:r>
      <w:proofErr w:type="spellEnd"/>
      <w:r w:rsidRPr="00025D35">
        <w:t xml:space="preserve"> </w:t>
      </w:r>
      <w:proofErr w:type="spellStart"/>
      <w:r w:rsidRPr="00025D35">
        <w:t>резервного</w:t>
      </w:r>
      <w:proofErr w:type="spellEnd"/>
      <w:r w:rsidRPr="00025D35">
        <w:t xml:space="preserve"> </w:t>
      </w:r>
      <w:proofErr w:type="spellStart"/>
      <w:r w:rsidRPr="00025D35">
        <w:t>копирования</w:t>
      </w:r>
      <w:bookmarkEnd w:id="671"/>
      <w:bookmarkEnd w:id="672"/>
      <w:proofErr w:type="spellEnd"/>
    </w:p>
    <w:p w:rsidR="00E532B4" w:rsidRPr="00365748" w:rsidRDefault="00E532B4" w:rsidP="00E532B4">
      <w:pPr>
        <w:pStyle w:val="Base"/>
      </w:pPr>
      <w:r>
        <w:t>Система</w:t>
      </w:r>
      <w:r w:rsidRPr="00365748">
        <w:t xml:space="preserve"> должна обеспечивать:</w:t>
      </w:r>
    </w:p>
    <w:p w:rsidR="00E532B4" w:rsidRPr="00365748" w:rsidRDefault="00E532B4" w:rsidP="00E532B4">
      <w:r>
        <w:lastRenderedPageBreak/>
        <w:t>Возможность создания полных, инкрементальных и дифференциальных резервных копий следующих сервисов</w:t>
      </w:r>
      <w:r w:rsidRPr="00365748">
        <w:t>:</w:t>
      </w:r>
    </w:p>
    <w:p w:rsidR="00E532B4" w:rsidRPr="00365748" w:rsidRDefault="00E532B4" w:rsidP="00E532B4">
      <w:pPr>
        <w:pStyle w:val="basebullet"/>
        <w:numPr>
          <w:ilvl w:val="1"/>
          <w:numId w:val="23"/>
        </w:numPr>
      </w:pPr>
      <w:r>
        <w:t>Компонентов служб</w:t>
      </w:r>
      <w:r w:rsidRPr="00365748">
        <w:t xml:space="preserve"> каталога </w:t>
      </w:r>
      <w:proofErr w:type="spellStart"/>
      <w:r w:rsidRPr="00365748">
        <w:t>Active</w:t>
      </w:r>
      <w:proofErr w:type="spellEnd"/>
      <w:r w:rsidRPr="00365748">
        <w:t xml:space="preserve"> </w:t>
      </w:r>
      <w:proofErr w:type="spellStart"/>
      <w:r w:rsidRPr="00365748">
        <w:t>Directory</w:t>
      </w:r>
      <w:proofErr w:type="spellEnd"/>
      <w:r w:rsidRPr="00365748">
        <w:t>;</w:t>
      </w:r>
    </w:p>
    <w:p w:rsidR="00E532B4" w:rsidRPr="00365748" w:rsidRDefault="00E532B4" w:rsidP="00E532B4">
      <w:pPr>
        <w:pStyle w:val="basebullet"/>
        <w:numPr>
          <w:ilvl w:val="1"/>
          <w:numId w:val="23"/>
        </w:numPr>
      </w:pPr>
      <w:r>
        <w:t xml:space="preserve">Компонентов </w:t>
      </w:r>
      <w:r w:rsidRPr="00365748">
        <w:t xml:space="preserve">почтовой системы на базе </w:t>
      </w:r>
      <w:proofErr w:type="spellStart"/>
      <w:r w:rsidRPr="00365748">
        <w:t>Microsoft</w:t>
      </w:r>
      <w:proofErr w:type="spellEnd"/>
      <w:r w:rsidRPr="00365748">
        <w:t xml:space="preserve"> </w:t>
      </w:r>
      <w:proofErr w:type="spellStart"/>
      <w:r w:rsidRPr="00365748">
        <w:t>Exchange</w:t>
      </w:r>
      <w:proofErr w:type="spellEnd"/>
      <w:r w:rsidRPr="00365748">
        <w:t>;</w:t>
      </w:r>
    </w:p>
    <w:p w:rsidR="00E532B4" w:rsidRPr="00365748" w:rsidRDefault="00E532B4" w:rsidP="00E532B4">
      <w:pPr>
        <w:pStyle w:val="basebullet"/>
        <w:numPr>
          <w:ilvl w:val="1"/>
          <w:numId w:val="23"/>
        </w:numPr>
      </w:pPr>
      <w:r>
        <w:t>Компонентов</w:t>
      </w:r>
      <w:r w:rsidRPr="00365748">
        <w:t xml:space="preserve"> систем управления базами данных MS SQL</w:t>
      </w:r>
      <w:r>
        <w:t xml:space="preserve"> (в том числе </w:t>
      </w:r>
      <w:proofErr w:type="spellStart"/>
      <w:r>
        <w:t>кластеризованых</w:t>
      </w:r>
      <w:proofErr w:type="spellEnd"/>
      <w:r>
        <w:t>)</w:t>
      </w:r>
      <w:r w:rsidRPr="00365748">
        <w:t>;</w:t>
      </w:r>
    </w:p>
    <w:p w:rsidR="00E532B4" w:rsidRPr="00365748" w:rsidRDefault="00E532B4" w:rsidP="00E532B4">
      <w:pPr>
        <w:pStyle w:val="basebullet"/>
        <w:numPr>
          <w:ilvl w:val="1"/>
          <w:numId w:val="23"/>
        </w:numPr>
      </w:pPr>
      <w:r>
        <w:t>Компонентов</w:t>
      </w:r>
      <w:r w:rsidRPr="00365748">
        <w:t xml:space="preserve"> систем виртуализации на базе продукта </w:t>
      </w:r>
      <w:proofErr w:type="spellStart"/>
      <w:r w:rsidRPr="00365748">
        <w:t>Microsoft</w:t>
      </w:r>
      <w:proofErr w:type="spellEnd"/>
      <w:r w:rsidRPr="00365748">
        <w:t xml:space="preserve"> </w:t>
      </w:r>
      <w:proofErr w:type="spellStart"/>
      <w:r w:rsidRPr="00365748">
        <w:t>Hyper</w:t>
      </w:r>
      <w:proofErr w:type="spellEnd"/>
      <w:r w:rsidRPr="00365748">
        <w:t>-V</w:t>
      </w:r>
      <w:r>
        <w:t xml:space="preserve"> и виртуальных машин</w:t>
      </w:r>
      <w:r w:rsidRPr="00365748">
        <w:t>;</w:t>
      </w:r>
    </w:p>
    <w:p w:rsidR="00E532B4" w:rsidRPr="00365748" w:rsidRDefault="00E532B4" w:rsidP="00E532B4">
      <w:pPr>
        <w:pStyle w:val="basebullet"/>
        <w:numPr>
          <w:ilvl w:val="1"/>
          <w:numId w:val="23"/>
        </w:numPr>
      </w:pPr>
      <w:r>
        <w:t xml:space="preserve">Компонентов и снимков состояния </w:t>
      </w:r>
      <w:r w:rsidRPr="00365748">
        <w:t xml:space="preserve">ОС </w:t>
      </w:r>
      <w:proofErr w:type="spellStart"/>
      <w:r w:rsidRPr="00365748">
        <w:t>Windows</w:t>
      </w:r>
      <w:proofErr w:type="spellEnd"/>
      <w:r w:rsidRPr="00365748">
        <w:t xml:space="preserve"> </w:t>
      </w:r>
      <w:proofErr w:type="spellStart"/>
      <w:r w:rsidRPr="00365748">
        <w:t>Server</w:t>
      </w:r>
      <w:proofErr w:type="spellEnd"/>
      <w:r>
        <w:t xml:space="preserve"> и отдельных файлов</w:t>
      </w:r>
      <w:r w:rsidRPr="00365748">
        <w:t>;</w:t>
      </w:r>
    </w:p>
    <w:p w:rsidR="00E532B4" w:rsidRPr="00365748" w:rsidRDefault="00E532B4" w:rsidP="00E532B4">
      <w:pPr>
        <w:pStyle w:val="basebullet"/>
        <w:numPr>
          <w:ilvl w:val="1"/>
          <w:numId w:val="23"/>
        </w:numPr>
      </w:pPr>
      <w:r>
        <w:t xml:space="preserve">Компонентов файловых хранилищ </w:t>
      </w:r>
      <w:r>
        <w:rPr>
          <w:lang w:val="en-US"/>
        </w:rPr>
        <w:t>Windows</w:t>
      </w:r>
      <w:r w:rsidRPr="00513E6E">
        <w:t xml:space="preserve"> </w:t>
      </w:r>
      <w:r>
        <w:rPr>
          <w:lang w:val="en-US"/>
        </w:rPr>
        <w:t>Server</w:t>
      </w:r>
      <w:r w:rsidRPr="00513E6E">
        <w:t xml:space="preserve"> </w:t>
      </w:r>
      <w:r>
        <w:rPr>
          <w:lang w:val="en-US"/>
        </w:rPr>
        <w:t>DFS</w:t>
      </w:r>
      <w:r w:rsidRPr="00365748">
        <w:t>;</w:t>
      </w:r>
    </w:p>
    <w:p w:rsidR="00E532B4" w:rsidRPr="00365748" w:rsidRDefault="00E532B4" w:rsidP="00E532B4">
      <w:r w:rsidRPr="00365748">
        <w:t xml:space="preserve">Автоматическое и автоматизированное выполнение </w:t>
      </w:r>
      <w:r>
        <w:t>задач резервного копирования согласно настроенным задачам</w:t>
      </w:r>
      <w:r w:rsidRPr="00365748">
        <w:t>;</w:t>
      </w:r>
    </w:p>
    <w:p w:rsidR="00E532B4" w:rsidRPr="00365748" w:rsidRDefault="00E532B4" w:rsidP="00E532B4">
      <w:r w:rsidRPr="00365748">
        <w:t xml:space="preserve">Сбор и отображение </w:t>
      </w:r>
      <w:r>
        <w:t>консолидированных отчетов по выполняемым процессам резервного копирования</w:t>
      </w:r>
      <w:r w:rsidRPr="00365748">
        <w:t>;</w:t>
      </w:r>
    </w:p>
    <w:p w:rsidR="00E532B4" w:rsidRPr="00365748" w:rsidRDefault="00E532B4" w:rsidP="00E532B4">
      <w:r w:rsidRPr="00365748">
        <w:t>Возможность выполнения оператором управляющих воздействий на объекты управления.</w:t>
      </w:r>
    </w:p>
    <w:p w:rsidR="00E532B4" w:rsidRPr="00025D35" w:rsidRDefault="00E532B4" w:rsidP="00E532B4">
      <w:pPr>
        <w:pStyle w:val="NumHeading3"/>
      </w:pPr>
      <w:bookmarkStart w:id="673" w:name="_Toc372287798"/>
      <w:bookmarkStart w:id="674" w:name="_Toc522113196"/>
      <w:bookmarkStart w:id="675" w:name="_Toc525168011"/>
      <w:proofErr w:type="spellStart"/>
      <w:r w:rsidRPr="00025D35">
        <w:t>Требования</w:t>
      </w:r>
      <w:proofErr w:type="spellEnd"/>
      <w:r w:rsidRPr="00025D35">
        <w:t xml:space="preserve"> к </w:t>
      </w:r>
      <w:proofErr w:type="spellStart"/>
      <w:r w:rsidRPr="00025D35">
        <w:t>хранению</w:t>
      </w:r>
      <w:proofErr w:type="spellEnd"/>
      <w:r w:rsidRPr="00025D35">
        <w:t xml:space="preserve"> </w:t>
      </w:r>
      <w:proofErr w:type="spellStart"/>
      <w:r w:rsidRPr="00025D35">
        <w:t>данных</w:t>
      </w:r>
      <w:bookmarkEnd w:id="673"/>
      <w:bookmarkEnd w:id="674"/>
      <w:bookmarkEnd w:id="675"/>
      <w:proofErr w:type="spellEnd"/>
    </w:p>
    <w:p w:rsidR="00E532B4" w:rsidRPr="00365748" w:rsidRDefault="00E532B4" w:rsidP="00E532B4">
      <w:pPr>
        <w:pStyle w:val="Base"/>
      </w:pPr>
      <w:r w:rsidRPr="00365748">
        <w:t>Вся собираемая системой информация должна храниться в базах данных под управление</w:t>
      </w:r>
      <w:r>
        <w:t xml:space="preserve">м СУБД </w:t>
      </w:r>
      <w:proofErr w:type="spellStart"/>
      <w:r>
        <w:t>Microsoft</w:t>
      </w:r>
      <w:proofErr w:type="spellEnd"/>
      <w:r>
        <w:t xml:space="preserve"> SQL </w:t>
      </w:r>
      <w:proofErr w:type="spellStart"/>
      <w:r>
        <w:t>Server</w:t>
      </w:r>
      <w:proofErr w:type="spellEnd"/>
      <w:r w:rsidRPr="00365748">
        <w:t>.</w:t>
      </w:r>
    </w:p>
    <w:p w:rsidR="00E532B4" w:rsidRPr="00365748" w:rsidRDefault="00E532B4" w:rsidP="00E532B4">
      <w:pPr>
        <w:pStyle w:val="Base"/>
      </w:pPr>
      <w:r w:rsidRPr="00365748">
        <w:t xml:space="preserve">Система </w:t>
      </w:r>
      <w:r>
        <w:t>резервного копирования</w:t>
      </w:r>
      <w:r w:rsidRPr="00365748">
        <w:t xml:space="preserve"> должна обеспечивать возможность переноса используемых баз данных с одного сервера СУБД на другой без потери собранной информации (допускается остановка системы на время переноса БД).</w:t>
      </w:r>
    </w:p>
    <w:p w:rsidR="00E532B4" w:rsidRPr="00025D35" w:rsidRDefault="00E532B4" w:rsidP="00E532B4">
      <w:pPr>
        <w:pStyle w:val="NumHeading3"/>
      </w:pPr>
      <w:bookmarkStart w:id="676" w:name="_Toc372287800"/>
      <w:bookmarkStart w:id="677" w:name="_Toc522113197"/>
      <w:bookmarkStart w:id="678" w:name="_Toc525168012"/>
      <w:proofErr w:type="spellStart"/>
      <w:r w:rsidRPr="00025D35">
        <w:t>Требования</w:t>
      </w:r>
      <w:proofErr w:type="spellEnd"/>
      <w:r w:rsidRPr="00025D35">
        <w:t xml:space="preserve"> к </w:t>
      </w:r>
      <w:proofErr w:type="spellStart"/>
      <w:r w:rsidRPr="00025D35">
        <w:t>клиентам</w:t>
      </w:r>
      <w:proofErr w:type="spellEnd"/>
      <w:r w:rsidRPr="00025D35">
        <w:t xml:space="preserve"> </w:t>
      </w:r>
      <w:proofErr w:type="spellStart"/>
      <w:r w:rsidRPr="00025D35">
        <w:t>системы</w:t>
      </w:r>
      <w:bookmarkEnd w:id="676"/>
      <w:bookmarkEnd w:id="677"/>
      <w:bookmarkEnd w:id="678"/>
      <w:proofErr w:type="spellEnd"/>
    </w:p>
    <w:p w:rsidR="00E532B4" w:rsidRPr="00365748" w:rsidRDefault="00E532B4" w:rsidP="00E532B4">
      <w:pPr>
        <w:pStyle w:val="Base"/>
      </w:pPr>
      <w:r w:rsidRPr="00365748">
        <w:t>Система должна обеспечивать функционирование клиентских компонентов (агентов системы) на серверах под управлением следующих операционных систем:</w:t>
      </w:r>
    </w:p>
    <w:p w:rsidR="00E532B4" w:rsidRPr="00025D35" w:rsidRDefault="00E532B4" w:rsidP="00E532B4">
      <w:pPr>
        <w:pStyle w:val="basebullet"/>
      </w:pPr>
      <w:proofErr w:type="spellStart"/>
      <w:r w:rsidRPr="00025D35">
        <w:t>Windows</w:t>
      </w:r>
      <w:proofErr w:type="spellEnd"/>
      <w:r w:rsidRPr="00025D35">
        <w:t xml:space="preserve"> </w:t>
      </w:r>
      <w:proofErr w:type="spellStart"/>
      <w:r w:rsidRPr="00025D35">
        <w:t>Server</w:t>
      </w:r>
      <w:proofErr w:type="spellEnd"/>
      <w:r w:rsidRPr="00025D35">
        <w:t xml:space="preserve"> 2016</w:t>
      </w:r>
    </w:p>
    <w:p w:rsidR="00E532B4" w:rsidRPr="00E4649A" w:rsidRDefault="00E532B4" w:rsidP="00E532B4">
      <w:pPr>
        <w:pStyle w:val="basebullet"/>
        <w:rPr>
          <w:lang w:val="en-US"/>
        </w:rPr>
      </w:pPr>
      <w:r w:rsidRPr="00E4649A">
        <w:rPr>
          <w:lang w:val="en-US"/>
        </w:rPr>
        <w:t xml:space="preserve">Windows Server 2012 Service Pack 1 </w:t>
      </w:r>
      <w:r w:rsidRPr="00025D35">
        <w:t>и</w:t>
      </w:r>
      <w:r w:rsidRPr="00E4649A">
        <w:rPr>
          <w:lang w:val="en-US"/>
        </w:rPr>
        <w:t xml:space="preserve"> </w:t>
      </w:r>
      <w:r w:rsidRPr="00025D35">
        <w:t>выше</w:t>
      </w:r>
      <w:r w:rsidRPr="00E4649A">
        <w:rPr>
          <w:lang w:val="en-US"/>
        </w:rPr>
        <w:t>;</w:t>
      </w:r>
    </w:p>
    <w:p w:rsidR="00E532B4" w:rsidRPr="00025D35" w:rsidRDefault="00E532B4" w:rsidP="00E532B4">
      <w:pPr>
        <w:pStyle w:val="basebullet"/>
      </w:pPr>
      <w:proofErr w:type="spellStart"/>
      <w:r w:rsidRPr="00025D35">
        <w:t>Windows</w:t>
      </w:r>
      <w:proofErr w:type="spellEnd"/>
      <w:r w:rsidRPr="00025D35">
        <w:t xml:space="preserve"> </w:t>
      </w:r>
      <w:proofErr w:type="spellStart"/>
      <w:r w:rsidRPr="00025D35">
        <w:t>Server</w:t>
      </w:r>
      <w:proofErr w:type="spellEnd"/>
      <w:r w:rsidRPr="00025D35">
        <w:t xml:space="preserve"> 2012 R2;</w:t>
      </w:r>
    </w:p>
    <w:p w:rsidR="00E532B4" w:rsidRPr="00025D35" w:rsidRDefault="00E532B4" w:rsidP="00E532B4">
      <w:pPr>
        <w:pStyle w:val="basebullet"/>
      </w:pPr>
      <w:proofErr w:type="spellStart"/>
      <w:r w:rsidRPr="00025D35">
        <w:t>Windows</w:t>
      </w:r>
      <w:proofErr w:type="spellEnd"/>
      <w:r w:rsidRPr="00025D35">
        <w:t xml:space="preserve"> </w:t>
      </w:r>
      <w:proofErr w:type="spellStart"/>
      <w:r w:rsidRPr="00025D35">
        <w:t>Server</w:t>
      </w:r>
      <w:proofErr w:type="spellEnd"/>
      <w:r w:rsidRPr="00025D35">
        <w:t xml:space="preserve"> 2008 и выше;</w:t>
      </w:r>
    </w:p>
    <w:p w:rsidR="00E532B4" w:rsidRPr="00025D35" w:rsidRDefault="00E532B4" w:rsidP="00E532B4">
      <w:pPr>
        <w:pStyle w:val="basebullet"/>
      </w:pPr>
      <w:proofErr w:type="spellStart"/>
      <w:r w:rsidRPr="00025D35">
        <w:t>Windows</w:t>
      </w:r>
      <w:proofErr w:type="spellEnd"/>
      <w:r w:rsidRPr="00025D35">
        <w:t xml:space="preserve"> </w:t>
      </w:r>
      <w:proofErr w:type="spellStart"/>
      <w:r w:rsidRPr="00025D35">
        <w:t>Server</w:t>
      </w:r>
      <w:proofErr w:type="spellEnd"/>
      <w:r w:rsidRPr="00025D35">
        <w:t xml:space="preserve"> 2008 R2.</w:t>
      </w:r>
    </w:p>
    <w:p w:rsidR="00E532B4" w:rsidRPr="00365748" w:rsidRDefault="00E532B4" w:rsidP="00E532B4">
      <w:pPr>
        <w:pStyle w:val="Base"/>
      </w:pPr>
      <w:r w:rsidRPr="00365748">
        <w:t>Заказчик обеспечивает настройку установленного на серверах системного программного обеспечения (антивирус, сетевые экраны и т.п.) таким образом, чтобы оно не препятствовало распространению и функционированию агентов системы.</w:t>
      </w:r>
    </w:p>
    <w:p w:rsidR="00E532B4" w:rsidRPr="00E4649A" w:rsidRDefault="00E532B4" w:rsidP="00E532B4">
      <w:pPr>
        <w:pStyle w:val="NumHeading3"/>
        <w:rPr>
          <w:lang w:val="ru-RU"/>
        </w:rPr>
      </w:pPr>
      <w:bookmarkStart w:id="679" w:name="_Toc372287801"/>
      <w:bookmarkStart w:id="680" w:name="_Toc522113198"/>
      <w:bookmarkStart w:id="681" w:name="_Toc525168013"/>
      <w:r w:rsidRPr="00E4649A">
        <w:rPr>
          <w:lang w:val="ru-RU"/>
        </w:rPr>
        <w:t>Требования к взаимодействию с внешними системами</w:t>
      </w:r>
      <w:bookmarkEnd w:id="679"/>
      <w:bookmarkEnd w:id="680"/>
      <w:bookmarkEnd w:id="681"/>
    </w:p>
    <w:p w:rsidR="00E532B4" w:rsidRPr="00365748" w:rsidRDefault="00E532B4" w:rsidP="00E532B4">
      <w:pPr>
        <w:pStyle w:val="Base"/>
      </w:pPr>
      <w:r w:rsidRPr="00365748">
        <w:t xml:space="preserve">Система должна использовать единую службу каталога на базе </w:t>
      </w:r>
      <w:proofErr w:type="spellStart"/>
      <w:r w:rsidRPr="00365748">
        <w:t>Microsoft</w:t>
      </w:r>
      <w:proofErr w:type="spellEnd"/>
      <w:r w:rsidRPr="00365748">
        <w:t xml:space="preserve"> </w:t>
      </w:r>
      <w:proofErr w:type="spellStart"/>
      <w:r w:rsidRPr="00365748">
        <w:t>Active</w:t>
      </w:r>
      <w:proofErr w:type="spellEnd"/>
      <w:r w:rsidRPr="00365748">
        <w:t xml:space="preserve"> </w:t>
      </w:r>
      <w:proofErr w:type="spellStart"/>
      <w:r w:rsidRPr="00365748">
        <w:t>Directory</w:t>
      </w:r>
      <w:proofErr w:type="spellEnd"/>
      <w:r w:rsidRPr="00365748">
        <w:t xml:space="preserve"> Заказчика для следующих целей:</w:t>
      </w:r>
    </w:p>
    <w:p w:rsidR="00E532B4" w:rsidRPr="00025D35" w:rsidRDefault="00E532B4" w:rsidP="00E532B4">
      <w:pPr>
        <w:pStyle w:val="basebullet"/>
      </w:pPr>
      <w:r w:rsidRPr="00025D35">
        <w:t>Аутентификация при взаимодействии между компонентами системы, входящими в доменный лес;</w:t>
      </w:r>
    </w:p>
    <w:p w:rsidR="00E532B4" w:rsidRPr="00025D35" w:rsidRDefault="00E532B4" w:rsidP="00E532B4">
      <w:pPr>
        <w:pStyle w:val="basebullet"/>
      </w:pPr>
      <w:r w:rsidRPr="00025D35">
        <w:t>Разделение доступа к функциям и объектам системы.</w:t>
      </w:r>
    </w:p>
    <w:p w:rsidR="00E532B4" w:rsidRPr="00365748" w:rsidRDefault="00E532B4" w:rsidP="00E532B4"/>
    <w:p w:rsidR="00E532B4" w:rsidRPr="00025D35" w:rsidRDefault="00E532B4" w:rsidP="00E532B4">
      <w:pPr>
        <w:pStyle w:val="NumHeading3"/>
      </w:pPr>
      <w:bookmarkStart w:id="682" w:name="_Toc372287802"/>
      <w:bookmarkStart w:id="683" w:name="_Toc522113199"/>
      <w:bookmarkStart w:id="684" w:name="_Toc525168014"/>
      <w:proofErr w:type="spellStart"/>
      <w:r w:rsidRPr="00025D35">
        <w:lastRenderedPageBreak/>
        <w:t>Требования</w:t>
      </w:r>
      <w:proofErr w:type="spellEnd"/>
      <w:r w:rsidRPr="00025D35">
        <w:t xml:space="preserve"> к </w:t>
      </w:r>
      <w:proofErr w:type="spellStart"/>
      <w:r w:rsidRPr="00025D35">
        <w:t>надежности</w:t>
      </w:r>
      <w:bookmarkEnd w:id="682"/>
      <w:bookmarkEnd w:id="683"/>
      <w:bookmarkEnd w:id="684"/>
      <w:proofErr w:type="spellEnd"/>
    </w:p>
    <w:p w:rsidR="00E532B4" w:rsidRPr="00365748" w:rsidRDefault="00E532B4" w:rsidP="00E532B4">
      <w:pPr>
        <w:pStyle w:val="Base"/>
      </w:pPr>
      <w:r w:rsidRPr="00365748">
        <w:t>Отказоустойчивость системы должна обеспечиваться регулярным резервным копированием, выполняемым в нерабочее время. Процедура резервного копирования не должна влечь за собой остановку системы.</w:t>
      </w:r>
    </w:p>
    <w:p w:rsidR="00E532B4" w:rsidRPr="00365748" w:rsidRDefault="00E532B4" w:rsidP="00E532B4">
      <w:pPr>
        <w:pStyle w:val="Base"/>
      </w:pPr>
      <w:r w:rsidRPr="00365748">
        <w:t>Восстановление из резервных копий должно выполняться на остановленной системе. Процедура восстановления не должна занимать более 4 часов.</w:t>
      </w:r>
    </w:p>
    <w:p w:rsidR="00E532B4" w:rsidRPr="00365748" w:rsidRDefault="00E532B4" w:rsidP="00E532B4">
      <w:pPr>
        <w:pStyle w:val="Base"/>
      </w:pPr>
      <w:r w:rsidRPr="00365748">
        <w:t>Система должна обеспечивать возможность безостановочной работы. Кратковременные остановки работы системы допускаются только для проведения регламентных работ, таких как обновление ПО, обслуживание аппаратной части системы и т.п. Такие перерывы не должны превышать 8 часов и по возможности должны проводиться в ночные смены или выходные дни.</w:t>
      </w:r>
    </w:p>
    <w:p w:rsidR="00E532B4" w:rsidRPr="00025D35" w:rsidRDefault="00E532B4" w:rsidP="00E532B4">
      <w:pPr>
        <w:pStyle w:val="NumHeading2"/>
      </w:pPr>
      <w:bookmarkStart w:id="685" w:name="_Toc372287803"/>
      <w:bookmarkStart w:id="686" w:name="_Toc522113200"/>
      <w:bookmarkStart w:id="687" w:name="_Toc525168015"/>
      <w:r w:rsidRPr="00025D35">
        <w:t>Требования к информационной безопасности</w:t>
      </w:r>
      <w:bookmarkEnd w:id="685"/>
      <w:bookmarkEnd w:id="686"/>
      <w:bookmarkEnd w:id="687"/>
    </w:p>
    <w:p w:rsidR="00E532B4" w:rsidRPr="00E4649A" w:rsidRDefault="00E532B4" w:rsidP="00E532B4">
      <w:pPr>
        <w:pStyle w:val="NumHeading3"/>
        <w:rPr>
          <w:lang w:val="ru-RU"/>
        </w:rPr>
      </w:pPr>
      <w:bookmarkStart w:id="688" w:name="_Ref259101691"/>
      <w:bookmarkStart w:id="689" w:name="_Toc372287804"/>
      <w:bookmarkStart w:id="690" w:name="_Toc522113201"/>
      <w:bookmarkStart w:id="691" w:name="_Toc525168016"/>
      <w:r w:rsidRPr="00E4649A">
        <w:rPr>
          <w:lang w:val="ru-RU"/>
        </w:rPr>
        <w:t>Требования к взаимодействию между компонентами системы</w:t>
      </w:r>
      <w:bookmarkEnd w:id="688"/>
      <w:bookmarkEnd w:id="689"/>
      <w:bookmarkEnd w:id="690"/>
      <w:bookmarkEnd w:id="691"/>
    </w:p>
    <w:p w:rsidR="00E532B4" w:rsidRPr="00025D35" w:rsidRDefault="00E532B4" w:rsidP="00E532B4">
      <w:pPr>
        <w:pStyle w:val="Base"/>
      </w:pPr>
      <w:r w:rsidRPr="00025D35">
        <w:t>Взаимодействие между компонентами системы должно удовлетворять следующим условиям:</w:t>
      </w:r>
    </w:p>
    <w:p w:rsidR="00E532B4" w:rsidRPr="00025D35" w:rsidRDefault="00E532B4" w:rsidP="00E532B4">
      <w:pPr>
        <w:pStyle w:val="basebullet"/>
      </w:pPr>
      <w:r w:rsidRPr="00025D35">
        <w:t>Любое взаимодействие между серверами управления и агентами системы должно происходить только после взаимной аутентификации;</w:t>
      </w:r>
    </w:p>
    <w:p w:rsidR="00E532B4" w:rsidRPr="00025D35" w:rsidRDefault="00E532B4" w:rsidP="00E532B4">
      <w:pPr>
        <w:pStyle w:val="basebullet"/>
      </w:pPr>
      <w:r w:rsidRPr="00025D35">
        <w:t>Вся передаваемая между серверами и агентами информация должна шифроваться;</w:t>
      </w:r>
    </w:p>
    <w:p w:rsidR="00E532B4" w:rsidRPr="00025D35" w:rsidRDefault="00E532B4" w:rsidP="00E532B4">
      <w:pPr>
        <w:pStyle w:val="basebullet"/>
      </w:pPr>
      <w:r w:rsidRPr="00025D35">
        <w:t>Передача любой учетной информации (имена пользователей и пароли) должна осуществляться только с использование защищенных (использующих шифрование) протоколов;</w:t>
      </w:r>
    </w:p>
    <w:p w:rsidR="00E532B4" w:rsidRPr="00025D35" w:rsidRDefault="00E532B4" w:rsidP="00E532B4">
      <w:pPr>
        <w:pStyle w:val="basebullet"/>
      </w:pPr>
      <w:r w:rsidRPr="00025D35">
        <w:t>Взаимодействие между компонентами системы должно происходить по фиксированным (не динамическим) портам протокола TCP/IP.</w:t>
      </w:r>
    </w:p>
    <w:p w:rsidR="00E532B4" w:rsidRPr="00E4649A" w:rsidRDefault="00E532B4" w:rsidP="00E532B4">
      <w:pPr>
        <w:pStyle w:val="NumHeading3"/>
        <w:rPr>
          <w:lang w:val="ru-RU"/>
        </w:rPr>
      </w:pPr>
      <w:bookmarkStart w:id="692" w:name="_Toc372287805"/>
      <w:bookmarkStart w:id="693" w:name="_Toc522113202"/>
      <w:bookmarkStart w:id="694" w:name="_Toc525168017"/>
      <w:r w:rsidRPr="00E4649A">
        <w:rPr>
          <w:lang w:val="ru-RU"/>
        </w:rPr>
        <w:t>Требования к разделению доступа к системе</w:t>
      </w:r>
      <w:bookmarkEnd w:id="692"/>
      <w:bookmarkEnd w:id="693"/>
      <w:bookmarkEnd w:id="694"/>
    </w:p>
    <w:p w:rsidR="00E532B4" w:rsidRPr="00365748" w:rsidRDefault="00E532B4" w:rsidP="00E532B4">
      <w:pPr>
        <w:pStyle w:val="Base"/>
      </w:pPr>
      <w:r w:rsidRPr="00365748">
        <w:t xml:space="preserve">Система </w:t>
      </w:r>
      <w:r>
        <w:t>резервного копирования</w:t>
      </w:r>
      <w:r w:rsidRPr="00365748">
        <w:t xml:space="preserve"> должна обеспечивать:</w:t>
      </w:r>
    </w:p>
    <w:p w:rsidR="00E532B4" w:rsidRPr="00025D35" w:rsidRDefault="00E532B4" w:rsidP="00E532B4">
      <w:pPr>
        <w:pStyle w:val="basebullet"/>
      </w:pPr>
      <w:r w:rsidRPr="00025D35">
        <w:t>Разграничение доступа на основе ролевой модели;</w:t>
      </w:r>
    </w:p>
    <w:p w:rsidR="00E532B4" w:rsidRPr="00025D35" w:rsidRDefault="00E532B4" w:rsidP="00E532B4">
      <w:pPr>
        <w:pStyle w:val="basebullet"/>
      </w:pPr>
      <w:r w:rsidRPr="00025D35">
        <w:t>Ограничение области видимости данных резервного копирования на основе ролевой модели;</w:t>
      </w:r>
    </w:p>
    <w:p w:rsidR="00E532B4" w:rsidRPr="00025D35" w:rsidRDefault="00E532B4" w:rsidP="00E532B4">
      <w:pPr>
        <w:pStyle w:val="basebullet"/>
      </w:pPr>
      <w:r w:rsidRPr="00025D35">
        <w:t>Ограничение доступа к выполнению заданий (</w:t>
      </w:r>
      <w:proofErr w:type="spellStart"/>
      <w:r w:rsidRPr="00025D35">
        <w:t>runtime</w:t>
      </w:r>
      <w:proofErr w:type="spellEnd"/>
      <w:r w:rsidRPr="00025D35">
        <w:t xml:space="preserve"> </w:t>
      </w:r>
      <w:proofErr w:type="spellStart"/>
      <w:r w:rsidRPr="00025D35">
        <w:t>tasks</w:t>
      </w:r>
      <w:proofErr w:type="spellEnd"/>
      <w:r w:rsidRPr="00025D35">
        <w:t>) на основе ролевой модели;</w:t>
      </w:r>
    </w:p>
    <w:p w:rsidR="00E532B4" w:rsidRPr="00025D35" w:rsidRDefault="00E532B4" w:rsidP="00E532B4">
      <w:pPr>
        <w:pStyle w:val="basebullet"/>
      </w:pPr>
      <w:r w:rsidRPr="00025D35">
        <w:t xml:space="preserve">Назначение сотрудниками ролей на основе их учетных записей и членства в группах в </w:t>
      </w:r>
      <w:proofErr w:type="spellStart"/>
      <w:r w:rsidRPr="00025D35">
        <w:t>Active</w:t>
      </w:r>
      <w:proofErr w:type="spellEnd"/>
      <w:r w:rsidRPr="00025D35">
        <w:t xml:space="preserve"> </w:t>
      </w:r>
      <w:proofErr w:type="spellStart"/>
      <w:r w:rsidRPr="00025D35">
        <w:t>Directory</w:t>
      </w:r>
      <w:proofErr w:type="spellEnd"/>
      <w:r w:rsidRPr="00025D35">
        <w:t>.</w:t>
      </w:r>
    </w:p>
    <w:p w:rsidR="00E532B4" w:rsidRPr="00365748" w:rsidRDefault="00E532B4" w:rsidP="00E532B4">
      <w:pPr>
        <w:pStyle w:val="Base"/>
      </w:pPr>
      <w:r w:rsidRPr="00365748">
        <w:t xml:space="preserve">Для разграничения доступа к системе </w:t>
      </w:r>
      <w:r>
        <w:t>резервного копирования</w:t>
      </w:r>
      <w:r w:rsidRPr="00365748">
        <w:t xml:space="preserve"> должны быть созданы следующие роли:</w:t>
      </w:r>
    </w:p>
    <w:tbl>
      <w:tblPr>
        <w:tblStyle w:val="-321"/>
        <w:tblW w:w="8902" w:type="dxa"/>
        <w:tblLook w:val="01E0" w:firstRow="1" w:lastRow="1" w:firstColumn="1" w:lastColumn="1" w:noHBand="0" w:noVBand="0"/>
      </w:tblPr>
      <w:tblGrid>
        <w:gridCol w:w="3232"/>
        <w:gridCol w:w="5670"/>
      </w:tblGrid>
      <w:tr w:rsidR="00E532B4" w:rsidRPr="00365748" w:rsidTr="00C835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2" w:type="dxa"/>
          </w:tcPr>
          <w:p w:rsidR="00E532B4" w:rsidRPr="00365748" w:rsidRDefault="00E532B4" w:rsidP="00C8357A">
            <w:pPr>
              <w:jc w:val="center"/>
              <w:rPr>
                <w:bCs w:val="0"/>
                <w:lang w:bidi="en-US"/>
              </w:rPr>
            </w:pPr>
            <w:r w:rsidRPr="00365748">
              <w:t>Роль</w:t>
            </w:r>
          </w:p>
        </w:tc>
        <w:tc>
          <w:tcPr>
            <w:cnfStyle w:val="000100001000" w:firstRow="0" w:lastRow="0" w:firstColumn="0" w:lastColumn="1" w:oddVBand="0" w:evenVBand="0" w:oddHBand="0" w:evenHBand="0" w:firstRowFirstColumn="0" w:firstRowLastColumn="1" w:lastRowFirstColumn="0" w:lastRowLastColumn="0"/>
            <w:tcW w:w="5670" w:type="dxa"/>
          </w:tcPr>
          <w:p w:rsidR="00E532B4" w:rsidRPr="00365748" w:rsidRDefault="00E532B4" w:rsidP="00C8357A">
            <w:pPr>
              <w:jc w:val="center"/>
              <w:rPr>
                <w:bCs w:val="0"/>
              </w:rPr>
            </w:pPr>
            <w:r w:rsidRPr="00365748">
              <w:t>Назначение</w:t>
            </w:r>
          </w:p>
        </w:tc>
      </w:tr>
      <w:tr w:rsidR="00E532B4" w:rsidRPr="00365748" w:rsidTr="00C83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2" w:type="dxa"/>
          </w:tcPr>
          <w:p w:rsidR="00E532B4" w:rsidRPr="00365748" w:rsidRDefault="00E532B4" w:rsidP="00C8357A">
            <w:pPr>
              <w:rPr>
                <w:lang w:bidi="en-US"/>
              </w:rPr>
            </w:pPr>
            <w:r w:rsidRPr="00365748">
              <w:rPr>
                <w:lang w:bidi="en-US"/>
              </w:rPr>
              <w:t>Администраторы</w:t>
            </w:r>
          </w:p>
        </w:tc>
        <w:tc>
          <w:tcPr>
            <w:cnfStyle w:val="000100000000" w:firstRow="0" w:lastRow="0" w:firstColumn="0" w:lastColumn="1" w:oddVBand="0" w:evenVBand="0" w:oddHBand="0" w:evenHBand="0" w:firstRowFirstColumn="0" w:firstRowLastColumn="0" w:lastRowFirstColumn="0" w:lastRowLastColumn="0"/>
            <w:tcW w:w="5670" w:type="dxa"/>
          </w:tcPr>
          <w:p w:rsidR="00E532B4" w:rsidRPr="00365748" w:rsidRDefault="00E532B4" w:rsidP="00C8357A">
            <w:pPr>
              <w:ind w:left="57" w:right="57"/>
              <w:jc w:val="both"/>
              <w:rPr>
                <w:b w:val="0"/>
              </w:rPr>
            </w:pPr>
            <w:r w:rsidRPr="00365748">
              <w:rPr>
                <w:b w:val="0"/>
              </w:rPr>
              <w:t>Полные права на просмотр и изменение конфигурации системы.</w:t>
            </w:r>
          </w:p>
        </w:tc>
      </w:tr>
      <w:tr w:rsidR="00E532B4" w:rsidRPr="00365748" w:rsidTr="00C8357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232" w:type="dxa"/>
          </w:tcPr>
          <w:p w:rsidR="00E532B4" w:rsidRPr="00365748" w:rsidRDefault="00E532B4" w:rsidP="00C8357A">
            <w:pPr>
              <w:rPr>
                <w:lang w:bidi="en-US"/>
              </w:rPr>
            </w:pPr>
            <w:r w:rsidRPr="00365748">
              <w:rPr>
                <w:lang w:bidi="en-US"/>
              </w:rPr>
              <w:t>Оператор смены</w:t>
            </w:r>
          </w:p>
        </w:tc>
        <w:tc>
          <w:tcPr>
            <w:cnfStyle w:val="000100000010" w:firstRow="0" w:lastRow="0" w:firstColumn="0" w:lastColumn="1" w:oddVBand="0" w:evenVBand="0" w:oddHBand="0" w:evenHBand="0" w:firstRowFirstColumn="0" w:firstRowLastColumn="0" w:lastRowFirstColumn="0" w:lastRowLastColumn="1"/>
            <w:tcW w:w="5670" w:type="dxa"/>
          </w:tcPr>
          <w:p w:rsidR="00E532B4" w:rsidRPr="00365748" w:rsidRDefault="00E532B4" w:rsidP="00C8357A">
            <w:pPr>
              <w:ind w:left="57" w:right="57"/>
              <w:jc w:val="both"/>
              <w:rPr>
                <w:b w:val="0"/>
              </w:rPr>
            </w:pPr>
            <w:r w:rsidRPr="00365748">
              <w:rPr>
                <w:b w:val="0"/>
              </w:rPr>
              <w:t xml:space="preserve">Включает набор полномочий, необходимых для </w:t>
            </w:r>
            <w:r w:rsidRPr="00365748">
              <w:rPr>
                <w:b w:val="0"/>
              </w:rPr>
              <w:lastRenderedPageBreak/>
              <w:t>операторов системы, работающих со всей информацией, но без возможности изменения конфигурации.</w:t>
            </w:r>
          </w:p>
        </w:tc>
      </w:tr>
    </w:tbl>
    <w:p w:rsidR="00E532B4" w:rsidRPr="00E4649A" w:rsidRDefault="00E532B4" w:rsidP="00E532B4">
      <w:pPr>
        <w:pStyle w:val="NumHeading3"/>
        <w:rPr>
          <w:lang w:val="ru-RU"/>
        </w:rPr>
      </w:pPr>
      <w:bookmarkStart w:id="695" w:name="_Toc372287806"/>
      <w:bookmarkStart w:id="696" w:name="_Toc522113203"/>
      <w:bookmarkStart w:id="697" w:name="_Toc525168018"/>
      <w:r w:rsidRPr="00E4649A">
        <w:rPr>
          <w:lang w:val="ru-RU"/>
        </w:rPr>
        <w:lastRenderedPageBreak/>
        <w:t>Требования к использованию служебных учетных записей</w:t>
      </w:r>
      <w:bookmarkEnd w:id="695"/>
      <w:bookmarkEnd w:id="696"/>
      <w:bookmarkEnd w:id="697"/>
    </w:p>
    <w:p w:rsidR="00E532B4" w:rsidRPr="00365748" w:rsidRDefault="00E532B4" w:rsidP="00E532B4">
      <w:pPr>
        <w:pStyle w:val="Base"/>
      </w:pPr>
      <w:r w:rsidRPr="00365748">
        <w:t>В качестве служебных учетных записей система должна использовать либо локальные системные учетные записи (</w:t>
      </w:r>
      <w:proofErr w:type="spellStart"/>
      <w:r w:rsidRPr="00365748">
        <w:t>Local</w:t>
      </w:r>
      <w:proofErr w:type="spellEnd"/>
      <w:r w:rsidRPr="00365748">
        <w:t xml:space="preserve"> System, </w:t>
      </w:r>
      <w:proofErr w:type="spellStart"/>
      <w:r w:rsidRPr="00365748">
        <w:t>Local</w:t>
      </w:r>
      <w:proofErr w:type="spellEnd"/>
      <w:r w:rsidRPr="00365748">
        <w:t xml:space="preserve"> </w:t>
      </w:r>
      <w:proofErr w:type="spellStart"/>
      <w:r w:rsidRPr="00365748">
        <w:t>Service</w:t>
      </w:r>
      <w:proofErr w:type="spellEnd"/>
      <w:r w:rsidRPr="00365748">
        <w:t xml:space="preserve">, </w:t>
      </w:r>
      <w:proofErr w:type="spellStart"/>
      <w:r w:rsidRPr="00365748">
        <w:t>Network</w:t>
      </w:r>
      <w:proofErr w:type="spellEnd"/>
      <w:r w:rsidRPr="00365748">
        <w:t xml:space="preserve"> </w:t>
      </w:r>
      <w:proofErr w:type="spellStart"/>
      <w:r w:rsidRPr="00365748">
        <w:t>Service</w:t>
      </w:r>
      <w:proofErr w:type="spellEnd"/>
      <w:r w:rsidRPr="00365748">
        <w:t xml:space="preserve">), либо непривилегированные доменные учетные записи (не обладающие административными полномочиями в доменах </w:t>
      </w:r>
      <w:proofErr w:type="spellStart"/>
      <w:r w:rsidRPr="00365748">
        <w:t>Active</w:t>
      </w:r>
      <w:proofErr w:type="spellEnd"/>
      <w:r w:rsidRPr="00365748">
        <w:t xml:space="preserve"> </w:t>
      </w:r>
      <w:proofErr w:type="spellStart"/>
      <w:r w:rsidRPr="00365748">
        <w:t>Directory</w:t>
      </w:r>
      <w:proofErr w:type="spellEnd"/>
      <w:r w:rsidRPr="00365748">
        <w:t xml:space="preserve"> или организации </w:t>
      </w:r>
      <w:proofErr w:type="spellStart"/>
      <w:r w:rsidRPr="00365748">
        <w:t>Microsoft</w:t>
      </w:r>
      <w:proofErr w:type="spellEnd"/>
      <w:r w:rsidRPr="00365748">
        <w:t xml:space="preserve"> </w:t>
      </w:r>
      <w:proofErr w:type="spellStart"/>
      <w:r w:rsidRPr="00365748">
        <w:t>Exchange</w:t>
      </w:r>
      <w:proofErr w:type="spellEnd"/>
      <w:r w:rsidRPr="00365748">
        <w:t>).</w:t>
      </w:r>
    </w:p>
    <w:p w:rsidR="00E532B4" w:rsidRPr="00365748" w:rsidRDefault="00E532B4" w:rsidP="00E532B4">
      <w:pPr>
        <w:pStyle w:val="Base"/>
      </w:pPr>
      <w:r w:rsidRPr="00365748">
        <w:t xml:space="preserve">Допускается использование привилегированных учетных записей (при необходимости с привлечением специалистов Заказчика) в ходе установки компонентов системы и настройки </w:t>
      </w:r>
      <w:r>
        <w:t>расписания резервного копирования</w:t>
      </w:r>
      <w:r w:rsidRPr="00365748">
        <w:t>.</w:t>
      </w:r>
    </w:p>
    <w:p w:rsidR="00E532B4" w:rsidRPr="00025D35" w:rsidRDefault="00E532B4" w:rsidP="00E532B4">
      <w:pPr>
        <w:pStyle w:val="NumHeading2"/>
      </w:pPr>
      <w:bookmarkStart w:id="698" w:name="_Toc372287807"/>
      <w:bookmarkStart w:id="699" w:name="_Toc522113204"/>
      <w:bookmarkStart w:id="700" w:name="_Toc525168019"/>
      <w:r w:rsidRPr="00025D35">
        <w:t>Требования к масштабированию</w:t>
      </w:r>
      <w:bookmarkEnd w:id="698"/>
      <w:bookmarkEnd w:id="699"/>
      <w:bookmarkEnd w:id="700"/>
    </w:p>
    <w:p w:rsidR="00E532B4" w:rsidRPr="00365748" w:rsidRDefault="00E532B4" w:rsidP="00E532B4">
      <w:pPr>
        <w:pStyle w:val="Base"/>
      </w:pPr>
      <w:r w:rsidRPr="00365748">
        <w:t>Внедряемая система должна удовлетворять следующим требованиям к масштабированию:</w:t>
      </w:r>
    </w:p>
    <w:p w:rsidR="00E532B4" w:rsidRPr="00025D35" w:rsidRDefault="00E532B4" w:rsidP="00E532B4">
      <w:pPr>
        <w:pStyle w:val="basebullet"/>
      </w:pPr>
      <w:r w:rsidRPr="00025D35">
        <w:t>Производительность системы не должна ухудшаться при известном на этапе проектирования росте количества подключаемых приложений и сервисов, входящих в рамки проекта;</w:t>
      </w:r>
    </w:p>
    <w:p w:rsidR="00E532B4" w:rsidRPr="00025D35" w:rsidRDefault="00E532B4" w:rsidP="00E532B4">
      <w:pPr>
        <w:pStyle w:val="basebullet"/>
      </w:pPr>
      <w:r w:rsidRPr="00025D35">
        <w:t>При необходимости увеличения количества подключаемых приложений и сервисов система должна позволять наращивание мощности силами Заказчика.</w:t>
      </w:r>
    </w:p>
    <w:p w:rsidR="00E532B4" w:rsidRPr="00025D35" w:rsidRDefault="00E532B4" w:rsidP="00E532B4">
      <w:pPr>
        <w:pStyle w:val="NumHeading2"/>
      </w:pPr>
      <w:bookmarkStart w:id="701" w:name="_Toc372287808"/>
      <w:bookmarkStart w:id="702" w:name="_Toc522113205"/>
      <w:bookmarkStart w:id="703" w:name="_Toc525168020"/>
      <w:r w:rsidRPr="00025D35">
        <w:t>Требования к программному обеспечению</w:t>
      </w:r>
      <w:bookmarkEnd w:id="701"/>
      <w:bookmarkEnd w:id="702"/>
      <w:bookmarkEnd w:id="703"/>
    </w:p>
    <w:p w:rsidR="00E532B4" w:rsidRPr="00365748" w:rsidRDefault="00E532B4" w:rsidP="00E532B4">
      <w:pPr>
        <w:pStyle w:val="Base"/>
      </w:pPr>
      <w:r w:rsidRPr="00365748">
        <w:t xml:space="preserve">Серверная часть системы </w:t>
      </w:r>
      <w:r>
        <w:t>резервного копирования</w:t>
      </w:r>
      <w:r w:rsidRPr="00365748">
        <w:t xml:space="preserve"> должна строиться на основе следующих программных продуктов компании Microsoft:</w:t>
      </w:r>
    </w:p>
    <w:p w:rsidR="00E532B4" w:rsidRPr="00365748" w:rsidRDefault="00E532B4" w:rsidP="00E532B4">
      <w:pPr>
        <w:pStyle w:val="basebullet"/>
      </w:pPr>
      <w:proofErr w:type="spellStart"/>
      <w:r>
        <w:t>Microsoft</w:t>
      </w:r>
      <w:proofErr w:type="spellEnd"/>
      <w:r>
        <w:t xml:space="preserve"> </w:t>
      </w:r>
      <w:proofErr w:type="spellStart"/>
      <w:r>
        <w:t>Windows</w:t>
      </w:r>
      <w:proofErr w:type="spellEnd"/>
      <w:r>
        <w:t xml:space="preserve"> </w:t>
      </w:r>
      <w:proofErr w:type="spellStart"/>
      <w:r>
        <w:t>Server</w:t>
      </w:r>
      <w:proofErr w:type="spellEnd"/>
      <w:r w:rsidRPr="00365748">
        <w:t>;</w:t>
      </w:r>
    </w:p>
    <w:p w:rsidR="00E532B4" w:rsidRPr="00365748" w:rsidRDefault="00E532B4" w:rsidP="00E532B4">
      <w:pPr>
        <w:pStyle w:val="basebullet"/>
      </w:pPr>
      <w:proofErr w:type="spellStart"/>
      <w:r>
        <w:t>Microsoft</w:t>
      </w:r>
      <w:proofErr w:type="spellEnd"/>
      <w:r>
        <w:t xml:space="preserve"> SQL </w:t>
      </w:r>
      <w:proofErr w:type="spellStart"/>
      <w:r>
        <w:t>Server</w:t>
      </w:r>
      <w:proofErr w:type="spellEnd"/>
      <w:r w:rsidRPr="00365748">
        <w:t>;</w:t>
      </w:r>
    </w:p>
    <w:p w:rsidR="00E532B4" w:rsidRPr="00365748" w:rsidRDefault="00E532B4" w:rsidP="00E532B4">
      <w:pPr>
        <w:pStyle w:val="basebullet"/>
        <w:rPr>
          <w:lang w:val="en-US"/>
        </w:rPr>
      </w:pPr>
      <w:r w:rsidRPr="00365748">
        <w:rPr>
          <w:lang w:val="en-US"/>
        </w:rPr>
        <w:t xml:space="preserve">Microsoft System Center </w:t>
      </w:r>
      <w:r>
        <w:rPr>
          <w:lang w:val="en-US"/>
        </w:rPr>
        <w:t>Data Protection</w:t>
      </w:r>
      <w:r w:rsidRPr="00365748">
        <w:rPr>
          <w:lang w:val="en-US"/>
        </w:rPr>
        <w:t xml:space="preserve"> Manager.</w:t>
      </w:r>
    </w:p>
    <w:p w:rsidR="00E532B4" w:rsidRPr="00365748" w:rsidRDefault="00E532B4" w:rsidP="00E532B4">
      <w:pPr>
        <w:pStyle w:val="Base"/>
      </w:pPr>
      <w:r w:rsidRPr="00365748">
        <w:t>На все программные продукты должны быть установлены текущие версии пакетов обновления ПО (</w:t>
      </w:r>
      <w:proofErr w:type="spellStart"/>
      <w:r w:rsidRPr="00365748">
        <w:t>Service</w:t>
      </w:r>
      <w:proofErr w:type="spellEnd"/>
      <w:r w:rsidRPr="00365748">
        <w:t xml:space="preserve"> </w:t>
      </w:r>
      <w:proofErr w:type="spellStart"/>
      <w:r w:rsidRPr="00365748">
        <w:t>Packs</w:t>
      </w:r>
      <w:proofErr w:type="spellEnd"/>
      <w:r w:rsidRPr="00365748">
        <w:t>) и все необходимые обновления безопасности, в соответствии с рекомендациями компании-производителя ПО и политиками безопасности Заказчика.</w:t>
      </w:r>
    </w:p>
    <w:p w:rsidR="00E532B4" w:rsidRPr="00365748" w:rsidRDefault="00E532B4" w:rsidP="00E532B4">
      <w:pPr>
        <w:pStyle w:val="Base"/>
      </w:pPr>
      <w:r w:rsidRPr="00365748">
        <w:t>Все программные средства, необходимые для создания системы, а также лицензии на их использование должны быть приобретены и оформлены в соответствии с лицензионными соглашениями, предлагаемыми производителями соответствующего ПО.</w:t>
      </w:r>
    </w:p>
    <w:p w:rsidR="00E532B4" w:rsidRPr="00365748" w:rsidRDefault="00E532B4" w:rsidP="00E532B4">
      <w:pPr>
        <w:pStyle w:val="NumHeading2"/>
      </w:pPr>
      <w:bookmarkStart w:id="704" w:name="_Toc522113206"/>
      <w:bookmarkStart w:id="705" w:name="_Toc525168021"/>
      <w:r w:rsidRPr="00365748">
        <w:t>Требования к аппаратному обеспечению.</w:t>
      </w:r>
      <w:bookmarkEnd w:id="704"/>
      <w:bookmarkEnd w:id="705"/>
    </w:p>
    <w:p w:rsidR="00E532B4" w:rsidRPr="00365748" w:rsidRDefault="00E532B4" w:rsidP="00E532B4">
      <w:pPr>
        <w:pStyle w:val="Base"/>
      </w:pPr>
      <w:r w:rsidRPr="00365748">
        <w:t xml:space="preserve">Для серверных компонентов системы </w:t>
      </w:r>
      <w:r>
        <w:t>резервного копирования</w:t>
      </w:r>
      <w:r w:rsidRPr="00365748">
        <w:t xml:space="preserve"> должно быть выделено оборудование в составе двух серверов, соответствующих следующим минимальным требованиям:</w:t>
      </w:r>
    </w:p>
    <w:p w:rsidR="00E532B4" w:rsidRPr="00025D35" w:rsidRDefault="00E532B4" w:rsidP="00E532B4">
      <w:pPr>
        <w:pStyle w:val="basebullet"/>
      </w:pPr>
      <w:r w:rsidRPr="00025D35">
        <w:t>2 CPU (по 4 ядра или более);</w:t>
      </w:r>
    </w:p>
    <w:p w:rsidR="00E532B4" w:rsidRPr="00025D35" w:rsidRDefault="00E532B4" w:rsidP="00E532B4">
      <w:pPr>
        <w:pStyle w:val="basebullet"/>
      </w:pPr>
      <w:r w:rsidRPr="00025D35">
        <w:lastRenderedPageBreak/>
        <w:t>8G RAM;</w:t>
      </w:r>
    </w:p>
    <w:p w:rsidR="00E532B4" w:rsidRPr="00025D35" w:rsidRDefault="00E532B4" w:rsidP="00E532B4">
      <w:pPr>
        <w:pStyle w:val="basebullet"/>
      </w:pPr>
      <w:r w:rsidRPr="00025D35">
        <w:t>Дисковая подсистема:</w:t>
      </w:r>
    </w:p>
    <w:p w:rsidR="00E532B4" w:rsidRPr="00365748" w:rsidRDefault="00E532B4" w:rsidP="00E532B4">
      <w:pPr>
        <w:pStyle w:val="basebullet"/>
        <w:numPr>
          <w:ilvl w:val="1"/>
          <w:numId w:val="6"/>
        </w:numPr>
        <w:rPr>
          <w:rFonts w:cs="Times New Roman"/>
          <w:szCs w:val="24"/>
        </w:rPr>
      </w:pPr>
      <w:r>
        <w:rPr>
          <w:rFonts w:cs="Times New Roman"/>
          <w:szCs w:val="24"/>
        </w:rPr>
        <w:t>Системный раздел: 80G</w:t>
      </w:r>
      <w:r>
        <w:rPr>
          <w:rFonts w:cs="Times New Roman"/>
          <w:szCs w:val="24"/>
          <w:lang w:val="en-US"/>
        </w:rPr>
        <w:t>b</w:t>
      </w:r>
      <w:r w:rsidRPr="00365748">
        <w:rPr>
          <w:rFonts w:cs="Times New Roman"/>
          <w:szCs w:val="24"/>
        </w:rPr>
        <w:t>;</w:t>
      </w:r>
    </w:p>
    <w:p w:rsidR="00E532B4" w:rsidRPr="00365748" w:rsidRDefault="00E532B4" w:rsidP="00E532B4">
      <w:pPr>
        <w:pStyle w:val="Base"/>
      </w:pPr>
      <w:r w:rsidRPr="00365748">
        <w:t>Оборудование должно быть смонтировано в стойках в серверных помещениях, подключено к электрической и информационной сети.</w:t>
      </w:r>
    </w:p>
    <w:p w:rsidR="00E532B4" w:rsidRPr="00365748" w:rsidRDefault="00E532B4" w:rsidP="00E532B4">
      <w:pPr>
        <w:pStyle w:val="NumHeading2"/>
      </w:pPr>
      <w:bookmarkStart w:id="706" w:name="_Toc522113207"/>
      <w:bookmarkStart w:id="707" w:name="_Toc525168022"/>
      <w:r w:rsidRPr="00365748">
        <w:t>Требования к сетевой инфраструктуре</w:t>
      </w:r>
      <w:bookmarkEnd w:id="706"/>
      <w:bookmarkEnd w:id="707"/>
    </w:p>
    <w:p w:rsidR="00E532B4" w:rsidRPr="00365748" w:rsidRDefault="00E532B4" w:rsidP="00E532B4">
      <w:pPr>
        <w:pStyle w:val="Base"/>
      </w:pPr>
      <w:r w:rsidRPr="00365748">
        <w:t>Для обеспечения взаимодействия между компонентами системы должны быть открыты следующие порты:</w:t>
      </w:r>
    </w:p>
    <w:tbl>
      <w:tblPr>
        <w:tblStyle w:val="-321"/>
        <w:tblW w:w="9378" w:type="dxa"/>
        <w:tblLayout w:type="fixed"/>
        <w:tblLook w:val="01E0" w:firstRow="1" w:lastRow="1" w:firstColumn="1" w:lastColumn="1" w:noHBand="0" w:noVBand="0"/>
      </w:tblPr>
      <w:tblGrid>
        <w:gridCol w:w="1548"/>
        <w:gridCol w:w="2070"/>
        <w:gridCol w:w="5760"/>
      </w:tblGrid>
      <w:tr w:rsidR="00E532B4" w:rsidRPr="00025D35" w:rsidTr="00C8357A">
        <w:trPr>
          <w:cnfStyle w:val="100000000000" w:firstRow="1" w:lastRow="0" w:firstColumn="0" w:lastColumn="0" w:oddVBand="0" w:evenVBand="0" w:oddHBand="0" w:evenHBand="0" w:firstRowFirstColumn="0" w:firstRowLastColumn="0" w:lastRowFirstColumn="0" w:lastRowLastColumn="0"/>
          <w:trHeight w:val="212"/>
        </w:trPr>
        <w:tc>
          <w:tcPr>
            <w:cnfStyle w:val="001000000100" w:firstRow="0" w:lastRow="0" w:firstColumn="1" w:lastColumn="0" w:oddVBand="0" w:evenVBand="0" w:oddHBand="0" w:evenHBand="0" w:firstRowFirstColumn="1" w:firstRowLastColumn="0" w:lastRowFirstColumn="0" w:lastRowLastColumn="0"/>
            <w:tcW w:w="1548" w:type="dxa"/>
          </w:tcPr>
          <w:p w:rsidR="00E532B4" w:rsidRPr="00025D35" w:rsidRDefault="00E532B4" w:rsidP="00C8357A">
            <w:pPr>
              <w:pStyle w:val="aff4"/>
              <w:rPr>
                <w:b/>
                <w:sz w:val="22"/>
                <w:szCs w:val="22"/>
              </w:rPr>
            </w:pPr>
            <w:r w:rsidRPr="00025D35">
              <w:rPr>
                <w:b/>
                <w:sz w:val="22"/>
                <w:szCs w:val="22"/>
              </w:rPr>
              <w:t>Протокол</w:t>
            </w:r>
          </w:p>
        </w:tc>
        <w:tc>
          <w:tcPr>
            <w:cnfStyle w:val="000010000000" w:firstRow="0" w:lastRow="0" w:firstColumn="0" w:lastColumn="0" w:oddVBand="1" w:evenVBand="0" w:oddHBand="0" w:evenHBand="0" w:firstRowFirstColumn="0" w:firstRowLastColumn="0" w:lastRowFirstColumn="0" w:lastRowLastColumn="0"/>
            <w:tcW w:w="2070" w:type="dxa"/>
          </w:tcPr>
          <w:p w:rsidR="00E532B4" w:rsidRPr="00025D35" w:rsidRDefault="00E532B4" w:rsidP="00C8357A">
            <w:pPr>
              <w:pStyle w:val="aff4"/>
              <w:rPr>
                <w:b/>
                <w:sz w:val="22"/>
                <w:szCs w:val="22"/>
              </w:rPr>
            </w:pPr>
            <w:r w:rsidRPr="00025D35">
              <w:rPr>
                <w:b/>
                <w:sz w:val="22"/>
                <w:szCs w:val="22"/>
              </w:rPr>
              <w:t>Порт</w:t>
            </w:r>
          </w:p>
        </w:tc>
        <w:tc>
          <w:tcPr>
            <w:cnfStyle w:val="000100001000" w:firstRow="0" w:lastRow="0" w:firstColumn="0" w:lastColumn="1" w:oddVBand="0" w:evenVBand="0" w:oddHBand="0" w:evenHBand="0" w:firstRowFirstColumn="0" w:firstRowLastColumn="1" w:lastRowFirstColumn="0" w:lastRowLastColumn="0"/>
            <w:tcW w:w="5760" w:type="dxa"/>
          </w:tcPr>
          <w:p w:rsidR="00E532B4" w:rsidRPr="00025D35" w:rsidRDefault="00E532B4" w:rsidP="00C8357A">
            <w:pPr>
              <w:pStyle w:val="aff4"/>
              <w:rPr>
                <w:b/>
                <w:sz w:val="22"/>
                <w:szCs w:val="22"/>
              </w:rPr>
            </w:pPr>
            <w:r w:rsidRPr="00025D35">
              <w:rPr>
                <w:b/>
                <w:sz w:val="22"/>
                <w:szCs w:val="22"/>
              </w:rPr>
              <w:t>Описание взаимодействия</w:t>
            </w:r>
          </w:p>
        </w:tc>
      </w:tr>
      <w:tr w:rsidR="00E532B4" w:rsidRPr="00025D35" w:rsidTr="00C8357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48" w:type="dxa"/>
          </w:tcPr>
          <w:p w:rsidR="00E532B4" w:rsidRPr="00025D35" w:rsidRDefault="00E532B4" w:rsidP="00C8357A">
            <w:pPr>
              <w:pStyle w:val="aff2"/>
              <w:jc w:val="left"/>
              <w:rPr>
                <w:b w:val="0"/>
                <w:sz w:val="22"/>
                <w:szCs w:val="22"/>
              </w:rPr>
            </w:pPr>
            <w:r w:rsidRPr="00025D35">
              <w:rPr>
                <w:color w:val="555555"/>
                <w:sz w:val="22"/>
                <w:szCs w:val="22"/>
              </w:rPr>
              <w:t>DCOM</w:t>
            </w:r>
          </w:p>
        </w:tc>
        <w:tc>
          <w:tcPr>
            <w:cnfStyle w:val="000010000000" w:firstRow="0" w:lastRow="0" w:firstColumn="0" w:lastColumn="0" w:oddVBand="1" w:evenVBand="0" w:oddHBand="0" w:evenHBand="0" w:firstRowFirstColumn="0" w:firstRowLastColumn="0" w:lastRowFirstColumn="0" w:lastRowLastColumn="0"/>
            <w:tcW w:w="2070" w:type="dxa"/>
          </w:tcPr>
          <w:p w:rsidR="00E532B4" w:rsidRPr="00025D35" w:rsidRDefault="00E532B4" w:rsidP="00C8357A">
            <w:pPr>
              <w:pStyle w:val="aff2"/>
              <w:rPr>
                <w:sz w:val="22"/>
                <w:szCs w:val="22"/>
                <w:lang w:val="en-US"/>
              </w:rPr>
            </w:pPr>
            <w:r w:rsidRPr="00025D35">
              <w:rPr>
                <w:color w:val="555555"/>
                <w:sz w:val="22"/>
                <w:szCs w:val="22"/>
              </w:rPr>
              <w:t>135/Динамические порты RPC</w:t>
            </w:r>
          </w:p>
        </w:tc>
        <w:tc>
          <w:tcPr>
            <w:cnfStyle w:val="000100000000" w:firstRow="0" w:lastRow="0" w:firstColumn="0" w:lastColumn="1" w:oddVBand="0" w:evenVBand="0" w:oddHBand="0" w:evenHBand="0" w:firstRowFirstColumn="0" w:firstRowLastColumn="0" w:lastRowFirstColumn="0" w:lastRowLastColumn="0"/>
            <w:tcW w:w="5760" w:type="dxa"/>
          </w:tcPr>
          <w:p w:rsidR="00E532B4" w:rsidRPr="00025D35" w:rsidRDefault="00E532B4" w:rsidP="00C8357A">
            <w:pPr>
              <w:spacing w:line="261" w:lineRule="atLeast"/>
              <w:rPr>
                <w:b w:val="0"/>
                <w:color w:val="555555"/>
              </w:rPr>
            </w:pPr>
            <w:r w:rsidRPr="00025D35">
              <w:rPr>
                <w:b w:val="0"/>
                <w:color w:val="555555"/>
              </w:rPr>
              <w:t xml:space="preserve">Протокол управления DPM использует DCOM. </w:t>
            </w:r>
          </w:p>
          <w:p w:rsidR="00E532B4" w:rsidRPr="00025D35" w:rsidRDefault="00E532B4" w:rsidP="00C8357A">
            <w:pPr>
              <w:spacing w:line="261" w:lineRule="atLeast"/>
              <w:rPr>
                <w:b w:val="0"/>
                <w:color w:val="555555"/>
              </w:rPr>
            </w:pPr>
            <w:r w:rsidRPr="00025D35">
              <w:rPr>
                <w:b w:val="0"/>
                <w:color w:val="555555"/>
              </w:rPr>
              <w:t>DPM выдает команды агенту защиты путем создания вызовов DCOM.</w:t>
            </w:r>
          </w:p>
          <w:p w:rsidR="00E532B4" w:rsidRPr="00025D35" w:rsidRDefault="00E532B4" w:rsidP="00C8357A">
            <w:pPr>
              <w:spacing w:line="261" w:lineRule="atLeast"/>
              <w:rPr>
                <w:b w:val="0"/>
                <w:bCs w:val="0"/>
              </w:rPr>
            </w:pPr>
            <w:r w:rsidRPr="00025D35">
              <w:rPr>
                <w:b w:val="0"/>
                <w:color w:val="555555"/>
              </w:rPr>
              <w:t xml:space="preserve">Агент защиты отвечает создавая вызовы на стороне DPM сервера. TCP порт 135 используется для конечных точек распределенной вычислительной среды DCOM. По умолчанию, DCOM динамически назначает порты из диапазона TCP 1024-65535. </w:t>
            </w:r>
          </w:p>
          <w:p w:rsidR="00E532B4" w:rsidRPr="00025D35" w:rsidRDefault="00E532B4" w:rsidP="00C8357A">
            <w:pPr>
              <w:pStyle w:val="aff2"/>
              <w:rPr>
                <w:b w:val="0"/>
                <w:sz w:val="22"/>
                <w:szCs w:val="22"/>
              </w:rPr>
            </w:pPr>
          </w:p>
        </w:tc>
      </w:tr>
      <w:tr w:rsidR="00E532B4" w:rsidRPr="00025D35" w:rsidTr="00C8357A">
        <w:trPr>
          <w:trHeight w:val="257"/>
        </w:trPr>
        <w:tc>
          <w:tcPr>
            <w:cnfStyle w:val="001000000000" w:firstRow="0" w:lastRow="0" w:firstColumn="1" w:lastColumn="0" w:oddVBand="0" w:evenVBand="0" w:oddHBand="0" w:evenHBand="0" w:firstRowFirstColumn="0" w:firstRowLastColumn="0" w:lastRowFirstColumn="0" w:lastRowLastColumn="0"/>
            <w:tcW w:w="1548" w:type="dxa"/>
          </w:tcPr>
          <w:p w:rsidR="00E532B4" w:rsidRPr="00025D35" w:rsidRDefault="00E532B4" w:rsidP="00C8357A">
            <w:pPr>
              <w:pStyle w:val="aff2"/>
              <w:jc w:val="left"/>
              <w:rPr>
                <w:b w:val="0"/>
                <w:sz w:val="22"/>
                <w:szCs w:val="22"/>
              </w:rPr>
            </w:pPr>
            <w:r w:rsidRPr="00025D35">
              <w:rPr>
                <w:color w:val="555555"/>
                <w:sz w:val="22"/>
                <w:szCs w:val="22"/>
              </w:rPr>
              <w:t>TCP</w:t>
            </w:r>
          </w:p>
        </w:tc>
        <w:tc>
          <w:tcPr>
            <w:cnfStyle w:val="000010000000" w:firstRow="0" w:lastRow="0" w:firstColumn="0" w:lastColumn="0" w:oddVBand="1" w:evenVBand="0" w:oddHBand="0" w:evenHBand="0" w:firstRowFirstColumn="0" w:firstRowLastColumn="0" w:lastRowFirstColumn="0" w:lastRowLastColumn="0"/>
            <w:tcW w:w="2070" w:type="dxa"/>
          </w:tcPr>
          <w:p w:rsidR="00E532B4" w:rsidRPr="00025D35" w:rsidRDefault="00E532B4" w:rsidP="00C8357A">
            <w:pPr>
              <w:pStyle w:val="aff2"/>
              <w:rPr>
                <w:sz w:val="22"/>
                <w:szCs w:val="22"/>
                <w:lang w:val="en-US"/>
              </w:rPr>
            </w:pPr>
            <w:r w:rsidRPr="00025D35">
              <w:rPr>
                <w:color w:val="555555"/>
                <w:sz w:val="22"/>
                <w:szCs w:val="22"/>
              </w:rPr>
              <w:t>5718/TCP</w:t>
            </w:r>
            <w:r w:rsidRPr="00025D35">
              <w:rPr>
                <w:color w:val="555555"/>
                <w:sz w:val="22"/>
                <w:szCs w:val="22"/>
              </w:rPr>
              <w:br/>
              <w:t>5719/TCP</w:t>
            </w:r>
          </w:p>
        </w:tc>
        <w:tc>
          <w:tcPr>
            <w:cnfStyle w:val="000100000000" w:firstRow="0" w:lastRow="0" w:firstColumn="0" w:lastColumn="1" w:oddVBand="0" w:evenVBand="0" w:oddHBand="0" w:evenHBand="0" w:firstRowFirstColumn="0" w:firstRowLastColumn="0" w:lastRowFirstColumn="0" w:lastRowLastColumn="0"/>
            <w:tcW w:w="5760" w:type="dxa"/>
          </w:tcPr>
          <w:p w:rsidR="00E532B4" w:rsidRPr="00025D35" w:rsidRDefault="00E532B4" w:rsidP="00C8357A">
            <w:pPr>
              <w:pStyle w:val="aff2"/>
              <w:rPr>
                <w:b w:val="0"/>
                <w:sz w:val="22"/>
                <w:szCs w:val="22"/>
              </w:rPr>
            </w:pPr>
            <w:r w:rsidRPr="00025D35">
              <w:rPr>
                <w:b w:val="0"/>
                <w:color w:val="555555"/>
                <w:sz w:val="22"/>
                <w:szCs w:val="22"/>
              </w:rPr>
              <w:t>Канал передачи данных DPM. Сервер и агент DPM инициируют соединения для выполнения операций DPM, таких как синхронизация и восстановление. DPM связывается с координатором агента используя порт 5718 и с агентом защиты — порт 5719.</w:t>
            </w:r>
          </w:p>
        </w:tc>
      </w:tr>
      <w:tr w:rsidR="00E532B4" w:rsidRPr="00025D35" w:rsidTr="00C8357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48" w:type="dxa"/>
          </w:tcPr>
          <w:p w:rsidR="00E532B4" w:rsidRPr="00025D35" w:rsidRDefault="00E532B4" w:rsidP="00C8357A">
            <w:pPr>
              <w:pStyle w:val="aff2"/>
              <w:jc w:val="left"/>
              <w:rPr>
                <w:b w:val="0"/>
                <w:sz w:val="22"/>
                <w:szCs w:val="22"/>
              </w:rPr>
            </w:pPr>
            <w:r w:rsidRPr="00025D35">
              <w:rPr>
                <w:color w:val="555555"/>
                <w:sz w:val="22"/>
                <w:szCs w:val="22"/>
              </w:rPr>
              <w:t>DNS</w:t>
            </w:r>
          </w:p>
        </w:tc>
        <w:tc>
          <w:tcPr>
            <w:cnfStyle w:val="000010000000" w:firstRow="0" w:lastRow="0" w:firstColumn="0" w:lastColumn="0" w:oddVBand="1" w:evenVBand="0" w:oddHBand="0" w:evenHBand="0" w:firstRowFirstColumn="0" w:firstRowLastColumn="0" w:lastRowFirstColumn="0" w:lastRowLastColumn="0"/>
            <w:tcW w:w="2070" w:type="dxa"/>
          </w:tcPr>
          <w:p w:rsidR="00E532B4" w:rsidRPr="00025D35" w:rsidRDefault="00E532B4" w:rsidP="00C8357A">
            <w:pPr>
              <w:pStyle w:val="aff2"/>
              <w:rPr>
                <w:sz w:val="22"/>
                <w:szCs w:val="22"/>
                <w:lang w:val="en-US"/>
              </w:rPr>
            </w:pPr>
            <w:r w:rsidRPr="00025D35">
              <w:rPr>
                <w:color w:val="555555"/>
                <w:sz w:val="22"/>
                <w:szCs w:val="22"/>
              </w:rPr>
              <w:t>53/UDP</w:t>
            </w:r>
          </w:p>
        </w:tc>
        <w:tc>
          <w:tcPr>
            <w:cnfStyle w:val="000100000000" w:firstRow="0" w:lastRow="0" w:firstColumn="0" w:lastColumn="1" w:oddVBand="0" w:evenVBand="0" w:oddHBand="0" w:evenHBand="0" w:firstRowFirstColumn="0" w:firstRowLastColumn="0" w:lastRowFirstColumn="0" w:lastRowLastColumn="0"/>
            <w:tcW w:w="5760" w:type="dxa"/>
          </w:tcPr>
          <w:p w:rsidR="00E532B4" w:rsidRPr="00025D35" w:rsidRDefault="00E532B4" w:rsidP="00C8357A">
            <w:pPr>
              <w:pStyle w:val="aff2"/>
              <w:rPr>
                <w:b w:val="0"/>
                <w:sz w:val="22"/>
                <w:szCs w:val="22"/>
              </w:rPr>
            </w:pPr>
            <w:r w:rsidRPr="00025D35">
              <w:rPr>
                <w:b w:val="0"/>
                <w:color w:val="555555"/>
                <w:sz w:val="22"/>
                <w:szCs w:val="22"/>
              </w:rPr>
              <w:t>Используется между DPM и контроллером домена, между защищенным компьютером и контроллером домена для разрешения имен хостов.</w:t>
            </w:r>
          </w:p>
        </w:tc>
      </w:tr>
      <w:tr w:rsidR="00E532B4" w:rsidRPr="00025D35" w:rsidTr="00C8357A">
        <w:trPr>
          <w:trHeight w:val="257"/>
        </w:trPr>
        <w:tc>
          <w:tcPr>
            <w:cnfStyle w:val="001000000000" w:firstRow="0" w:lastRow="0" w:firstColumn="1" w:lastColumn="0" w:oddVBand="0" w:evenVBand="0" w:oddHBand="0" w:evenHBand="0" w:firstRowFirstColumn="0" w:firstRowLastColumn="0" w:lastRowFirstColumn="0" w:lastRowLastColumn="0"/>
            <w:tcW w:w="1548" w:type="dxa"/>
          </w:tcPr>
          <w:p w:rsidR="00E532B4" w:rsidRPr="00025D35" w:rsidRDefault="00E532B4" w:rsidP="00C8357A">
            <w:pPr>
              <w:pStyle w:val="aff2"/>
              <w:jc w:val="left"/>
              <w:rPr>
                <w:b w:val="0"/>
                <w:sz w:val="22"/>
                <w:szCs w:val="22"/>
              </w:rPr>
            </w:pPr>
            <w:proofErr w:type="spellStart"/>
            <w:r w:rsidRPr="00025D35">
              <w:rPr>
                <w:color w:val="555555"/>
                <w:sz w:val="22"/>
                <w:szCs w:val="22"/>
              </w:rPr>
              <w:t>Kerberos</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rsidR="00E532B4" w:rsidRPr="00025D35" w:rsidRDefault="00E532B4" w:rsidP="00C8357A">
            <w:pPr>
              <w:pStyle w:val="aff2"/>
              <w:rPr>
                <w:sz w:val="22"/>
                <w:szCs w:val="22"/>
              </w:rPr>
            </w:pPr>
            <w:r w:rsidRPr="00025D35">
              <w:rPr>
                <w:color w:val="555555"/>
                <w:sz w:val="22"/>
                <w:szCs w:val="22"/>
              </w:rPr>
              <w:t>88/UDP 88/TCP</w:t>
            </w:r>
          </w:p>
        </w:tc>
        <w:tc>
          <w:tcPr>
            <w:cnfStyle w:val="000100000000" w:firstRow="0" w:lastRow="0" w:firstColumn="0" w:lastColumn="1" w:oddVBand="0" w:evenVBand="0" w:oddHBand="0" w:evenHBand="0" w:firstRowFirstColumn="0" w:firstRowLastColumn="0" w:lastRowFirstColumn="0" w:lastRowLastColumn="0"/>
            <w:tcW w:w="5760" w:type="dxa"/>
          </w:tcPr>
          <w:p w:rsidR="00E532B4" w:rsidRPr="00025D35" w:rsidRDefault="00E532B4" w:rsidP="00C8357A">
            <w:pPr>
              <w:pStyle w:val="aff2"/>
              <w:rPr>
                <w:b w:val="0"/>
                <w:sz w:val="22"/>
                <w:szCs w:val="22"/>
              </w:rPr>
            </w:pPr>
            <w:r w:rsidRPr="00025D35">
              <w:rPr>
                <w:b w:val="0"/>
                <w:color w:val="555555"/>
                <w:sz w:val="22"/>
                <w:szCs w:val="22"/>
              </w:rPr>
              <w:t>Используется между DPM и контроллером домена, между защищенным компьютером и контроллером домена для аутентификации конечной точки.</w:t>
            </w:r>
          </w:p>
        </w:tc>
      </w:tr>
      <w:tr w:rsidR="00E532B4" w:rsidRPr="00025D35" w:rsidTr="00C8357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48" w:type="dxa"/>
          </w:tcPr>
          <w:p w:rsidR="00E532B4" w:rsidRPr="00025D35" w:rsidRDefault="00E532B4" w:rsidP="00C8357A">
            <w:pPr>
              <w:pStyle w:val="aff2"/>
              <w:jc w:val="left"/>
              <w:rPr>
                <w:b w:val="0"/>
                <w:sz w:val="22"/>
                <w:szCs w:val="22"/>
              </w:rPr>
            </w:pPr>
            <w:r w:rsidRPr="00025D35">
              <w:rPr>
                <w:color w:val="555555"/>
                <w:sz w:val="22"/>
                <w:szCs w:val="22"/>
              </w:rPr>
              <w:t>LDAP</w:t>
            </w:r>
          </w:p>
        </w:tc>
        <w:tc>
          <w:tcPr>
            <w:cnfStyle w:val="000010000000" w:firstRow="0" w:lastRow="0" w:firstColumn="0" w:lastColumn="0" w:oddVBand="1" w:evenVBand="0" w:oddHBand="0" w:evenHBand="0" w:firstRowFirstColumn="0" w:firstRowLastColumn="0" w:lastRowFirstColumn="0" w:lastRowLastColumn="0"/>
            <w:tcW w:w="2070" w:type="dxa"/>
          </w:tcPr>
          <w:p w:rsidR="00E532B4" w:rsidRPr="00025D35" w:rsidRDefault="00E532B4" w:rsidP="00C8357A">
            <w:pPr>
              <w:pStyle w:val="aff2"/>
              <w:rPr>
                <w:sz w:val="22"/>
                <w:szCs w:val="22"/>
              </w:rPr>
            </w:pPr>
            <w:r w:rsidRPr="00025D35">
              <w:rPr>
                <w:color w:val="555555"/>
                <w:sz w:val="22"/>
                <w:szCs w:val="22"/>
              </w:rPr>
              <w:t>389/TCP</w:t>
            </w:r>
            <w:r w:rsidRPr="00025D35">
              <w:rPr>
                <w:color w:val="555555"/>
                <w:sz w:val="22"/>
                <w:szCs w:val="22"/>
              </w:rPr>
              <w:br/>
              <w:t>389/UDP</w:t>
            </w:r>
          </w:p>
        </w:tc>
        <w:tc>
          <w:tcPr>
            <w:cnfStyle w:val="000100000000" w:firstRow="0" w:lastRow="0" w:firstColumn="0" w:lastColumn="1" w:oddVBand="0" w:evenVBand="0" w:oddHBand="0" w:evenHBand="0" w:firstRowFirstColumn="0" w:firstRowLastColumn="0" w:lastRowFirstColumn="0" w:lastRowLastColumn="0"/>
            <w:tcW w:w="5760" w:type="dxa"/>
          </w:tcPr>
          <w:p w:rsidR="00E532B4" w:rsidRPr="00025D35" w:rsidRDefault="00E532B4" w:rsidP="00C8357A">
            <w:pPr>
              <w:pStyle w:val="aff2"/>
              <w:rPr>
                <w:b w:val="0"/>
                <w:sz w:val="22"/>
                <w:szCs w:val="22"/>
              </w:rPr>
            </w:pPr>
            <w:r w:rsidRPr="00025D35">
              <w:rPr>
                <w:b w:val="0"/>
                <w:color w:val="555555"/>
                <w:sz w:val="22"/>
                <w:szCs w:val="22"/>
              </w:rPr>
              <w:t>Используется для запросов между DPM и контроллером домена.</w:t>
            </w:r>
          </w:p>
        </w:tc>
      </w:tr>
      <w:tr w:rsidR="00E532B4" w:rsidRPr="00025D35" w:rsidTr="00C8357A">
        <w:trPr>
          <w:cnfStyle w:val="010000000000" w:firstRow="0" w:lastRow="1" w:firstColumn="0" w:lastColumn="0" w:oddVBand="0" w:evenVBand="0" w:oddHBand="0" w:evenHBand="0" w:firstRowFirstColumn="0" w:firstRowLastColumn="0" w:lastRowFirstColumn="0" w:lastRowLastColumn="0"/>
          <w:trHeight w:val="257"/>
        </w:trPr>
        <w:tc>
          <w:tcPr>
            <w:cnfStyle w:val="001000000001" w:firstRow="0" w:lastRow="0" w:firstColumn="1" w:lastColumn="0" w:oddVBand="0" w:evenVBand="0" w:oddHBand="0" w:evenHBand="0" w:firstRowFirstColumn="0" w:firstRowLastColumn="0" w:lastRowFirstColumn="1" w:lastRowLastColumn="0"/>
            <w:tcW w:w="1548" w:type="dxa"/>
          </w:tcPr>
          <w:p w:rsidR="00E532B4" w:rsidRPr="00025D35" w:rsidRDefault="00E532B4" w:rsidP="00C8357A">
            <w:pPr>
              <w:pStyle w:val="aff2"/>
              <w:jc w:val="left"/>
              <w:rPr>
                <w:b w:val="0"/>
                <w:sz w:val="22"/>
                <w:szCs w:val="22"/>
              </w:rPr>
            </w:pPr>
            <w:proofErr w:type="spellStart"/>
            <w:r w:rsidRPr="00025D35">
              <w:rPr>
                <w:color w:val="555555"/>
                <w:sz w:val="22"/>
                <w:szCs w:val="22"/>
              </w:rPr>
              <w:t>NetBIOS</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rsidR="00E532B4" w:rsidRPr="00025D35" w:rsidRDefault="00E532B4" w:rsidP="00C8357A">
            <w:pPr>
              <w:pStyle w:val="aff2"/>
              <w:rPr>
                <w:b w:val="0"/>
                <w:sz w:val="22"/>
                <w:szCs w:val="22"/>
                <w:lang w:val="en-US"/>
              </w:rPr>
            </w:pPr>
            <w:r w:rsidRPr="00025D35">
              <w:rPr>
                <w:b w:val="0"/>
                <w:color w:val="555555"/>
                <w:sz w:val="22"/>
                <w:szCs w:val="22"/>
              </w:rPr>
              <w:t>137/UDP</w:t>
            </w:r>
            <w:r w:rsidRPr="00025D35">
              <w:rPr>
                <w:b w:val="0"/>
                <w:color w:val="555555"/>
                <w:sz w:val="22"/>
                <w:szCs w:val="22"/>
              </w:rPr>
              <w:br/>
              <w:t>138/UDP</w:t>
            </w:r>
            <w:r w:rsidRPr="00025D35">
              <w:rPr>
                <w:b w:val="0"/>
                <w:color w:val="555555"/>
                <w:sz w:val="22"/>
                <w:szCs w:val="22"/>
              </w:rPr>
              <w:br/>
              <w:t>139/TCP</w:t>
            </w:r>
            <w:r w:rsidRPr="00025D35">
              <w:rPr>
                <w:b w:val="0"/>
                <w:color w:val="555555"/>
                <w:sz w:val="22"/>
                <w:szCs w:val="22"/>
              </w:rPr>
              <w:br/>
              <w:t>445/TCP</w:t>
            </w:r>
          </w:p>
        </w:tc>
        <w:tc>
          <w:tcPr>
            <w:cnfStyle w:val="000100000010" w:firstRow="0" w:lastRow="0" w:firstColumn="0" w:lastColumn="1" w:oddVBand="0" w:evenVBand="0" w:oddHBand="0" w:evenHBand="0" w:firstRowFirstColumn="0" w:firstRowLastColumn="0" w:lastRowFirstColumn="0" w:lastRowLastColumn="1"/>
            <w:tcW w:w="5760" w:type="dxa"/>
          </w:tcPr>
          <w:p w:rsidR="00E532B4" w:rsidRPr="00025D35" w:rsidRDefault="00E532B4" w:rsidP="00C8357A">
            <w:pPr>
              <w:pStyle w:val="aff2"/>
              <w:rPr>
                <w:b w:val="0"/>
                <w:sz w:val="22"/>
                <w:szCs w:val="22"/>
              </w:rPr>
            </w:pPr>
            <w:r w:rsidRPr="00025D35">
              <w:rPr>
                <w:b w:val="0"/>
                <w:color w:val="555555"/>
                <w:sz w:val="22"/>
                <w:szCs w:val="22"/>
              </w:rPr>
              <w:t>Используется между DPM и защищенным компьютером, между DPM и контроллером домена, между защищенным компьютером и контроллером домена для различных операций. Используется для SMB непосредственно размещенного на TCP/IP для функций DPM.</w:t>
            </w:r>
          </w:p>
        </w:tc>
      </w:tr>
    </w:tbl>
    <w:p w:rsidR="00E532B4" w:rsidRPr="00365748" w:rsidRDefault="00E532B4" w:rsidP="00E532B4">
      <w:pPr>
        <w:jc w:val="both"/>
      </w:pPr>
    </w:p>
    <w:p w:rsidR="00E532B4" w:rsidRPr="00025D35" w:rsidRDefault="00E532B4" w:rsidP="00E532B4">
      <w:pPr>
        <w:pStyle w:val="NumHeading2"/>
      </w:pPr>
      <w:bookmarkStart w:id="708" w:name="_Ref259531474"/>
      <w:bookmarkStart w:id="709" w:name="_Toc372287810"/>
      <w:bookmarkStart w:id="710" w:name="_Toc522113208"/>
      <w:bookmarkStart w:id="711" w:name="_Toc525168023"/>
      <w:r w:rsidRPr="00025D35">
        <w:t>Состав и требования к проектной документации</w:t>
      </w:r>
      <w:bookmarkEnd w:id="708"/>
      <w:bookmarkEnd w:id="709"/>
      <w:bookmarkEnd w:id="710"/>
      <w:bookmarkEnd w:id="711"/>
    </w:p>
    <w:p w:rsidR="00E532B4" w:rsidRPr="00365748" w:rsidRDefault="00E532B4" w:rsidP="00E532B4">
      <w:pPr>
        <w:pStyle w:val="Base"/>
      </w:pPr>
      <w:r w:rsidRPr="00365748">
        <w:t xml:space="preserve">Все документы передаются Заказчику на согласование и утверждение в электронном виде, в формате </w:t>
      </w:r>
      <w:proofErr w:type="spellStart"/>
      <w:r w:rsidRPr="00365748">
        <w:t>Microsoft</w:t>
      </w:r>
      <w:proofErr w:type="spellEnd"/>
      <w:r w:rsidRPr="00365748">
        <w:t xml:space="preserve"> </w:t>
      </w:r>
      <w:proofErr w:type="spellStart"/>
      <w:r w:rsidRPr="00365748">
        <w:t>Word</w:t>
      </w:r>
      <w:proofErr w:type="spellEnd"/>
      <w:r w:rsidRPr="00365748">
        <w:t>.</w:t>
      </w:r>
    </w:p>
    <w:p w:rsidR="00E532B4" w:rsidRPr="00365748" w:rsidRDefault="00E532B4" w:rsidP="00E532B4">
      <w:pPr>
        <w:pStyle w:val="Base"/>
      </w:pPr>
      <w:r w:rsidRPr="00365748">
        <w:t>Планируемый срок согласования документов – одна неделя, увеличение длительности согласования не входит в общие сроки проекта.</w:t>
      </w:r>
    </w:p>
    <w:p w:rsidR="00E532B4" w:rsidRPr="00365748" w:rsidRDefault="00E532B4" w:rsidP="00E532B4">
      <w:pPr>
        <w:pStyle w:val="Base"/>
      </w:pPr>
      <w:r w:rsidRPr="00365748">
        <w:t>В рамках построения системы должен быть разработан следующий набор документов:</w:t>
      </w:r>
    </w:p>
    <w:p w:rsidR="00E532B4" w:rsidRPr="00365748" w:rsidRDefault="00E532B4" w:rsidP="00E532B4">
      <w:pPr>
        <w:pStyle w:val="basebullet"/>
      </w:pPr>
      <w:r w:rsidRPr="00365748">
        <w:lastRenderedPageBreak/>
        <w:t>«Техническое задание» (данный документ);</w:t>
      </w:r>
    </w:p>
    <w:p w:rsidR="00E532B4" w:rsidRPr="00365748" w:rsidRDefault="00E532B4" w:rsidP="00E532B4">
      <w:pPr>
        <w:pStyle w:val="basebullet"/>
      </w:pPr>
      <w:r w:rsidRPr="00365748">
        <w:t>«Пояснительная записка»;</w:t>
      </w:r>
    </w:p>
    <w:p w:rsidR="00E532B4" w:rsidRPr="00365748" w:rsidRDefault="00E532B4" w:rsidP="00E532B4">
      <w:pPr>
        <w:pStyle w:val="basebullet"/>
      </w:pPr>
      <w:r w:rsidRPr="00365748">
        <w:t>«Инструкция администратора».</w:t>
      </w:r>
    </w:p>
    <w:p w:rsidR="00E532B4" w:rsidRPr="00E4649A" w:rsidRDefault="00E532B4" w:rsidP="00E532B4">
      <w:pPr>
        <w:pStyle w:val="NumHeading3"/>
        <w:rPr>
          <w:lang w:val="ru-RU"/>
        </w:rPr>
      </w:pPr>
      <w:bookmarkStart w:id="712" w:name="_Toc372287811"/>
      <w:bookmarkStart w:id="713" w:name="_Toc522113209"/>
      <w:bookmarkStart w:id="714" w:name="_Toc525168024"/>
      <w:r w:rsidRPr="00E4649A">
        <w:rPr>
          <w:lang w:val="ru-RU"/>
        </w:rPr>
        <w:t>Требования к документу «Пояснительная записка»</w:t>
      </w:r>
      <w:bookmarkEnd w:id="712"/>
      <w:bookmarkEnd w:id="713"/>
      <w:bookmarkEnd w:id="714"/>
    </w:p>
    <w:p w:rsidR="00E532B4" w:rsidRPr="00365748" w:rsidRDefault="00E532B4" w:rsidP="00E532B4">
      <w:pPr>
        <w:pStyle w:val="Base"/>
        <w:rPr>
          <w:shd w:val="clear" w:color="auto" w:fill="FFFFFF"/>
        </w:rPr>
      </w:pPr>
      <w:r w:rsidRPr="00365748">
        <w:rPr>
          <w:shd w:val="clear" w:color="auto" w:fill="FFFFFF"/>
        </w:rPr>
        <w:t>Документ должен содержать подробное описание проектных решений и состоять из следующих разделов:</w:t>
      </w:r>
    </w:p>
    <w:p w:rsidR="00E532B4" w:rsidRPr="00365748" w:rsidRDefault="00E532B4" w:rsidP="00E532B4">
      <w:pPr>
        <w:pStyle w:val="basebullet"/>
      </w:pPr>
      <w:r w:rsidRPr="00365748">
        <w:t>Общие положения;</w:t>
      </w:r>
    </w:p>
    <w:p w:rsidR="00E532B4" w:rsidRPr="00365748" w:rsidRDefault="00E532B4" w:rsidP="00E532B4">
      <w:pPr>
        <w:pStyle w:val="basebullet"/>
      </w:pPr>
      <w:r w:rsidRPr="00365748">
        <w:t>Основные технические решения:</w:t>
      </w:r>
    </w:p>
    <w:p w:rsidR="00E532B4" w:rsidRPr="00365748" w:rsidRDefault="00E532B4" w:rsidP="00E532B4">
      <w:pPr>
        <w:pStyle w:val="basebullet"/>
        <w:numPr>
          <w:ilvl w:val="1"/>
          <w:numId w:val="6"/>
        </w:numPr>
      </w:pPr>
      <w:r w:rsidRPr="00365748">
        <w:t>Архитектура системы;</w:t>
      </w:r>
    </w:p>
    <w:p w:rsidR="00E532B4" w:rsidRPr="00365748" w:rsidRDefault="00E532B4" w:rsidP="00E532B4">
      <w:pPr>
        <w:pStyle w:val="basebullet"/>
        <w:numPr>
          <w:ilvl w:val="1"/>
          <w:numId w:val="6"/>
        </w:numPr>
      </w:pPr>
      <w:r w:rsidRPr="00365748">
        <w:t>Настройки системы;</w:t>
      </w:r>
    </w:p>
    <w:p w:rsidR="00E532B4" w:rsidRPr="00365748" w:rsidRDefault="00E532B4" w:rsidP="00E532B4">
      <w:pPr>
        <w:pStyle w:val="basebullet"/>
        <w:numPr>
          <w:ilvl w:val="1"/>
          <w:numId w:val="6"/>
        </w:numPr>
      </w:pPr>
      <w:r w:rsidRPr="00365748">
        <w:t>Безопасность системы;</w:t>
      </w:r>
    </w:p>
    <w:p w:rsidR="00E532B4" w:rsidRPr="00365748" w:rsidRDefault="00E532B4" w:rsidP="00E532B4">
      <w:pPr>
        <w:pStyle w:val="basebullet"/>
        <w:numPr>
          <w:ilvl w:val="1"/>
          <w:numId w:val="6"/>
        </w:numPr>
      </w:pPr>
      <w:r w:rsidRPr="00365748">
        <w:t>Установка агентов системы;</w:t>
      </w:r>
    </w:p>
    <w:p w:rsidR="00E532B4" w:rsidRPr="00365748" w:rsidRDefault="00E532B4" w:rsidP="00E532B4">
      <w:pPr>
        <w:pStyle w:val="basebullet"/>
        <w:numPr>
          <w:ilvl w:val="1"/>
          <w:numId w:val="6"/>
        </w:numPr>
      </w:pPr>
      <w:r w:rsidRPr="00365748">
        <w:t>Совместимость со смежными системами;</w:t>
      </w:r>
    </w:p>
    <w:p w:rsidR="00E532B4" w:rsidRPr="00365748" w:rsidRDefault="00E532B4" w:rsidP="00E532B4">
      <w:pPr>
        <w:pStyle w:val="basebullet"/>
        <w:numPr>
          <w:ilvl w:val="1"/>
          <w:numId w:val="6"/>
        </w:numPr>
      </w:pPr>
      <w:r w:rsidRPr="00365748">
        <w:t>Пользователи системы;</w:t>
      </w:r>
    </w:p>
    <w:p w:rsidR="00E532B4" w:rsidRPr="00365748" w:rsidRDefault="00E532B4" w:rsidP="00E532B4">
      <w:pPr>
        <w:pStyle w:val="basebullet"/>
        <w:numPr>
          <w:ilvl w:val="1"/>
          <w:numId w:val="6"/>
        </w:numPr>
      </w:pPr>
      <w:r w:rsidRPr="00365748">
        <w:t>Техническое обеспечение;</w:t>
      </w:r>
    </w:p>
    <w:p w:rsidR="00E532B4" w:rsidRPr="00365748" w:rsidRDefault="00E532B4" w:rsidP="00E532B4">
      <w:pPr>
        <w:pStyle w:val="basebullet"/>
        <w:numPr>
          <w:ilvl w:val="1"/>
          <w:numId w:val="6"/>
        </w:numPr>
      </w:pPr>
      <w:r w:rsidRPr="00365748">
        <w:t>Программное обеспечение.</w:t>
      </w:r>
    </w:p>
    <w:p w:rsidR="00E532B4" w:rsidRPr="00365748" w:rsidRDefault="00E532B4" w:rsidP="00E532B4">
      <w:pPr>
        <w:pStyle w:val="NumHeading2"/>
      </w:pPr>
      <w:bookmarkStart w:id="715" w:name="_Toc372287813"/>
      <w:bookmarkStart w:id="716" w:name="_Toc522113210"/>
      <w:bookmarkStart w:id="717" w:name="_Toc525168025"/>
      <w:bookmarkStart w:id="718" w:name="_Ref259107285"/>
      <w:r w:rsidRPr="00365748">
        <w:t>Требования к численности и квалификации персонала</w:t>
      </w:r>
      <w:bookmarkEnd w:id="715"/>
      <w:bookmarkEnd w:id="716"/>
      <w:bookmarkEnd w:id="717"/>
    </w:p>
    <w:p w:rsidR="00E532B4" w:rsidRPr="00365748" w:rsidRDefault="00E532B4" w:rsidP="00E532B4">
      <w:pPr>
        <w:pStyle w:val="Base"/>
      </w:pPr>
      <w:r w:rsidRPr="00365748">
        <w:t>Для эксплуатации системы требуется 1 человек на роль администратора системы, требуемая загрузка – в среднем 25%.</w:t>
      </w:r>
    </w:p>
    <w:p w:rsidR="00E532B4" w:rsidRPr="00365748" w:rsidRDefault="00E532B4" w:rsidP="00E532B4">
      <w:pPr>
        <w:pStyle w:val="Base"/>
      </w:pPr>
      <w:r w:rsidRPr="00365748">
        <w:t>Рекомендуемый уровень квалификации:</w:t>
      </w:r>
    </w:p>
    <w:p w:rsidR="00E532B4" w:rsidRPr="00365748" w:rsidRDefault="00E532B4" w:rsidP="00E532B4">
      <w:pPr>
        <w:pStyle w:val="Base"/>
      </w:pPr>
      <w:r w:rsidRPr="00365748">
        <w:t>Сертификация MCSA или MSITP либо соответствующий уровень квалификации;</w:t>
      </w:r>
    </w:p>
    <w:p w:rsidR="00E532B4" w:rsidRPr="00025D35" w:rsidRDefault="00E532B4" w:rsidP="00E532B4">
      <w:pPr>
        <w:pStyle w:val="NumHeading2"/>
      </w:pPr>
      <w:bookmarkStart w:id="719" w:name="_Toc372287814"/>
      <w:bookmarkStart w:id="720" w:name="_Toc522113211"/>
      <w:bookmarkStart w:id="721" w:name="_Toc525168026"/>
      <w:r w:rsidRPr="00025D35">
        <w:t>Условия и режим эксплуатации</w:t>
      </w:r>
      <w:bookmarkEnd w:id="718"/>
      <w:bookmarkEnd w:id="719"/>
      <w:bookmarkEnd w:id="720"/>
      <w:bookmarkEnd w:id="721"/>
    </w:p>
    <w:p w:rsidR="00E532B4" w:rsidRPr="00365748" w:rsidRDefault="00E532B4" w:rsidP="00E532B4">
      <w:pPr>
        <w:pStyle w:val="Base"/>
        <w:rPr>
          <w:shd w:val="clear" w:color="auto" w:fill="FFFFFF"/>
        </w:rPr>
      </w:pPr>
      <w:r w:rsidRPr="00365748">
        <w:rPr>
          <w:shd w:val="clear" w:color="auto" w:fill="FFFFFF"/>
        </w:rPr>
        <w:t>Проектируемая система должна обеспечивать выполнение возлагаемых на нее задач в режиме круглосуточного функционирования.</w:t>
      </w:r>
    </w:p>
    <w:p w:rsidR="00E532B4" w:rsidRPr="00365748" w:rsidRDefault="00E532B4" w:rsidP="00E532B4">
      <w:pPr>
        <w:pStyle w:val="Base"/>
        <w:rPr>
          <w:shd w:val="clear" w:color="auto" w:fill="FFFFFF"/>
        </w:rPr>
      </w:pPr>
      <w:r w:rsidRPr="00365748">
        <w:rPr>
          <w:shd w:val="clear" w:color="auto" w:fill="FFFFFF"/>
        </w:rPr>
        <w:t>Система должна обеспечивать функционирование в следующих режимах:</w:t>
      </w:r>
    </w:p>
    <w:p w:rsidR="00E532B4" w:rsidRPr="00365748" w:rsidRDefault="00E532B4" w:rsidP="00E532B4">
      <w:pPr>
        <w:pStyle w:val="Base"/>
      </w:pPr>
      <w:r w:rsidRPr="00365748">
        <w:t>Штатный режим. Режим функционирования системы, при котором обеспечивается выполнение функциональных возможностей системы в объеме функций, соответствующем текущему этапу реализации;</w:t>
      </w:r>
    </w:p>
    <w:p w:rsidR="00E532B4" w:rsidRPr="00365748" w:rsidRDefault="00E532B4" w:rsidP="00E532B4">
      <w:pPr>
        <w:pStyle w:val="Base"/>
      </w:pPr>
      <w:r w:rsidRPr="00365748">
        <w:t xml:space="preserve">Автономный режим. Характеризуется ограничением возможностей системы, связанного с нарушением информационного взаимодействия между компонентами системы, которые могут быть обусловлены как отсутствием сетевого соединения между компонентами системы, так и сбоями в функционировании службы каталога </w:t>
      </w:r>
      <w:proofErr w:type="spellStart"/>
      <w:r w:rsidRPr="00365748">
        <w:t>Active</w:t>
      </w:r>
      <w:proofErr w:type="spellEnd"/>
      <w:r w:rsidRPr="00365748">
        <w:t xml:space="preserve"> </w:t>
      </w:r>
      <w:proofErr w:type="spellStart"/>
      <w:r w:rsidRPr="00365748">
        <w:t>Directory</w:t>
      </w:r>
      <w:proofErr w:type="spellEnd"/>
      <w:r w:rsidRPr="00365748">
        <w:t>. В этом режиме информация от агентов системы сохраняется в локальном кэше агента и передается на сервер управления при восстановлении режима функционирования. При длительном отсутствии связи часть данных может быть потеряна.</w:t>
      </w:r>
    </w:p>
    <w:p w:rsidR="00E532B4" w:rsidRPr="00365748" w:rsidRDefault="00E532B4" w:rsidP="00E532B4">
      <w:pPr>
        <w:pStyle w:val="Base"/>
        <w:rPr>
          <w:shd w:val="clear" w:color="auto" w:fill="FFFFFF"/>
        </w:rPr>
      </w:pPr>
      <w:r w:rsidRPr="00365748">
        <w:rPr>
          <w:shd w:val="clear" w:color="auto" w:fill="FFFFFF"/>
        </w:rPr>
        <w:lastRenderedPageBreak/>
        <w:t>В качестве аппаратной платформы системы должны использоваться средства с повышенной надежностью.</w:t>
      </w:r>
    </w:p>
    <w:p w:rsidR="00E532B4" w:rsidRPr="00365748" w:rsidRDefault="00E532B4" w:rsidP="00E532B4">
      <w:pPr>
        <w:pStyle w:val="Base"/>
        <w:rPr>
          <w:shd w:val="clear" w:color="auto" w:fill="FFFFFF"/>
        </w:rPr>
      </w:pPr>
      <w:r w:rsidRPr="00365748">
        <w:rPr>
          <w:shd w:val="clear" w:color="auto" w:fill="FFFFFF"/>
        </w:rPr>
        <w:t xml:space="preserve">Оборудование системы должно размещаться в серверных помещениях, имеющих выделенную розеточную электросеть 220В </w:t>
      </w:r>
      <w:r w:rsidRPr="00365748">
        <w:rPr>
          <w:shd w:val="clear" w:color="auto" w:fill="FFFFFF"/>
        </w:rPr>
        <w:sym w:font="Symbol" w:char="F0B1"/>
      </w:r>
      <w:r w:rsidRPr="00365748">
        <w:rPr>
          <w:shd w:val="clear" w:color="auto" w:fill="FFFFFF"/>
        </w:rPr>
        <w:t>10%, 50 Гц с защитным заземлением и обеспечивающих следующие климатические условия:</w:t>
      </w:r>
    </w:p>
    <w:p w:rsidR="00E532B4" w:rsidRPr="00365748" w:rsidRDefault="00E532B4" w:rsidP="00E532B4">
      <w:pPr>
        <w:pStyle w:val="Base"/>
      </w:pPr>
      <w:r w:rsidRPr="00365748">
        <w:t>Температура окружающей среды – от 15 до 30 градусов С;</w:t>
      </w:r>
    </w:p>
    <w:p w:rsidR="00E532B4" w:rsidRPr="00365748" w:rsidRDefault="00E532B4" w:rsidP="00E532B4">
      <w:pPr>
        <w:pStyle w:val="Base"/>
      </w:pPr>
      <w:r w:rsidRPr="00365748">
        <w:t>Относительная влажность воздуха - от 30% до 80% (без конденсата);</w:t>
      </w:r>
    </w:p>
    <w:p w:rsidR="00E532B4" w:rsidRPr="00365748" w:rsidRDefault="00E532B4" w:rsidP="00E532B4">
      <w:pPr>
        <w:pStyle w:val="Base"/>
      </w:pPr>
      <w:r w:rsidRPr="00365748">
        <w:t xml:space="preserve">Атмосферное давление - от 630 мм. </w:t>
      </w:r>
      <w:proofErr w:type="spellStart"/>
      <w:r w:rsidRPr="00365748">
        <w:t>р.с</w:t>
      </w:r>
      <w:proofErr w:type="spellEnd"/>
      <w:r w:rsidRPr="00365748">
        <w:t xml:space="preserve">. до 800 мм. </w:t>
      </w:r>
      <w:proofErr w:type="spellStart"/>
      <w:r w:rsidRPr="00365748">
        <w:t>р.с</w:t>
      </w:r>
      <w:proofErr w:type="spellEnd"/>
      <w:r w:rsidRPr="00365748">
        <w:t>;</w:t>
      </w:r>
    </w:p>
    <w:p w:rsidR="00E532B4" w:rsidRPr="00365748" w:rsidRDefault="00E532B4" w:rsidP="00E532B4">
      <w:pPr>
        <w:pStyle w:val="Base"/>
      </w:pPr>
      <w:r w:rsidRPr="00365748">
        <w:t>Отсутствие пыли и агрессивных по отношению к оборудованию веществ.</w:t>
      </w:r>
    </w:p>
    <w:p w:rsidR="00E532B4" w:rsidRDefault="00E532B4" w:rsidP="00E532B4"/>
    <w:sectPr w:rsidR="00E53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26A5B4"/>
    <w:lvl w:ilvl="0">
      <w:start w:val="1"/>
      <w:numFmt w:val="decimal"/>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nsid w:val="003E0516"/>
    <w:multiLevelType w:val="multilevel"/>
    <w:tmpl w:val="A24AA086"/>
    <w:lvl w:ilvl="0">
      <w:start w:val="1"/>
      <w:numFmt w:val="decimal"/>
      <w:lvlRestart w:val="0"/>
      <w:lvlText w:val="%1"/>
      <w:lvlJc w:val="left"/>
      <w:pPr>
        <w:tabs>
          <w:tab w:val="num" w:pos="794"/>
        </w:tabs>
        <w:ind w:left="794" w:hanging="794"/>
      </w:pPr>
      <w:rPr>
        <w:rFonts w:hint="default"/>
      </w:rPr>
    </w:lvl>
    <w:lvl w:ilvl="1">
      <w:start w:val="1"/>
      <w:numFmt w:val="decimal"/>
      <w:lvlText w:val="%1.%2"/>
      <w:lvlJc w:val="left"/>
      <w:pPr>
        <w:tabs>
          <w:tab w:val="num" w:pos="1220"/>
        </w:tabs>
        <w:ind w:left="1220" w:hanging="794"/>
      </w:pPr>
      <w:rPr>
        <w:rFonts w:hint="default"/>
      </w:rPr>
    </w:lvl>
    <w:lvl w:ilvl="2">
      <w:start w:val="1"/>
      <w:numFmt w:val="decimal"/>
      <w:lvlText w:val="%1.%2.%3"/>
      <w:lvlJc w:val="left"/>
      <w:pPr>
        <w:tabs>
          <w:tab w:val="num" w:pos="1305"/>
        </w:tabs>
        <w:ind w:left="1305" w:hanging="1021"/>
      </w:pPr>
      <w:rPr>
        <w:rFonts w:hint="default"/>
      </w:rPr>
    </w:lvl>
    <w:lvl w:ilvl="3">
      <w:start w:val="1"/>
      <w:numFmt w:val="decimal"/>
      <w:lvlText w:val="%1.%2.%3.%4"/>
      <w:lvlJc w:val="left"/>
      <w:pPr>
        <w:tabs>
          <w:tab w:val="num" w:pos="1247"/>
        </w:tabs>
        <w:ind w:left="1247" w:hanging="124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2">
    <w:nsid w:val="00CA6DD2"/>
    <w:multiLevelType w:val="hybridMultilevel"/>
    <w:tmpl w:val="1BF25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1B46D8"/>
    <w:multiLevelType w:val="multilevel"/>
    <w:tmpl w:val="76A4E8C0"/>
    <w:lvl w:ilvl="0">
      <w:start w:val="1"/>
      <w:numFmt w:val="decimal"/>
      <w:isLgl/>
      <w:lvlText w:val="%1"/>
      <w:lvlJc w:val="left"/>
      <w:pPr>
        <w:ind w:left="851" w:hanging="851"/>
      </w:pPr>
      <w:rPr>
        <w:rFonts w:asciiTheme="majorHAnsi" w:hAnsiTheme="majorHAnsi" w:hint="default"/>
        <w:b/>
        <w:i w:val="0"/>
        <w:color w:val="5B9BD5" w:themeColor="accent1"/>
        <w:sz w:val="32"/>
      </w:rPr>
    </w:lvl>
    <w:lvl w:ilvl="1">
      <w:start w:val="1"/>
      <w:numFmt w:val="decimal"/>
      <w:isLgl/>
      <w:lvlText w:val="%1.%2"/>
      <w:lvlJc w:val="left"/>
      <w:pPr>
        <w:ind w:left="851" w:hanging="851"/>
      </w:pPr>
      <w:rPr>
        <w:rFonts w:asciiTheme="majorHAnsi" w:hAnsiTheme="majorHAnsi" w:hint="default"/>
        <w:b w:val="0"/>
        <w:i w:val="0"/>
        <w:color w:val="5B9BD5" w:themeColor="accent1"/>
        <w:sz w:val="28"/>
      </w:rPr>
    </w:lvl>
    <w:lvl w:ilvl="2">
      <w:start w:val="1"/>
      <w:numFmt w:val="decimal"/>
      <w:isLgl/>
      <w:lvlText w:val="%1.%2.%3"/>
      <w:lvlJc w:val="left"/>
      <w:pPr>
        <w:ind w:left="851" w:hanging="851"/>
      </w:pPr>
      <w:rPr>
        <w:rFonts w:asciiTheme="majorHAnsi" w:hAnsiTheme="majorHAnsi" w:hint="default"/>
        <w:b w:val="0"/>
        <w:i w:val="0"/>
        <w:color w:val="5B9BD5" w:themeColor="accent1"/>
        <w:sz w:val="24"/>
      </w:rPr>
    </w:lvl>
    <w:lvl w:ilvl="3">
      <w:start w:val="1"/>
      <w:numFmt w:val="decimal"/>
      <w:lvlText w:val="%1.%2.%3.%4"/>
      <w:lvlJc w:val="left"/>
      <w:pPr>
        <w:ind w:left="851" w:hanging="851"/>
      </w:pPr>
      <w:rPr>
        <w:rFonts w:asciiTheme="majorHAnsi" w:hAnsiTheme="majorHAnsi" w:hint="default"/>
        <w:b w:val="0"/>
        <w:i w:val="0"/>
        <w:color w:val="5B9BD5" w:themeColor="accent1"/>
        <w:sz w:val="22"/>
      </w:rPr>
    </w:lvl>
    <w:lvl w:ilvl="4">
      <w:start w:val="1"/>
      <w:numFmt w:val="decimal"/>
      <w:lvlText w:val="%1.%2.%3.%4.%5"/>
      <w:lvlJc w:val="left"/>
      <w:pPr>
        <w:ind w:left="851" w:hanging="851"/>
      </w:pPr>
      <w:rPr>
        <w:rFonts w:asciiTheme="majorHAnsi" w:hAnsiTheme="majorHAnsi" w:hint="default"/>
        <w:b w:val="0"/>
        <w:i w:val="0"/>
        <w:color w:val="5B9BD5" w:themeColor="accent1"/>
        <w:sz w:val="20"/>
      </w:rPr>
    </w:lvl>
    <w:lvl w:ilvl="5">
      <w:start w:val="1"/>
      <w:numFmt w:val="decimal"/>
      <w:lvlText w:val="%6.1.1.1.1.1"/>
      <w:lvlJc w:val="left"/>
      <w:pPr>
        <w:ind w:left="1021" w:hanging="1021"/>
      </w:pPr>
      <w:rPr>
        <w:rFonts w:asciiTheme="majorHAnsi" w:hAnsiTheme="majorHAnsi" w:hint="default"/>
        <w:color w:val="5B9BD5" w:themeColor="accent1"/>
        <w:sz w:val="20"/>
      </w:rPr>
    </w:lvl>
    <w:lvl w:ilvl="6">
      <w:start w:val="1"/>
      <w:numFmt w:val="decimal"/>
      <w:lvlText w:val="%7.1.1.1.1.1.1"/>
      <w:lvlJc w:val="left"/>
      <w:pPr>
        <w:ind w:left="1134" w:hanging="1134"/>
      </w:pPr>
      <w:rPr>
        <w:rFonts w:asciiTheme="majorHAnsi" w:hAnsiTheme="majorHAnsi" w:hint="default"/>
        <w:color w:val="5B9BD5" w:themeColor="accent1"/>
        <w:sz w:val="20"/>
      </w:rPr>
    </w:lvl>
    <w:lvl w:ilvl="7">
      <w:start w:val="1"/>
      <w:numFmt w:val="decimal"/>
      <w:lvlText w:val="%8.1.1.1.1.1.1.1"/>
      <w:lvlJc w:val="left"/>
      <w:pPr>
        <w:ind w:left="1247" w:hanging="1247"/>
      </w:pPr>
      <w:rPr>
        <w:rFonts w:asciiTheme="majorHAnsi" w:hAnsiTheme="majorHAnsi" w:hint="default"/>
        <w:color w:val="5B9BD5" w:themeColor="accent1"/>
        <w:sz w:val="20"/>
      </w:rPr>
    </w:lvl>
    <w:lvl w:ilvl="8">
      <w:start w:val="1"/>
      <w:numFmt w:val="decimal"/>
      <w:lvlText w:val="%9.1.1.1.1.1.1.1.1"/>
      <w:lvlJc w:val="left"/>
      <w:pPr>
        <w:ind w:left="1361" w:hanging="1361"/>
      </w:pPr>
      <w:rPr>
        <w:rFonts w:asciiTheme="majorHAnsi" w:hAnsiTheme="majorHAnsi" w:hint="default"/>
        <w:color w:val="5B9BD5" w:themeColor="accent1"/>
        <w:sz w:val="20"/>
      </w:rPr>
    </w:lvl>
  </w:abstractNum>
  <w:abstractNum w:abstractNumId="4">
    <w:nsid w:val="27273398"/>
    <w:multiLevelType w:val="multilevel"/>
    <w:tmpl w:val="39C0D81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27CD2EAB"/>
    <w:multiLevelType w:val="multilevel"/>
    <w:tmpl w:val="8AD21532"/>
    <w:lvl w:ilvl="0">
      <w:start w:val="1"/>
      <w:numFmt w:val="decimal"/>
      <w:lvlText w:val="%1."/>
      <w:lvlJc w:val="left"/>
      <w:pPr>
        <w:ind w:left="360" w:hanging="360"/>
      </w:pPr>
      <w:rPr>
        <w:rFonts w:ascii="Times New Roman" w:eastAsia="Times New Roman" w:hAnsi="Times New Roman" w:cs="Times New Roman"/>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BD0A1E"/>
    <w:multiLevelType w:val="multilevel"/>
    <w:tmpl w:val="055282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D643A6"/>
    <w:multiLevelType w:val="hybridMultilevel"/>
    <w:tmpl w:val="F2925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2E393A"/>
    <w:multiLevelType w:val="multilevel"/>
    <w:tmpl w:val="483A4FCA"/>
    <w:lvl w:ilvl="0">
      <w:start w:val="1"/>
      <w:numFmt w:val="decimal"/>
      <w:lvlText w:val="%1."/>
      <w:lvlJc w:val="left"/>
      <w:pPr>
        <w:ind w:left="360" w:hanging="360"/>
      </w:pPr>
    </w:lvl>
    <w:lvl w:ilvl="1">
      <w:start w:val="1"/>
      <w:numFmt w:val="decimal"/>
      <w:lvlText w:val="%2."/>
      <w:lvlJc w:val="left"/>
      <w:pPr>
        <w:ind w:left="792" w:hanging="432"/>
      </w:pPr>
      <w:rPr>
        <w:rFonts w:hint="default"/>
        <w:b/>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rPr>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133B31"/>
    <w:multiLevelType w:val="multilevel"/>
    <w:tmpl w:val="F3326430"/>
    <w:lvl w:ilvl="0">
      <w:start w:val="1"/>
      <w:numFmt w:val="decimal"/>
      <w:pStyle w:val="11"/>
      <w:lvlText w:val="%1"/>
      <w:lvlJc w:val="left"/>
      <w:pPr>
        <w:ind w:left="432" w:hanging="432"/>
      </w:pPr>
    </w:lvl>
    <w:lvl w:ilvl="1">
      <w:start w:val="1"/>
      <w:numFmt w:val="decimal"/>
      <w:lvlText w:val="%1.%2"/>
      <w:lvlJc w:val="left"/>
      <w:pPr>
        <w:ind w:left="576" w:hanging="576"/>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
      <w:lvlText w:val="%1.%2.%3"/>
      <w:lvlJc w:val="left"/>
      <w:pPr>
        <w:ind w:left="720" w:hanging="720"/>
      </w:pPr>
    </w:lvl>
    <w:lvl w:ilvl="3">
      <w:start w:val="1"/>
      <w:numFmt w:val="none"/>
      <w:suff w:val="nothing"/>
      <w:lvlText w:val=""/>
      <w:lvlJc w:val="left"/>
      <w:pPr>
        <w:tabs>
          <w:tab w:val="num" w:pos="864"/>
        </w:tabs>
        <w:ind w:left="864" w:hanging="864"/>
      </w:pPr>
    </w:lvl>
    <w:lvl w:ilvl="4">
      <w:start w:val="1"/>
      <w:numFmt w:val="decimal"/>
      <w:pStyle w:val="51"/>
      <w:lvlText w:val="%1.%2.%3.%5"/>
      <w:lvlJc w:val="left"/>
      <w:pPr>
        <w:ind w:left="1008" w:hanging="1008"/>
      </w:pPr>
    </w:lvl>
    <w:lvl w:ilvl="5">
      <w:start w:val="1"/>
      <w:numFmt w:val="decimal"/>
      <w:pStyle w:val="61"/>
      <w:lvlText w:val="%1.%2.%3.%5.%6"/>
      <w:lvlJc w:val="left"/>
      <w:pPr>
        <w:ind w:left="1152" w:hanging="1152"/>
      </w:pPr>
    </w:lvl>
    <w:lvl w:ilvl="6">
      <w:start w:val="1"/>
      <w:numFmt w:val="decimal"/>
      <w:lvlText w:val="%1.%2.%3.%5.%6.%7"/>
      <w:lvlJc w:val="left"/>
      <w:pPr>
        <w:ind w:left="1296" w:hanging="1296"/>
      </w:pPr>
    </w:lvl>
    <w:lvl w:ilvl="7">
      <w:start w:val="1"/>
      <w:numFmt w:val="decimal"/>
      <w:pStyle w:val="81"/>
      <w:lvlText w:val="%1.%2.%3.%5.%6.%7.%8"/>
      <w:lvlJc w:val="left"/>
      <w:pPr>
        <w:ind w:left="1440" w:hanging="1440"/>
      </w:pPr>
    </w:lvl>
    <w:lvl w:ilvl="8">
      <w:start w:val="1"/>
      <w:numFmt w:val="decimal"/>
      <w:pStyle w:val="91"/>
      <w:lvlText w:val="%1.%2.%3.%5.%6.%7.%8.%9"/>
      <w:lvlJc w:val="left"/>
      <w:pPr>
        <w:ind w:left="1584" w:hanging="1584"/>
      </w:pPr>
    </w:lvl>
  </w:abstractNum>
  <w:abstractNum w:abstractNumId="10">
    <w:nsid w:val="32174FF2"/>
    <w:multiLevelType w:val="hybridMultilevel"/>
    <w:tmpl w:val="75CCAEFA"/>
    <w:lvl w:ilvl="0" w:tplc="5DF29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64A24"/>
    <w:multiLevelType w:val="multilevel"/>
    <w:tmpl w:val="DACEA13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12">
    <w:nsid w:val="3BDF154A"/>
    <w:multiLevelType w:val="hybridMultilevel"/>
    <w:tmpl w:val="C9DA4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1D2C46"/>
    <w:multiLevelType w:val="hybridMultilevel"/>
    <w:tmpl w:val="7EEE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6F7F46"/>
    <w:multiLevelType w:val="hybridMultilevel"/>
    <w:tmpl w:val="24CE3F3C"/>
    <w:lvl w:ilvl="0" w:tplc="36F82688">
      <w:start w:val="1"/>
      <w:numFmt w:val="bullet"/>
      <w:pStyle w:val="71"/>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E10B59"/>
    <w:multiLevelType w:val="hybridMultilevel"/>
    <w:tmpl w:val="5E2A0508"/>
    <w:lvl w:ilvl="0" w:tplc="C854F3C0">
      <w:start w:val="1"/>
      <w:numFmt w:val="bullet"/>
      <w:pStyle w:val="tablehead"/>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5FF04E8"/>
    <w:multiLevelType w:val="hybridMultilevel"/>
    <w:tmpl w:val="E7F8B0C6"/>
    <w:lvl w:ilvl="0" w:tplc="19261976">
      <w:start w:val="1"/>
      <w:numFmt w:val="bullet"/>
      <w:pStyle w:val="base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5FF0BD6"/>
    <w:multiLevelType w:val="multilevel"/>
    <w:tmpl w:val="DFF0A4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913459"/>
    <w:multiLevelType w:val="hybridMultilevel"/>
    <w:tmpl w:val="0AA235D0"/>
    <w:lvl w:ilvl="0" w:tplc="04190001">
      <w:start w:val="1"/>
      <w:numFmt w:val="bullet"/>
      <w:lvlText w:val=""/>
      <w:lvlJc w:val="left"/>
      <w:pPr>
        <w:ind w:left="587" w:hanging="360"/>
      </w:pPr>
      <w:rPr>
        <w:rFonts w:ascii="Symbol" w:hAnsi="Symbol" w:hint="default"/>
      </w:rPr>
    </w:lvl>
    <w:lvl w:ilvl="1" w:tplc="04190003">
      <w:start w:val="1"/>
      <w:numFmt w:val="bullet"/>
      <w:lvlText w:val="o"/>
      <w:lvlJc w:val="left"/>
      <w:pPr>
        <w:ind w:left="1307" w:hanging="360"/>
      </w:pPr>
      <w:rPr>
        <w:rFonts w:ascii="Courier New" w:hAnsi="Courier New" w:cs="Courier New" w:hint="default"/>
      </w:rPr>
    </w:lvl>
    <w:lvl w:ilvl="2" w:tplc="04190005">
      <w:start w:val="1"/>
      <w:numFmt w:val="bullet"/>
      <w:lvlText w:val=""/>
      <w:lvlJc w:val="left"/>
      <w:pPr>
        <w:ind w:left="2027" w:hanging="360"/>
      </w:pPr>
      <w:rPr>
        <w:rFonts w:ascii="Wingdings" w:hAnsi="Wingdings" w:hint="default"/>
      </w:rPr>
    </w:lvl>
    <w:lvl w:ilvl="3" w:tplc="0419000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19">
    <w:nsid w:val="58CF4D00"/>
    <w:multiLevelType w:val="hybridMultilevel"/>
    <w:tmpl w:val="5D109B0C"/>
    <w:lvl w:ilvl="0" w:tplc="44D4FA62">
      <w:start w:val="1"/>
      <w:numFmt w:val="bullet"/>
      <w:lvlText w:val=""/>
      <w:lvlJc w:val="left"/>
      <w:pPr>
        <w:tabs>
          <w:tab w:val="num" w:pos="587"/>
        </w:tabs>
        <w:ind w:left="587" w:hanging="360"/>
      </w:pPr>
      <w:rPr>
        <w:rFonts w:ascii="Symbol" w:hAnsi="Symbol" w:hint="default"/>
        <w:color w:val="auto"/>
      </w:rPr>
    </w:lvl>
    <w:lvl w:ilvl="1" w:tplc="04190003">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20">
    <w:nsid w:val="5DF420BB"/>
    <w:multiLevelType w:val="hybridMultilevel"/>
    <w:tmpl w:val="C6F66672"/>
    <w:lvl w:ilvl="0" w:tplc="C34263BC">
      <w:start w:val="1"/>
      <w:numFmt w:val="bullet"/>
      <w:lvlText w:val=""/>
      <w:lvlJc w:val="left"/>
      <w:pPr>
        <w:ind w:left="587" w:hanging="360"/>
      </w:pPr>
      <w:rPr>
        <w:rFonts w:ascii="Symbol" w:hAnsi="Symbol" w:hint="default"/>
      </w:rPr>
    </w:lvl>
    <w:lvl w:ilvl="1" w:tplc="04190003">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1">
    <w:nsid w:val="67BD7853"/>
    <w:multiLevelType w:val="multilevel"/>
    <w:tmpl w:val="E530E724"/>
    <w:styleLink w:val="61Numbered"/>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68C33BC2"/>
    <w:multiLevelType w:val="hybridMultilevel"/>
    <w:tmpl w:val="4D92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2C495E"/>
    <w:multiLevelType w:val="multilevel"/>
    <w:tmpl w:val="B392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cs="Times New Roman" w:hint="default"/>
        <w:color w:val="808080"/>
        <w:sz w:val="28"/>
        <w:szCs w:val="28"/>
      </w:rPr>
    </w:lvl>
    <w:lvl w:ilvl="1">
      <w:start w:val="1"/>
      <w:numFmt w:val="bullet"/>
      <w:lvlText w:val=""/>
      <w:lvlJc w:val="left"/>
      <w:pPr>
        <w:tabs>
          <w:tab w:val="num" w:pos="720"/>
        </w:tabs>
        <w:ind w:left="720" w:hanging="360"/>
      </w:pPr>
      <w:rPr>
        <w:rFonts w:ascii="Wingdings" w:hAnsi="Wingdings" w:cs="Times New Roman" w:hint="default"/>
        <w:color w:val="808080"/>
        <w:sz w:val="28"/>
        <w:szCs w:val="28"/>
      </w:rPr>
    </w:lvl>
    <w:lvl w:ilvl="2">
      <w:start w:val="1"/>
      <w:numFmt w:val="bullet"/>
      <w:lvlText w:val=""/>
      <w:lvlJc w:val="left"/>
      <w:pPr>
        <w:tabs>
          <w:tab w:val="num" w:pos="1080"/>
        </w:tabs>
        <w:ind w:left="1080" w:hanging="360"/>
      </w:pPr>
      <w:rPr>
        <w:rFonts w:ascii="Wingdings" w:hAnsi="Wingdings" w:cs="Times New Roman" w:hint="default"/>
        <w:color w:val="808080"/>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AB25AD3"/>
    <w:multiLevelType w:val="hybridMultilevel"/>
    <w:tmpl w:val="F9A4A7E0"/>
    <w:lvl w:ilvl="0" w:tplc="D0481A08">
      <w:start w:val="4"/>
      <w:numFmt w:val="bullet"/>
      <w:lvlText w:val=""/>
      <w:lvlJc w:val="left"/>
      <w:pPr>
        <w:ind w:left="920" w:hanging="360"/>
      </w:pPr>
      <w:rPr>
        <w:rFonts w:ascii="Wingdings 2" w:eastAsia="Times New Roman" w:hAnsi="Wingdings 2" w:cs="Times New Roman" w:hint="default"/>
        <w:color w:val="808080"/>
        <w:sz w:val="20"/>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25"/>
  </w:num>
  <w:num w:numId="2">
    <w:abstractNumId w:val="4"/>
  </w:num>
  <w:num w:numId="3">
    <w:abstractNumId w:val="24"/>
  </w:num>
  <w:num w:numId="4">
    <w:abstractNumId w:val="15"/>
  </w:num>
  <w:num w:numId="5">
    <w:abstractNumId w:val="8"/>
  </w:num>
  <w:num w:numId="6">
    <w:abstractNumId w:val="16"/>
  </w:num>
  <w:num w:numId="7">
    <w:abstractNumId w:val="3"/>
  </w:num>
  <w:num w:numId="8">
    <w:abstractNumId w:val="11"/>
  </w:num>
  <w:num w:numId="9">
    <w:abstractNumId w:val="9"/>
  </w:num>
  <w:num w:numId="10">
    <w:abstractNumId w:val="14"/>
  </w:num>
  <w:num w:numId="11">
    <w:abstractNumId w:val="12"/>
  </w:num>
  <w:num w:numId="12">
    <w:abstractNumId w:val="2"/>
  </w:num>
  <w:num w:numId="13">
    <w:abstractNumId w:val="1"/>
  </w:num>
  <w:num w:numId="14">
    <w:abstractNumId w:val="0"/>
  </w:num>
  <w:num w:numId="15">
    <w:abstractNumId w:val="21"/>
  </w:num>
  <w:num w:numId="16">
    <w:abstractNumId w:val="6"/>
  </w:num>
  <w:num w:numId="17">
    <w:abstractNumId w:val="17"/>
  </w:num>
  <w:num w:numId="18">
    <w:abstractNumId w:val="26"/>
  </w:num>
  <w:num w:numId="19">
    <w:abstractNumId w:val="19"/>
  </w:num>
  <w:num w:numId="20">
    <w:abstractNumId w:val="7"/>
  </w:num>
  <w:num w:numId="21">
    <w:abstractNumId w:val="13"/>
  </w:num>
  <w:num w:numId="22">
    <w:abstractNumId w:val="10"/>
  </w:num>
  <w:num w:numId="23">
    <w:abstractNumId w:val="20"/>
  </w:num>
  <w:num w:numId="24">
    <w:abstractNumId w:val="18"/>
  </w:num>
  <w:num w:numId="25">
    <w:abstractNumId w:val="22"/>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83"/>
    <w:rsid w:val="000958A2"/>
    <w:rsid w:val="001A4C83"/>
    <w:rsid w:val="004748A6"/>
    <w:rsid w:val="00500459"/>
    <w:rsid w:val="005A001D"/>
    <w:rsid w:val="00653ED3"/>
    <w:rsid w:val="00817118"/>
    <w:rsid w:val="00C67587"/>
    <w:rsid w:val="00DF6CCB"/>
    <w:rsid w:val="00E532B4"/>
    <w:rsid w:val="00EB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89" w:qFormat="1"/>
    <w:lsdException w:name="footnote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2B4"/>
    <w:pPr>
      <w:spacing w:after="0" w:line="240" w:lineRule="auto"/>
    </w:pPr>
    <w:rPr>
      <w:rFonts w:ascii="Times New Roman" w:eastAsia="Times New Roman" w:hAnsi="Times New Roman" w:cs="Times New Roman"/>
      <w:sz w:val="24"/>
      <w:szCs w:val="24"/>
      <w:lang w:eastAsia="ru-RU"/>
    </w:rPr>
  </w:style>
  <w:style w:type="paragraph" w:styleId="1">
    <w:name w:val="heading 1"/>
    <w:aliases w:val="First Level Topic,h1,DO NOT USE_h1,H1"/>
    <w:basedOn w:val="a"/>
    <w:next w:val="a"/>
    <w:link w:val="110"/>
    <w:uiPriority w:val="9"/>
    <w:qFormat/>
    <w:rsid w:val="00E532B4"/>
    <w:pPr>
      <w:keepNext/>
      <w:keepLines/>
      <w:numPr>
        <w:numId w:val="2"/>
      </w:numPr>
      <w:spacing w:before="480" w:line="276" w:lineRule="auto"/>
      <w:outlineLvl w:val="0"/>
    </w:pPr>
    <w:rPr>
      <w:rFonts w:eastAsiaTheme="majorEastAsia" w:cstheme="majorBidi"/>
      <w:b/>
      <w:bCs/>
      <w:color w:val="2E74B5" w:themeColor="accent1" w:themeShade="BF"/>
      <w:sz w:val="32"/>
      <w:szCs w:val="28"/>
    </w:rPr>
  </w:style>
  <w:style w:type="paragraph" w:styleId="2">
    <w:name w:val="heading 2"/>
    <w:aliases w:val="Second Level Topic,h2"/>
    <w:basedOn w:val="a"/>
    <w:next w:val="a"/>
    <w:link w:val="20"/>
    <w:uiPriority w:val="9"/>
    <w:unhideWhenUsed/>
    <w:qFormat/>
    <w:rsid w:val="00E532B4"/>
    <w:pPr>
      <w:keepNext/>
      <w:keepLines/>
      <w:numPr>
        <w:ilvl w:val="1"/>
        <w:numId w:val="2"/>
      </w:numPr>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aliases w:val="h3,Third Level Topic"/>
    <w:basedOn w:val="a"/>
    <w:next w:val="a"/>
    <w:link w:val="310"/>
    <w:uiPriority w:val="9"/>
    <w:unhideWhenUsed/>
    <w:qFormat/>
    <w:rsid w:val="00E532B4"/>
    <w:pPr>
      <w:keepNext/>
      <w:keepLines/>
      <w:numPr>
        <w:ilvl w:val="2"/>
        <w:numId w:val="2"/>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4">
    <w:name w:val="heading 4"/>
    <w:basedOn w:val="a"/>
    <w:next w:val="a"/>
    <w:link w:val="40"/>
    <w:uiPriority w:val="9"/>
    <w:unhideWhenUsed/>
    <w:qFormat/>
    <w:rsid w:val="00E532B4"/>
    <w:pPr>
      <w:keepNext/>
      <w:keepLines/>
      <w:numPr>
        <w:ilvl w:val="3"/>
        <w:numId w:val="2"/>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5">
    <w:name w:val="heading 5"/>
    <w:aliases w:val="Second Level Subtopic,h5"/>
    <w:basedOn w:val="a"/>
    <w:next w:val="a"/>
    <w:link w:val="50"/>
    <w:uiPriority w:val="9"/>
    <w:unhideWhenUsed/>
    <w:qFormat/>
    <w:rsid w:val="00E532B4"/>
    <w:pPr>
      <w:keepNext/>
      <w:keepLines/>
      <w:numPr>
        <w:ilvl w:val="4"/>
        <w:numId w:val="2"/>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6">
    <w:name w:val="heading 6"/>
    <w:aliases w:val="Gliederung6"/>
    <w:basedOn w:val="a"/>
    <w:next w:val="a"/>
    <w:link w:val="60"/>
    <w:uiPriority w:val="9"/>
    <w:unhideWhenUsed/>
    <w:qFormat/>
    <w:rsid w:val="00E532B4"/>
    <w:pPr>
      <w:keepNext/>
      <w:keepLines/>
      <w:numPr>
        <w:ilvl w:val="5"/>
        <w:numId w:val="2"/>
      </w:numPr>
      <w:spacing w:before="200" w:line="276" w:lineRule="auto"/>
      <w:outlineLvl w:val="5"/>
    </w:pPr>
    <w:rPr>
      <w:rFonts w:asciiTheme="majorHAnsi" w:eastAsiaTheme="majorEastAsia" w:hAnsiTheme="majorHAnsi" w:cstheme="majorBidi"/>
      <w:i/>
      <w:iCs/>
      <w:color w:val="1F4D78" w:themeColor="accent1" w:themeShade="7F"/>
      <w:sz w:val="22"/>
      <w:szCs w:val="22"/>
    </w:rPr>
  </w:style>
  <w:style w:type="paragraph" w:styleId="7">
    <w:name w:val="heading 7"/>
    <w:basedOn w:val="a"/>
    <w:next w:val="a"/>
    <w:link w:val="710"/>
    <w:uiPriority w:val="9"/>
    <w:unhideWhenUsed/>
    <w:qFormat/>
    <w:rsid w:val="00E532B4"/>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iPriority w:val="9"/>
    <w:unhideWhenUsed/>
    <w:qFormat/>
    <w:rsid w:val="00E532B4"/>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E532B4"/>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
    <w:uiPriority w:val="9"/>
    <w:qFormat/>
    <w:rsid w:val="00E532B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Second Level Topic Знак,h2 Знак"/>
    <w:basedOn w:val="a0"/>
    <w:link w:val="2"/>
    <w:uiPriority w:val="9"/>
    <w:rsid w:val="00E532B4"/>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1"/>
    <w:uiPriority w:val="9"/>
    <w:qFormat/>
    <w:rsid w:val="00E532B4"/>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E532B4"/>
    <w:rPr>
      <w:rFonts w:asciiTheme="majorHAnsi" w:eastAsiaTheme="majorEastAsia" w:hAnsiTheme="majorHAnsi" w:cstheme="majorBidi"/>
      <w:b/>
      <w:bCs/>
      <w:i/>
      <w:iCs/>
      <w:color w:val="5B9BD5" w:themeColor="accent1"/>
      <w:lang w:eastAsia="ru-RU"/>
    </w:rPr>
  </w:style>
  <w:style w:type="character" w:customStyle="1" w:styleId="50">
    <w:name w:val="Заголовок 5 Знак"/>
    <w:aliases w:val="Second Level Subtopic Знак,h5 Знак"/>
    <w:basedOn w:val="a0"/>
    <w:link w:val="5"/>
    <w:uiPriority w:val="9"/>
    <w:rsid w:val="00E532B4"/>
    <w:rPr>
      <w:rFonts w:asciiTheme="majorHAnsi" w:eastAsiaTheme="majorEastAsia" w:hAnsiTheme="majorHAnsi" w:cstheme="majorBidi"/>
      <w:color w:val="1F4D78" w:themeColor="accent1" w:themeShade="7F"/>
      <w:lang w:eastAsia="ru-RU"/>
    </w:rPr>
  </w:style>
  <w:style w:type="character" w:customStyle="1" w:styleId="60">
    <w:name w:val="Заголовок 6 Знак"/>
    <w:aliases w:val="Gliederung6 Знак"/>
    <w:basedOn w:val="a0"/>
    <w:link w:val="6"/>
    <w:uiPriority w:val="9"/>
    <w:rsid w:val="00E532B4"/>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0"/>
    <w:link w:val="71"/>
    <w:uiPriority w:val="9"/>
    <w:qFormat/>
    <w:rsid w:val="00E532B4"/>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E532B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E532B4"/>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First Level Topic Знак,h1 Знак,DO NOT USE_h1 Знак,H1 Знак"/>
    <w:link w:val="1"/>
    <w:uiPriority w:val="9"/>
    <w:rsid w:val="00E532B4"/>
    <w:rPr>
      <w:rFonts w:ascii="Times New Roman" w:eastAsiaTheme="majorEastAsia" w:hAnsi="Times New Roman" w:cstheme="majorBidi"/>
      <w:b/>
      <w:bCs/>
      <w:color w:val="2E74B5" w:themeColor="accent1" w:themeShade="BF"/>
      <w:sz w:val="32"/>
      <w:szCs w:val="28"/>
      <w:lang w:eastAsia="ru-RU"/>
    </w:rPr>
  </w:style>
  <w:style w:type="character" w:customStyle="1" w:styleId="310">
    <w:name w:val="Заголовок 3 Знак1"/>
    <w:aliases w:val="h3 Знак,Third Level Topic Знак"/>
    <w:link w:val="3"/>
    <w:rsid w:val="00E532B4"/>
    <w:rPr>
      <w:rFonts w:asciiTheme="majorHAnsi" w:eastAsiaTheme="majorEastAsia" w:hAnsiTheme="majorHAnsi" w:cstheme="majorBidi"/>
      <w:b/>
      <w:bCs/>
      <w:color w:val="5B9BD5" w:themeColor="accent1"/>
      <w:lang w:eastAsia="ru-RU"/>
    </w:rPr>
  </w:style>
  <w:style w:type="character" w:customStyle="1" w:styleId="710">
    <w:name w:val="Заголовок 7 Знак1"/>
    <w:link w:val="7"/>
    <w:uiPriority w:val="9"/>
    <w:rsid w:val="00E532B4"/>
    <w:rPr>
      <w:rFonts w:asciiTheme="majorHAnsi" w:eastAsiaTheme="majorEastAsia" w:hAnsiTheme="majorHAnsi" w:cstheme="majorBidi"/>
      <w:i/>
      <w:iCs/>
      <w:color w:val="404040" w:themeColor="text1" w:themeTint="BF"/>
      <w:lang w:eastAsia="ru-RU"/>
    </w:rPr>
  </w:style>
  <w:style w:type="character" w:styleId="a3">
    <w:name w:val="Strong"/>
    <w:uiPriority w:val="22"/>
    <w:rsid w:val="00E532B4"/>
    <w:rPr>
      <w:b/>
      <w:bCs/>
    </w:rPr>
  </w:style>
  <w:style w:type="paragraph" w:styleId="a4">
    <w:name w:val="caption"/>
    <w:basedOn w:val="a"/>
    <w:next w:val="a"/>
    <w:uiPriority w:val="89"/>
    <w:unhideWhenUsed/>
    <w:qFormat/>
    <w:rsid w:val="00E532B4"/>
    <w:rPr>
      <w:rFonts w:asciiTheme="minorHAnsi" w:eastAsiaTheme="minorHAnsi" w:hAnsiTheme="minorHAnsi" w:cstheme="minorBidi"/>
      <w:b/>
      <w:bCs/>
      <w:color w:val="5B9BD5" w:themeColor="accent1"/>
      <w:sz w:val="18"/>
      <w:szCs w:val="18"/>
    </w:rPr>
  </w:style>
  <w:style w:type="paragraph" w:styleId="a5">
    <w:name w:val="header"/>
    <w:basedOn w:val="a"/>
    <w:link w:val="a6"/>
    <w:uiPriority w:val="99"/>
    <w:unhideWhenUsed/>
    <w:rsid w:val="00E532B4"/>
    <w:pPr>
      <w:tabs>
        <w:tab w:val="center" w:pos="4677"/>
        <w:tab w:val="right" w:pos="9355"/>
      </w:tabs>
    </w:pPr>
    <w:rPr>
      <w:rFonts w:asciiTheme="minorHAnsi" w:eastAsiaTheme="minorHAnsi" w:hAnsiTheme="minorHAnsi" w:cstheme="minorBidi"/>
      <w:sz w:val="22"/>
      <w:szCs w:val="22"/>
    </w:rPr>
  </w:style>
  <w:style w:type="character" w:customStyle="1" w:styleId="a6">
    <w:name w:val="Верхний колонтитул Знак"/>
    <w:basedOn w:val="a0"/>
    <w:link w:val="a5"/>
    <w:uiPriority w:val="99"/>
    <w:rsid w:val="00E532B4"/>
    <w:rPr>
      <w:lang w:eastAsia="ru-RU"/>
    </w:rPr>
  </w:style>
  <w:style w:type="paragraph" w:styleId="a7">
    <w:name w:val="footer"/>
    <w:basedOn w:val="a"/>
    <w:link w:val="a8"/>
    <w:uiPriority w:val="99"/>
    <w:unhideWhenUsed/>
    <w:rsid w:val="00E532B4"/>
    <w:pPr>
      <w:tabs>
        <w:tab w:val="center" w:pos="4677"/>
        <w:tab w:val="right" w:pos="9355"/>
      </w:tabs>
    </w:pPr>
    <w:rPr>
      <w:rFonts w:asciiTheme="minorHAnsi" w:eastAsiaTheme="minorHAnsi" w:hAnsiTheme="minorHAnsi" w:cstheme="minorBidi"/>
      <w:sz w:val="22"/>
      <w:szCs w:val="22"/>
    </w:rPr>
  </w:style>
  <w:style w:type="character" w:customStyle="1" w:styleId="a8">
    <w:name w:val="Нижний колонтитул Знак"/>
    <w:basedOn w:val="a0"/>
    <w:link w:val="a7"/>
    <w:uiPriority w:val="99"/>
    <w:rsid w:val="00E532B4"/>
    <w:rPr>
      <w:lang w:eastAsia="ru-RU"/>
    </w:rPr>
  </w:style>
  <w:style w:type="character" w:styleId="a9">
    <w:name w:val="Hyperlink"/>
    <w:basedOn w:val="a0"/>
    <w:uiPriority w:val="99"/>
    <w:rsid w:val="00E532B4"/>
    <w:rPr>
      <w:color w:val="0000FF"/>
      <w:u w:val="single"/>
    </w:rPr>
  </w:style>
  <w:style w:type="paragraph" w:styleId="aa">
    <w:name w:val="Title"/>
    <w:basedOn w:val="a"/>
    <w:next w:val="a"/>
    <w:link w:val="ab"/>
    <w:uiPriority w:val="10"/>
    <w:rsid w:val="00E532B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0"/>
    <w:link w:val="aa"/>
    <w:uiPriority w:val="10"/>
    <w:rsid w:val="00E532B4"/>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TOC Heading"/>
    <w:basedOn w:val="1"/>
    <w:next w:val="a"/>
    <w:uiPriority w:val="39"/>
    <w:unhideWhenUsed/>
    <w:rsid w:val="00E532B4"/>
    <w:pPr>
      <w:outlineLvl w:val="9"/>
    </w:pPr>
  </w:style>
  <w:style w:type="paragraph" w:styleId="12">
    <w:name w:val="toc 1"/>
    <w:basedOn w:val="a"/>
    <w:next w:val="a"/>
    <w:autoRedefine/>
    <w:uiPriority w:val="39"/>
    <w:unhideWhenUsed/>
    <w:rsid w:val="00E532B4"/>
    <w:pPr>
      <w:spacing w:after="100" w:line="276" w:lineRule="auto"/>
    </w:pPr>
    <w:rPr>
      <w:rFonts w:asciiTheme="minorHAnsi" w:eastAsiaTheme="minorHAnsi" w:hAnsiTheme="minorHAnsi" w:cstheme="minorBidi"/>
      <w:sz w:val="22"/>
      <w:szCs w:val="22"/>
    </w:rPr>
  </w:style>
  <w:style w:type="paragraph" w:styleId="21">
    <w:name w:val="toc 2"/>
    <w:basedOn w:val="a"/>
    <w:next w:val="a"/>
    <w:autoRedefine/>
    <w:uiPriority w:val="39"/>
    <w:unhideWhenUsed/>
    <w:rsid w:val="00E532B4"/>
    <w:pPr>
      <w:tabs>
        <w:tab w:val="left" w:pos="960"/>
        <w:tab w:val="right" w:leader="dot" w:pos="9040"/>
      </w:tabs>
      <w:spacing w:after="100" w:line="276" w:lineRule="auto"/>
      <w:ind w:left="220"/>
    </w:pPr>
    <w:rPr>
      <w:rFonts w:eastAsiaTheme="minorHAnsi"/>
      <w:noProof/>
      <w:sz w:val="22"/>
      <w:szCs w:val="22"/>
    </w:rPr>
  </w:style>
  <w:style w:type="paragraph" w:styleId="32">
    <w:name w:val="toc 3"/>
    <w:basedOn w:val="a"/>
    <w:next w:val="a"/>
    <w:autoRedefine/>
    <w:uiPriority w:val="39"/>
    <w:unhideWhenUsed/>
    <w:rsid w:val="00E532B4"/>
    <w:pPr>
      <w:tabs>
        <w:tab w:val="left" w:pos="1320"/>
        <w:tab w:val="right" w:leader="dot" w:pos="9040"/>
      </w:tabs>
      <w:spacing w:after="100" w:line="276" w:lineRule="auto"/>
      <w:ind w:left="440"/>
    </w:pPr>
    <w:rPr>
      <w:rFonts w:asciiTheme="minorHAnsi" w:eastAsiaTheme="minorHAnsi" w:hAnsiTheme="minorHAnsi" w:cstheme="minorBidi"/>
      <w:sz w:val="22"/>
      <w:szCs w:val="22"/>
    </w:rPr>
  </w:style>
  <w:style w:type="table" w:styleId="1-1">
    <w:name w:val="Medium Shading 1 Accent 1"/>
    <w:basedOn w:val="a1"/>
    <w:uiPriority w:val="63"/>
    <w:rsid w:val="00E532B4"/>
    <w:pPr>
      <w:spacing w:after="0" w:line="240" w:lineRule="auto"/>
    </w:pPr>
    <w:rPr>
      <w:lang w:eastAsia="ru-RU"/>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ad">
    <w:name w:val="Balloon Text"/>
    <w:basedOn w:val="a"/>
    <w:link w:val="ae"/>
    <w:uiPriority w:val="99"/>
    <w:semiHidden/>
    <w:unhideWhenUsed/>
    <w:rsid w:val="00E532B4"/>
    <w:rPr>
      <w:rFonts w:ascii="Tahoma" w:eastAsiaTheme="minorHAnsi" w:hAnsi="Tahoma" w:cs="Tahoma"/>
      <w:sz w:val="16"/>
      <w:szCs w:val="16"/>
    </w:rPr>
  </w:style>
  <w:style w:type="character" w:customStyle="1" w:styleId="ae">
    <w:name w:val="Текст выноски Знак"/>
    <w:basedOn w:val="a0"/>
    <w:link w:val="ad"/>
    <w:uiPriority w:val="99"/>
    <w:semiHidden/>
    <w:rsid w:val="00E532B4"/>
    <w:rPr>
      <w:rFonts w:ascii="Tahoma" w:hAnsi="Tahoma" w:cs="Tahoma"/>
      <w:sz w:val="16"/>
      <w:szCs w:val="16"/>
      <w:lang w:eastAsia="ru-RU"/>
    </w:rPr>
  </w:style>
  <w:style w:type="paragraph" w:styleId="af">
    <w:name w:val="No Spacing"/>
    <w:uiPriority w:val="1"/>
    <w:rsid w:val="00E532B4"/>
    <w:pPr>
      <w:spacing w:after="0" w:line="240" w:lineRule="auto"/>
    </w:pPr>
    <w:rPr>
      <w:lang w:eastAsia="ru-RU"/>
    </w:rPr>
  </w:style>
  <w:style w:type="paragraph" w:styleId="af0">
    <w:name w:val="List Paragraph"/>
    <w:aliases w:val="Варианты ответов,A_маркированный_список,Второй абзац списка,Абзац маркированнный,UL,Маркированный список_уровень1,Нумерованный многоуровневый,Bullet Points,Bullet List,FooterText,numbered,ПС - Нумерованный"/>
    <w:basedOn w:val="a"/>
    <w:link w:val="13"/>
    <w:uiPriority w:val="34"/>
    <w:qFormat/>
    <w:rsid w:val="00E532B4"/>
    <w:pPr>
      <w:spacing w:line="276" w:lineRule="auto"/>
      <w:ind w:left="720"/>
      <w:contextualSpacing/>
    </w:pPr>
    <w:rPr>
      <w:rFonts w:asciiTheme="minorHAnsi" w:eastAsiaTheme="minorHAnsi" w:hAnsiTheme="minorHAnsi" w:cstheme="minorBidi"/>
      <w:sz w:val="22"/>
      <w:szCs w:val="22"/>
    </w:rPr>
  </w:style>
  <w:style w:type="paragraph" w:styleId="af1">
    <w:name w:val="footnote text"/>
    <w:basedOn w:val="a"/>
    <w:link w:val="af2"/>
    <w:semiHidden/>
    <w:unhideWhenUsed/>
    <w:rsid w:val="00E532B4"/>
    <w:pPr>
      <w:spacing w:before="100" w:beforeAutospacing="1"/>
    </w:pPr>
    <w:rPr>
      <w:rFonts w:asciiTheme="minorHAnsi" w:eastAsiaTheme="minorEastAsia" w:hAnsiTheme="minorHAnsi" w:cstheme="minorBidi"/>
      <w:sz w:val="20"/>
      <w:szCs w:val="20"/>
      <w:lang w:val="en-US" w:eastAsia="zh-CN"/>
    </w:rPr>
  </w:style>
  <w:style w:type="character" w:customStyle="1" w:styleId="af2">
    <w:name w:val="Текст сноски Знак"/>
    <w:basedOn w:val="a0"/>
    <w:link w:val="af1"/>
    <w:semiHidden/>
    <w:rsid w:val="00E532B4"/>
    <w:rPr>
      <w:rFonts w:eastAsiaTheme="minorEastAsia"/>
      <w:sz w:val="20"/>
      <w:szCs w:val="20"/>
      <w:lang w:val="en-US" w:eastAsia="zh-CN"/>
    </w:rPr>
  </w:style>
  <w:style w:type="character" w:styleId="af3">
    <w:name w:val="footnote reference"/>
    <w:basedOn w:val="a0"/>
    <w:semiHidden/>
    <w:unhideWhenUsed/>
    <w:rsid w:val="00E532B4"/>
    <w:rPr>
      <w:vertAlign w:val="superscript"/>
    </w:rPr>
  </w:style>
  <w:style w:type="table" w:styleId="-1">
    <w:name w:val="Light List Accent 1"/>
    <w:basedOn w:val="a1"/>
    <w:uiPriority w:val="61"/>
    <w:rsid w:val="00E532B4"/>
    <w:pPr>
      <w:spacing w:after="0" w:line="240" w:lineRule="auto"/>
    </w:pPr>
    <w:rPr>
      <w:rFonts w:eastAsiaTheme="minorEastAsia"/>
      <w:lang w:val="en-US" w:eastAsia="zh-C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Default">
    <w:name w:val="Default"/>
    <w:rsid w:val="00E532B4"/>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af4">
    <w:name w:val="annotation text"/>
    <w:basedOn w:val="a"/>
    <w:link w:val="af5"/>
    <w:uiPriority w:val="99"/>
    <w:semiHidden/>
    <w:unhideWhenUsed/>
    <w:rsid w:val="00E532B4"/>
    <w:pPr>
      <w:spacing w:before="100" w:beforeAutospacing="1" w:after="200"/>
    </w:pPr>
    <w:rPr>
      <w:rFonts w:asciiTheme="minorHAnsi" w:eastAsiaTheme="minorEastAsia" w:hAnsiTheme="minorHAnsi" w:cstheme="minorBidi"/>
      <w:sz w:val="20"/>
      <w:szCs w:val="20"/>
      <w:lang w:val="en-US" w:eastAsia="zh-CN"/>
    </w:rPr>
  </w:style>
  <w:style w:type="character" w:customStyle="1" w:styleId="af5">
    <w:name w:val="Текст примечания Знак"/>
    <w:basedOn w:val="a0"/>
    <w:link w:val="af4"/>
    <w:uiPriority w:val="99"/>
    <w:semiHidden/>
    <w:rsid w:val="00E532B4"/>
    <w:rPr>
      <w:rFonts w:eastAsiaTheme="minorEastAsia"/>
      <w:sz w:val="20"/>
      <w:szCs w:val="20"/>
      <w:lang w:val="en-US" w:eastAsia="zh-CN"/>
    </w:rPr>
  </w:style>
  <w:style w:type="paragraph" w:styleId="af6">
    <w:name w:val="annotation subject"/>
    <w:basedOn w:val="af4"/>
    <w:next w:val="af4"/>
    <w:link w:val="af7"/>
    <w:uiPriority w:val="99"/>
    <w:semiHidden/>
    <w:unhideWhenUsed/>
    <w:rsid w:val="00E532B4"/>
    <w:rPr>
      <w:b/>
      <w:bCs/>
    </w:rPr>
  </w:style>
  <w:style w:type="character" w:customStyle="1" w:styleId="af7">
    <w:name w:val="Тема примечания Знак"/>
    <w:basedOn w:val="af5"/>
    <w:link w:val="af6"/>
    <w:uiPriority w:val="99"/>
    <w:semiHidden/>
    <w:rsid w:val="00E532B4"/>
    <w:rPr>
      <w:rFonts w:eastAsiaTheme="minorEastAsia"/>
      <w:b/>
      <w:bCs/>
      <w:sz w:val="20"/>
      <w:szCs w:val="20"/>
      <w:lang w:val="en-US" w:eastAsia="zh-CN"/>
    </w:rPr>
  </w:style>
  <w:style w:type="character" w:styleId="af8">
    <w:name w:val="Intense Emphasis"/>
    <w:uiPriority w:val="21"/>
    <w:rsid w:val="00E532B4"/>
    <w:rPr>
      <w:b/>
      <w:bCs/>
      <w:i/>
      <w:iCs/>
      <w:color w:val="2DA2BF"/>
    </w:rPr>
  </w:style>
  <w:style w:type="character" w:styleId="af9">
    <w:name w:val="Emphasis"/>
    <w:qFormat/>
    <w:rsid w:val="00E532B4"/>
    <w:rPr>
      <w:i/>
      <w:iCs/>
      <w:sz w:val="32"/>
      <w:szCs w:val="32"/>
    </w:rPr>
  </w:style>
  <w:style w:type="paragraph" w:customStyle="1" w:styleId="Base">
    <w:name w:val="Base"/>
    <w:basedOn w:val="a"/>
    <w:link w:val="Base0"/>
    <w:autoRedefine/>
    <w:qFormat/>
    <w:rsid w:val="00E532B4"/>
    <w:pPr>
      <w:spacing w:before="100" w:beforeAutospacing="1" w:after="120" w:line="276" w:lineRule="auto"/>
      <w:jc w:val="both"/>
    </w:pPr>
    <w:rPr>
      <w:szCs w:val="22"/>
    </w:rPr>
  </w:style>
  <w:style w:type="character" w:customStyle="1" w:styleId="Base0">
    <w:name w:val="Base Знак"/>
    <w:link w:val="Base"/>
    <w:rsid w:val="00E532B4"/>
    <w:rPr>
      <w:rFonts w:ascii="Times New Roman" w:eastAsia="Times New Roman" w:hAnsi="Times New Roman" w:cs="Times New Roman"/>
      <w:sz w:val="24"/>
      <w:lang w:eastAsia="ru-RU"/>
    </w:rPr>
  </w:style>
  <w:style w:type="paragraph" w:styleId="afa">
    <w:name w:val="Subtitle"/>
    <w:basedOn w:val="a"/>
    <w:next w:val="a"/>
    <w:link w:val="afb"/>
    <w:uiPriority w:val="11"/>
    <w:rsid w:val="00E532B4"/>
    <w:pPr>
      <w:numPr>
        <w:ilvl w:val="1"/>
      </w:numPr>
      <w:spacing w:before="100" w:beforeAutospacing="1" w:after="200" w:line="276" w:lineRule="auto"/>
    </w:pPr>
    <w:rPr>
      <w:rFonts w:asciiTheme="majorHAnsi" w:eastAsiaTheme="majorEastAsia" w:hAnsiTheme="majorHAnsi" w:cstheme="majorBidi"/>
      <w:i/>
      <w:iCs/>
      <w:color w:val="5B9BD5" w:themeColor="accent1"/>
      <w:spacing w:val="15"/>
      <w:lang w:val="en-US" w:eastAsia="zh-CN"/>
    </w:rPr>
  </w:style>
  <w:style w:type="character" w:customStyle="1" w:styleId="afb">
    <w:name w:val="Подзаголовок Знак"/>
    <w:basedOn w:val="a0"/>
    <w:link w:val="afa"/>
    <w:uiPriority w:val="11"/>
    <w:rsid w:val="00E532B4"/>
    <w:rPr>
      <w:rFonts w:asciiTheme="majorHAnsi" w:eastAsiaTheme="majorEastAsia" w:hAnsiTheme="majorHAnsi" w:cstheme="majorBidi"/>
      <w:i/>
      <w:iCs/>
      <w:color w:val="5B9BD5" w:themeColor="accent1"/>
      <w:spacing w:val="15"/>
      <w:sz w:val="24"/>
      <w:szCs w:val="24"/>
      <w:lang w:val="en-US" w:eastAsia="zh-CN"/>
    </w:rPr>
  </w:style>
  <w:style w:type="paragraph" w:customStyle="1" w:styleId="BulletedList1">
    <w:name w:val="Bulleted List 1"/>
    <w:aliases w:val="bl1"/>
    <w:basedOn w:val="afc"/>
    <w:rsid w:val="00E532B4"/>
    <w:pPr>
      <w:tabs>
        <w:tab w:val="clear" w:pos="360"/>
      </w:tabs>
      <w:spacing w:before="60" w:beforeAutospacing="0" w:after="60" w:line="280" w:lineRule="exact"/>
      <w:ind w:left="432" w:hanging="432"/>
      <w:contextualSpacing w:val="0"/>
    </w:pPr>
    <w:rPr>
      <w:rFonts w:ascii="Arial" w:eastAsia="SimSun" w:hAnsi="Arial" w:cs="Times New Roman"/>
      <w:kern w:val="24"/>
      <w:sz w:val="20"/>
      <w:szCs w:val="20"/>
      <w:lang w:eastAsia="en-US"/>
    </w:rPr>
  </w:style>
  <w:style w:type="paragraph" w:styleId="afc">
    <w:name w:val="List Bullet"/>
    <w:basedOn w:val="a"/>
    <w:uiPriority w:val="99"/>
    <w:semiHidden/>
    <w:unhideWhenUsed/>
    <w:rsid w:val="00E532B4"/>
    <w:pPr>
      <w:tabs>
        <w:tab w:val="num" w:pos="360"/>
      </w:tabs>
      <w:spacing w:before="100" w:beforeAutospacing="1" w:after="200" w:line="276" w:lineRule="auto"/>
      <w:ind w:left="360" w:hanging="360"/>
      <w:contextualSpacing/>
    </w:pPr>
    <w:rPr>
      <w:rFonts w:asciiTheme="minorHAnsi" w:eastAsiaTheme="minorEastAsia" w:hAnsiTheme="minorHAnsi" w:cstheme="minorBidi"/>
      <w:sz w:val="22"/>
      <w:szCs w:val="22"/>
      <w:lang w:val="en-US" w:eastAsia="zh-CN"/>
    </w:rPr>
  </w:style>
  <w:style w:type="paragraph" w:customStyle="1" w:styleId="BulletedList2">
    <w:name w:val="Bulleted List 2"/>
    <w:aliases w:val="bl2"/>
    <w:basedOn w:val="afc"/>
    <w:link w:val="BulletedList2Char"/>
    <w:rsid w:val="00E532B4"/>
    <w:pPr>
      <w:numPr>
        <w:numId w:val="1"/>
      </w:numPr>
      <w:spacing w:before="60" w:beforeAutospacing="0" w:after="60" w:line="280" w:lineRule="exact"/>
      <w:contextualSpacing w:val="0"/>
    </w:pPr>
    <w:rPr>
      <w:rFonts w:ascii="Arial" w:eastAsia="SimSun" w:hAnsi="Arial" w:cs="Times New Roman"/>
      <w:kern w:val="24"/>
      <w:sz w:val="20"/>
      <w:szCs w:val="20"/>
      <w:lang w:eastAsia="en-US"/>
    </w:rPr>
  </w:style>
  <w:style w:type="character" w:customStyle="1" w:styleId="BulletedList2Char">
    <w:name w:val="Bulleted List 2 Char"/>
    <w:aliases w:val="bl2 Char Char"/>
    <w:basedOn w:val="a0"/>
    <w:link w:val="BulletedList2"/>
    <w:rsid w:val="00E532B4"/>
    <w:rPr>
      <w:rFonts w:ascii="Arial" w:eastAsia="SimSun" w:hAnsi="Arial" w:cs="Times New Roman"/>
      <w:kern w:val="24"/>
      <w:sz w:val="20"/>
      <w:szCs w:val="20"/>
      <w:lang w:val="en-US"/>
    </w:rPr>
  </w:style>
  <w:style w:type="paragraph" w:styleId="afd">
    <w:name w:val="Normal (Web)"/>
    <w:basedOn w:val="a"/>
    <w:uiPriority w:val="99"/>
    <w:unhideWhenUsed/>
    <w:rsid w:val="00E532B4"/>
    <w:pPr>
      <w:spacing w:before="100" w:beforeAutospacing="1" w:after="100" w:afterAutospacing="1"/>
    </w:pPr>
  </w:style>
  <w:style w:type="paragraph" w:styleId="afe">
    <w:name w:val="Revision"/>
    <w:hidden/>
    <w:uiPriority w:val="99"/>
    <w:semiHidden/>
    <w:rsid w:val="00E532B4"/>
    <w:pPr>
      <w:spacing w:after="0" w:line="240" w:lineRule="auto"/>
    </w:pPr>
    <w:rPr>
      <w:rFonts w:eastAsiaTheme="minorEastAsia"/>
      <w:lang w:val="en-US" w:eastAsia="zh-CN"/>
    </w:rPr>
  </w:style>
  <w:style w:type="character" w:customStyle="1" w:styleId="hps">
    <w:name w:val="hps"/>
    <w:basedOn w:val="a0"/>
    <w:rsid w:val="00E532B4"/>
  </w:style>
  <w:style w:type="table" w:styleId="aff">
    <w:name w:val="Table Grid"/>
    <w:basedOn w:val="a1"/>
    <w:uiPriority w:val="59"/>
    <w:rsid w:val="00E53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laceholder Text"/>
    <w:basedOn w:val="a0"/>
    <w:uiPriority w:val="99"/>
    <w:semiHidden/>
    <w:rsid w:val="00E532B4"/>
    <w:rPr>
      <w:color w:val="808080"/>
    </w:rPr>
  </w:style>
  <w:style w:type="character" w:customStyle="1" w:styleId="normalchar1">
    <w:name w:val="normal__char1"/>
    <w:basedOn w:val="a0"/>
    <w:rsid w:val="00E532B4"/>
    <w:rPr>
      <w:rFonts w:ascii="Calibri" w:hAnsi="Calibri" w:hint="default"/>
      <w:sz w:val="22"/>
      <w:szCs w:val="22"/>
    </w:rPr>
  </w:style>
  <w:style w:type="paragraph" w:customStyle="1" w:styleId="14">
    <w:name w:val="Обычный1"/>
    <w:basedOn w:val="a"/>
    <w:rsid w:val="00E532B4"/>
    <w:pPr>
      <w:spacing w:after="200" w:line="260" w:lineRule="atLeast"/>
    </w:pPr>
    <w:rPr>
      <w:rFonts w:ascii="Calibri" w:hAnsi="Calibri"/>
      <w:sz w:val="22"/>
      <w:szCs w:val="22"/>
      <w:lang w:val="en-US" w:eastAsia="en-US"/>
    </w:rPr>
  </w:style>
  <w:style w:type="table" w:customStyle="1" w:styleId="GridTable4-Accent11">
    <w:name w:val="Grid Table 4 - Accent 11"/>
    <w:basedOn w:val="a1"/>
    <w:next w:val="-411"/>
    <w:uiPriority w:val="49"/>
    <w:rsid w:val="00E532B4"/>
    <w:pPr>
      <w:spacing w:after="0" w:line="240" w:lineRule="auto"/>
    </w:pPr>
    <w:rPr>
      <w:rFonts w:cs="Times New Roman"/>
      <w:lang w:eastAsia="ru-RU"/>
    </w:rPr>
    <w:tblPr>
      <w:tblStyleRowBandSize w:val="1"/>
      <w:tblStyleColBandSize w:val="1"/>
      <w:tblInd w:w="0" w:type="dxa"/>
      <w:tblBorders>
        <w:top w:val="single" w:sz="4" w:space="0" w:color="A8A9AB"/>
        <w:left w:val="single" w:sz="4" w:space="0" w:color="A8A9AB"/>
        <w:bottom w:val="single" w:sz="4" w:space="0" w:color="A8A9AB"/>
        <w:right w:val="single" w:sz="4" w:space="0" w:color="A8A9AB"/>
        <w:insideH w:val="single" w:sz="4" w:space="0" w:color="A8A9AB"/>
        <w:insideV w:val="single" w:sz="4" w:space="0" w:color="A8A9AB"/>
      </w:tblBorders>
      <w:tblCellMar>
        <w:top w:w="0" w:type="dxa"/>
        <w:left w:w="108" w:type="dxa"/>
        <w:bottom w:w="0" w:type="dxa"/>
        <w:right w:w="108" w:type="dxa"/>
      </w:tblCellMar>
    </w:tblPr>
    <w:tblStylePr w:type="firstRow">
      <w:rPr>
        <w:b/>
        <w:bCs/>
        <w:color w:val="FFFFFF"/>
      </w:rPr>
      <w:tblPr/>
      <w:tcPr>
        <w:tcBorders>
          <w:top w:val="single" w:sz="4" w:space="0" w:color="707173"/>
          <w:left w:val="single" w:sz="4" w:space="0" w:color="707173"/>
          <w:bottom w:val="single" w:sz="4" w:space="0" w:color="707173"/>
          <w:right w:val="single" w:sz="4" w:space="0" w:color="707173"/>
          <w:insideH w:val="nil"/>
          <w:insideV w:val="nil"/>
        </w:tcBorders>
        <w:shd w:val="clear" w:color="auto" w:fill="707173"/>
      </w:tcPr>
    </w:tblStylePr>
    <w:tblStylePr w:type="lastRow">
      <w:rPr>
        <w:b/>
        <w:bCs/>
      </w:rPr>
      <w:tblPr/>
      <w:tcPr>
        <w:tcBorders>
          <w:top w:val="double" w:sz="4" w:space="0" w:color="707173"/>
        </w:tcBorders>
      </w:tcPr>
    </w:tblStylePr>
    <w:tblStylePr w:type="firstCol">
      <w:rPr>
        <w:b/>
        <w:bCs/>
      </w:rPr>
    </w:tblStylePr>
    <w:tblStylePr w:type="lastCol">
      <w:rPr>
        <w:b/>
        <w:bCs/>
      </w:rPr>
    </w:tblStylePr>
    <w:tblStylePr w:type="band1Vert">
      <w:tblPr/>
      <w:tcPr>
        <w:shd w:val="clear" w:color="auto" w:fill="E2E2E3"/>
      </w:tcPr>
    </w:tblStylePr>
    <w:tblStylePr w:type="band1Horz">
      <w:tblPr/>
      <w:tcPr>
        <w:shd w:val="clear" w:color="auto" w:fill="E2E2E3"/>
      </w:tcPr>
    </w:tblStylePr>
  </w:style>
  <w:style w:type="character" w:customStyle="1" w:styleId="table0020normalchar">
    <w:name w:val="table_0020normal__char"/>
    <w:basedOn w:val="a0"/>
    <w:rsid w:val="00E532B4"/>
  </w:style>
  <w:style w:type="table" w:customStyle="1" w:styleId="-431">
    <w:name w:val="Таблица-сетка 4 — акцент 31"/>
    <w:basedOn w:val="a1"/>
    <w:uiPriority w:val="49"/>
    <w:rsid w:val="00E532B4"/>
    <w:pPr>
      <w:spacing w:after="0" w:line="240" w:lineRule="auto"/>
    </w:pPr>
    <w:rPr>
      <w:sz w:val="20"/>
      <w:lang w:eastAsia="ru-RU"/>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0020paragraphchar1">
    <w:name w:val="list_0020paragraph__char1"/>
    <w:basedOn w:val="a0"/>
    <w:rsid w:val="00E532B4"/>
    <w:rPr>
      <w:rFonts w:ascii="Calibri" w:hAnsi="Calibri" w:hint="default"/>
      <w:sz w:val="22"/>
      <w:szCs w:val="22"/>
    </w:rPr>
  </w:style>
  <w:style w:type="paragraph" w:customStyle="1" w:styleId="list0020paragraph">
    <w:name w:val="list_0020paragraph"/>
    <w:basedOn w:val="a"/>
    <w:rsid w:val="00E532B4"/>
    <w:pPr>
      <w:spacing w:line="240" w:lineRule="atLeast"/>
      <w:ind w:left="720"/>
    </w:pPr>
    <w:rPr>
      <w:rFonts w:ascii="Calibri" w:hAnsi="Calibri"/>
      <w:sz w:val="22"/>
      <w:szCs w:val="22"/>
      <w:lang w:val="en-US" w:eastAsia="en-US"/>
    </w:rPr>
  </w:style>
  <w:style w:type="character" w:customStyle="1" w:styleId="hyperlinkchar1">
    <w:name w:val="hyperlink__char1"/>
    <w:basedOn w:val="a0"/>
    <w:rsid w:val="00E532B4"/>
    <w:rPr>
      <w:color w:val="0000FF"/>
    </w:rPr>
  </w:style>
  <w:style w:type="character" w:customStyle="1" w:styleId="heading00203char1">
    <w:name w:val="heading_00203__char1"/>
    <w:basedOn w:val="a0"/>
    <w:rsid w:val="00E532B4"/>
    <w:rPr>
      <w:rFonts w:ascii="Times New Roman" w:hAnsi="Times New Roman" w:cs="Times New Roman" w:hint="default"/>
      <w:b/>
      <w:bCs/>
      <w:sz w:val="26"/>
      <w:szCs w:val="26"/>
    </w:rPr>
  </w:style>
  <w:style w:type="character" w:styleId="aff1">
    <w:name w:val="annotation reference"/>
    <w:basedOn w:val="a0"/>
    <w:uiPriority w:val="99"/>
    <w:semiHidden/>
    <w:unhideWhenUsed/>
    <w:rsid w:val="00E532B4"/>
    <w:rPr>
      <w:sz w:val="16"/>
      <w:szCs w:val="16"/>
    </w:rPr>
  </w:style>
  <w:style w:type="paragraph" w:customStyle="1" w:styleId="NumHeading1">
    <w:name w:val="Num Heading 1"/>
    <w:aliases w:val="nh1"/>
    <w:basedOn w:val="1"/>
    <w:next w:val="a"/>
    <w:qFormat/>
    <w:rsid w:val="00E532B4"/>
    <w:pPr>
      <w:keepLines w:val="0"/>
      <w:numPr>
        <w:numId w:val="8"/>
      </w:numPr>
      <w:spacing w:before="120" w:after="120" w:line="264" w:lineRule="auto"/>
      <w:jc w:val="both"/>
    </w:pPr>
    <w:rPr>
      <w:rFonts w:eastAsia="Arial Black" w:cs="Arial Black"/>
      <w:color w:val="545456"/>
      <w:kern w:val="32"/>
      <w:szCs w:val="32"/>
      <w:lang w:eastAsia="ja-JP"/>
    </w:rPr>
  </w:style>
  <w:style w:type="paragraph" w:customStyle="1" w:styleId="NumHeading2">
    <w:name w:val="Num Heading 2"/>
    <w:aliases w:val="nh2"/>
    <w:basedOn w:val="2"/>
    <w:next w:val="a"/>
    <w:link w:val="NumHeading2Char"/>
    <w:qFormat/>
    <w:rsid w:val="00E532B4"/>
    <w:pPr>
      <w:keepLines w:val="0"/>
      <w:numPr>
        <w:numId w:val="8"/>
      </w:numPr>
      <w:spacing w:before="240" w:after="120" w:line="264" w:lineRule="auto"/>
    </w:pPr>
    <w:rPr>
      <w:rFonts w:ascii="Times New Roman" w:eastAsia="Arial" w:hAnsi="Times New Roman" w:cs="Arial"/>
      <w:color w:val="545456"/>
      <w:sz w:val="28"/>
      <w:szCs w:val="28"/>
      <w:lang w:eastAsia="ja-JP"/>
    </w:rPr>
  </w:style>
  <w:style w:type="paragraph" w:customStyle="1" w:styleId="NumHeading3">
    <w:name w:val="Num Heading 3"/>
    <w:aliases w:val="nh3"/>
    <w:basedOn w:val="3"/>
    <w:next w:val="a"/>
    <w:qFormat/>
    <w:rsid w:val="00E532B4"/>
    <w:pPr>
      <w:keepLines w:val="0"/>
      <w:numPr>
        <w:numId w:val="8"/>
      </w:numPr>
      <w:spacing w:before="180" w:after="60" w:line="264" w:lineRule="auto"/>
    </w:pPr>
    <w:rPr>
      <w:rFonts w:ascii="Times New Roman" w:eastAsia="Arial" w:hAnsi="Times New Roman" w:cs="Times New Roman"/>
      <w:bCs w:val="0"/>
      <w:color w:val="545456"/>
      <w:sz w:val="24"/>
      <w:szCs w:val="24"/>
      <w:lang w:val="en-AU" w:eastAsia="ja-JP"/>
    </w:rPr>
  </w:style>
  <w:style w:type="paragraph" w:customStyle="1" w:styleId="numh4">
    <w:name w:val="numh4"/>
    <w:basedOn w:val="a"/>
    <w:link w:val="numh4Char"/>
    <w:rsid w:val="00E532B4"/>
    <w:pPr>
      <w:spacing w:line="276" w:lineRule="auto"/>
    </w:pPr>
    <w:rPr>
      <w:rFonts w:asciiTheme="minorHAnsi" w:eastAsiaTheme="minorHAnsi" w:hAnsiTheme="minorHAnsi" w:cstheme="minorBidi"/>
      <w:sz w:val="22"/>
      <w:szCs w:val="22"/>
    </w:rPr>
  </w:style>
  <w:style w:type="paragraph" w:customStyle="1" w:styleId="HeadingAppendixOld">
    <w:name w:val="Heading Appendix Old"/>
    <w:basedOn w:val="a"/>
    <w:next w:val="a"/>
    <w:rsid w:val="00E532B4"/>
    <w:pPr>
      <w:keepNext/>
      <w:pageBreakBefore/>
      <w:numPr>
        <w:ilvl w:val="7"/>
        <w:numId w:val="8"/>
      </w:numPr>
      <w:spacing w:before="120" w:after="60" w:line="264" w:lineRule="auto"/>
    </w:pPr>
    <w:rPr>
      <w:rFonts w:ascii="Arial Black" w:eastAsia="Arial Black" w:hAnsi="Arial Black" w:cs="Arial Black"/>
      <w:smallCaps/>
      <w:color w:val="333333"/>
      <w:sz w:val="32"/>
      <w:szCs w:val="32"/>
      <w:lang w:val="en-US" w:eastAsia="ja-JP"/>
    </w:rPr>
  </w:style>
  <w:style w:type="paragraph" w:customStyle="1" w:styleId="HeadingPart">
    <w:name w:val="Heading Part"/>
    <w:basedOn w:val="a"/>
    <w:next w:val="a"/>
    <w:rsid w:val="00E532B4"/>
    <w:pPr>
      <w:pageBreakBefore/>
      <w:numPr>
        <w:ilvl w:val="8"/>
        <w:numId w:val="8"/>
      </w:numPr>
      <w:spacing w:before="480" w:after="60" w:line="264" w:lineRule="auto"/>
      <w:outlineLvl w:val="8"/>
    </w:pPr>
    <w:rPr>
      <w:rFonts w:ascii="Arial Black" w:eastAsia="Arial Black" w:hAnsi="Arial Black" w:cs="Arial Black"/>
      <w:b/>
      <w:smallCaps/>
      <w:color w:val="333333"/>
      <w:sz w:val="32"/>
      <w:szCs w:val="32"/>
      <w:lang w:val="en-US" w:eastAsia="ja-JP"/>
    </w:rPr>
  </w:style>
  <w:style w:type="paragraph" w:customStyle="1" w:styleId="NumHeading5">
    <w:name w:val="Num Heading 5"/>
    <w:aliases w:val="nh5"/>
    <w:basedOn w:val="5"/>
    <w:next w:val="a"/>
    <w:rsid w:val="00E532B4"/>
    <w:pPr>
      <w:keepLines w:val="0"/>
      <w:numPr>
        <w:numId w:val="8"/>
      </w:numPr>
      <w:spacing w:before="180" w:after="60" w:line="264" w:lineRule="auto"/>
    </w:pPr>
    <w:rPr>
      <w:rFonts w:ascii="Arial" w:eastAsia="Arial" w:hAnsi="Arial" w:cs="Arial"/>
      <w:b/>
      <w:bCs/>
      <w:i/>
      <w:iCs/>
      <w:color w:val="333333"/>
      <w:lang w:val="en-US" w:eastAsia="ja-JP"/>
    </w:rPr>
  </w:style>
  <w:style w:type="character" w:customStyle="1" w:styleId="NumHeading2Char">
    <w:name w:val="Num Heading 2 Char"/>
    <w:link w:val="NumHeading2"/>
    <w:rsid w:val="00E532B4"/>
    <w:rPr>
      <w:rFonts w:ascii="Times New Roman" w:eastAsia="Arial" w:hAnsi="Times New Roman" w:cs="Arial"/>
      <w:b/>
      <w:bCs/>
      <w:color w:val="545456"/>
      <w:sz w:val="28"/>
      <w:szCs w:val="28"/>
      <w:lang w:eastAsia="ja-JP"/>
    </w:rPr>
  </w:style>
  <w:style w:type="paragraph" w:customStyle="1" w:styleId="aff2">
    <w:name w:val="табличка"/>
    <w:link w:val="aff3"/>
    <w:rsid w:val="00E532B4"/>
    <w:pPr>
      <w:spacing w:after="0" w:line="240" w:lineRule="auto"/>
      <w:jc w:val="center"/>
    </w:pPr>
    <w:rPr>
      <w:rFonts w:ascii="Times New Roman" w:eastAsia="Times New Roman" w:hAnsi="Times New Roman" w:cs="Times New Roman"/>
      <w:sz w:val="24"/>
      <w:szCs w:val="20"/>
      <w:lang w:eastAsia="ru-RU"/>
    </w:rPr>
  </w:style>
  <w:style w:type="character" w:customStyle="1" w:styleId="aff3">
    <w:name w:val="табличка Знак"/>
    <w:link w:val="aff2"/>
    <w:rsid w:val="00E532B4"/>
    <w:rPr>
      <w:rFonts w:ascii="Times New Roman" w:eastAsia="Times New Roman" w:hAnsi="Times New Roman" w:cs="Times New Roman"/>
      <w:sz w:val="24"/>
      <w:szCs w:val="20"/>
      <w:lang w:eastAsia="ru-RU"/>
    </w:rPr>
  </w:style>
  <w:style w:type="paragraph" w:customStyle="1" w:styleId="aff4">
    <w:name w:val="Заголовок таблички"/>
    <w:basedOn w:val="aff2"/>
    <w:link w:val="aff5"/>
    <w:rsid w:val="00E532B4"/>
    <w:rPr>
      <w:b/>
      <w:bCs/>
    </w:rPr>
  </w:style>
  <w:style w:type="character" w:customStyle="1" w:styleId="aff5">
    <w:name w:val="Заголовок таблички Знак"/>
    <w:link w:val="aff4"/>
    <w:rsid w:val="00E532B4"/>
    <w:rPr>
      <w:rFonts w:ascii="Times New Roman" w:eastAsia="Times New Roman" w:hAnsi="Times New Roman" w:cs="Times New Roman"/>
      <w:b/>
      <w:bCs/>
      <w:sz w:val="24"/>
      <w:szCs w:val="20"/>
      <w:lang w:eastAsia="ru-RU"/>
    </w:rPr>
  </w:style>
  <w:style w:type="numbering" w:customStyle="1" w:styleId="Checklist">
    <w:name w:val="Checklist"/>
    <w:basedOn w:val="a2"/>
    <w:rsid w:val="00E532B4"/>
    <w:pPr>
      <w:numPr>
        <w:numId w:val="3"/>
      </w:numPr>
    </w:pPr>
  </w:style>
  <w:style w:type="paragraph" w:customStyle="1" w:styleId="tablehead">
    <w:name w:val="table head"/>
    <w:basedOn w:val="a"/>
    <w:qFormat/>
    <w:rsid w:val="00E532B4"/>
    <w:pPr>
      <w:numPr>
        <w:numId w:val="4"/>
      </w:numPr>
      <w:jc w:val="both"/>
    </w:pPr>
    <w:rPr>
      <w:rFonts w:eastAsiaTheme="minorHAnsi" w:cstheme="minorBidi"/>
      <w:szCs w:val="22"/>
    </w:rPr>
  </w:style>
  <w:style w:type="table" w:styleId="-2">
    <w:name w:val="Light List Accent 2"/>
    <w:basedOn w:val="a1"/>
    <w:uiPriority w:val="61"/>
    <w:rsid w:val="00E532B4"/>
    <w:pPr>
      <w:spacing w:after="0" w:line="240" w:lineRule="auto"/>
    </w:pPr>
    <w:rPr>
      <w:lang w:eastAsia="ru-RU"/>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321">
    <w:name w:val="Список-таблица 3 — акцент 21"/>
    <w:basedOn w:val="a1"/>
    <w:uiPriority w:val="48"/>
    <w:rsid w:val="00E532B4"/>
    <w:pPr>
      <w:spacing w:after="0" w:line="240" w:lineRule="auto"/>
    </w:pPr>
    <w:rPr>
      <w:lang w:eastAsia="ru-RU"/>
    </w:rPr>
    <w:tblPr>
      <w:tblStyleRowBandSize w:val="1"/>
      <w:tblStyleColBandSize w:val="1"/>
      <w:tblInd w:w="0" w:type="dxa"/>
      <w:tblBorders>
        <w:top w:val="single" w:sz="4" w:space="0" w:color="87888A"/>
        <w:left w:val="single" w:sz="4" w:space="0" w:color="87888A"/>
        <w:bottom w:val="single" w:sz="4" w:space="0" w:color="87888A"/>
        <w:right w:val="single" w:sz="4" w:space="0" w:color="87888A"/>
      </w:tblBorders>
      <w:tblCellMar>
        <w:top w:w="0" w:type="dxa"/>
        <w:left w:w="108" w:type="dxa"/>
        <w:bottom w:w="0" w:type="dxa"/>
        <w:right w:w="108" w:type="dxa"/>
      </w:tblCellMar>
    </w:tblPr>
    <w:tblStylePr w:type="firstRow">
      <w:rPr>
        <w:b/>
        <w:bCs/>
        <w:color w:val="FFFFFF"/>
      </w:rPr>
      <w:tblPr/>
      <w:tcPr>
        <w:shd w:val="clear" w:color="auto" w:fill="87888A"/>
      </w:tcPr>
    </w:tblStylePr>
    <w:tblStylePr w:type="lastRow">
      <w:rPr>
        <w:b/>
        <w:bCs/>
      </w:rPr>
      <w:tblPr/>
      <w:tcPr>
        <w:tcBorders>
          <w:top w:val="double" w:sz="4" w:space="0" w:color="87888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7888A"/>
          <w:right w:val="single" w:sz="4" w:space="0" w:color="87888A"/>
        </w:tcBorders>
      </w:tcPr>
    </w:tblStylePr>
    <w:tblStylePr w:type="band1Horz">
      <w:tblPr/>
      <w:tcPr>
        <w:tcBorders>
          <w:top w:val="single" w:sz="4" w:space="0" w:color="87888A"/>
          <w:bottom w:val="single" w:sz="4" w:space="0" w:color="8788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88A"/>
          <w:left w:val="nil"/>
        </w:tcBorders>
      </w:tcPr>
    </w:tblStylePr>
    <w:tblStylePr w:type="swCell">
      <w:tblPr/>
      <w:tcPr>
        <w:tcBorders>
          <w:top w:val="double" w:sz="4" w:space="0" w:color="87888A"/>
          <w:right w:val="nil"/>
        </w:tcBorders>
      </w:tcPr>
    </w:tblStylePr>
  </w:style>
  <w:style w:type="paragraph" w:customStyle="1" w:styleId="hea4">
    <w:name w:val="hea4"/>
    <w:link w:val="hea4Char"/>
    <w:rsid w:val="00E532B4"/>
    <w:pPr>
      <w:keepNext/>
      <w:keepLines/>
      <w:spacing w:before="200" w:after="60" w:line="264" w:lineRule="auto"/>
      <w:outlineLvl w:val="2"/>
    </w:pPr>
    <w:rPr>
      <w:rFonts w:ascii="Times New Roman" w:eastAsiaTheme="majorEastAsia" w:hAnsi="Times New Roman" w:cs="Times New Roman"/>
      <w:b/>
      <w:bCs/>
      <w:iCs/>
      <w:color w:val="545456"/>
      <w:sz w:val="24"/>
      <w:szCs w:val="24"/>
      <w:lang w:val="en-AU" w:eastAsia="ja-JP"/>
    </w:rPr>
  </w:style>
  <w:style w:type="character" w:customStyle="1" w:styleId="hea4Char">
    <w:name w:val="hea4 Char"/>
    <w:basedOn w:val="a0"/>
    <w:link w:val="hea4"/>
    <w:rsid w:val="00E532B4"/>
    <w:rPr>
      <w:rFonts w:ascii="Times New Roman" w:eastAsiaTheme="majorEastAsia" w:hAnsi="Times New Roman" w:cs="Times New Roman"/>
      <w:b/>
      <w:bCs/>
      <w:iCs/>
      <w:color w:val="545456"/>
      <w:sz w:val="24"/>
      <w:szCs w:val="24"/>
      <w:lang w:val="en-AU" w:eastAsia="ja-JP"/>
    </w:rPr>
  </w:style>
  <w:style w:type="character" w:customStyle="1" w:styleId="numh4Char">
    <w:name w:val="numh4 Char"/>
    <w:basedOn w:val="a0"/>
    <w:link w:val="numh4"/>
    <w:rsid w:val="00E532B4"/>
    <w:rPr>
      <w:lang w:eastAsia="ru-RU"/>
    </w:rPr>
  </w:style>
  <w:style w:type="paragraph" w:customStyle="1" w:styleId="TableCaption">
    <w:name w:val="Table_Caption"/>
    <w:basedOn w:val="a"/>
    <w:next w:val="a"/>
    <w:rsid w:val="00E532B4"/>
    <w:pPr>
      <w:keepNext/>
      <w:keepLines/>
      <w:spacing w:before="360" w:after="240" w:line="288" w:lineRule="auto"/>
      <w:ind w:left="2013" w:hanging="1293"/>
    </w:pPr>
    <w:rPr>
      <w:lang w:val="en-US" w:eastAsia="en-US"/>
    </w:rPr>
  </w:style>
  <w:style w:type="character" w:customStyle="1" w:styleId="aff6">
    <w:name w:val="Абзац списка Знак"/>
    <w:aliases w:val="Use Case List Paragraph Знак,Содержание. 2 уровень Знак,Варианты ответов Знак,A_маркированный_список Знак,Второй абзац списка Знак,Абзац маркированнный Знак,UL Знак,Маркированный список_уровень1 Знак,Нумерованный многоуровневый Знак"/>
    <w:basedOn w:val="a0"/>
    <w:link w:val="15"/>
    <w:qFormat/>
    <w:locked/>
    <w:rsid w:val="00E532B4"/>
    <w:rPr>
      <w:rFonts w:ascii="Calibri" w:hAnsi="Calibri"/>
    </w:rPr>
  </w:style>
  <w:style w:type="paragraph" w:customStyle="1" w:styleId="15">
    <w:name w:val="Абзац списка1"/>
    <w:aliases w:val="Use Case List Paragraph,Содержание. 2 уровень"/>
    <w:basedOn w:val="a"/>
    <w:link w:val="aff6"/>
    <w:uiPriority w:val="99"/>
    <w:rsid w:val="00E532B4"/>
    <w:pPr>
      <w:ind w:left="720"/>
    </w:pPr>
    <w:rPr>
      <w:rFonts w:ascii="Calibri" w:eastAsiaTheme="minorHAnsi" w:hAnsi="Calibri" w:cstheme="minorBidi"/>
      <w:sz w:val="22"/>
      <w:szCs w:val="22"/>
      <w:lang w:eastAsia="en-US"/>
    </w:rPr>
  </w:style>
  <w:style w:type="paragraph" w:styleId="aff7">
    <w:name w:val="endnote text"/>
    <w:basedOn w:val="a"/>
    <w:link w:val="aff8"/>
    <w:uiPriority w:val="99"/>
    <w:semiHidden/>
    <w:unhideWhenUsed/>
    <w:rsid w:val="00E532B4"/>
    <w:rPr>
      <w:rFonts w:asciiTheme="minorHAnsi" w:eastAsiaTheme="minorHAnsi" w:hAnsiTheme="minorHAnsi" w:cstheme="minorBidi"/>
      <w:sz w:val="20"/>
      <w:szCs w:val="20"/>
    </w:rPr>
  </w:style>
  <w:style w:type="character" w:customStyle="1" w:styleId="aff8">
    <w:name w:val="Текст концевой сноски Знак"/>
    <w:basedOn w:val="a0"/>
    <w:link w:val="aff7"/>
    <w:uiPriority w:val="99"/>
    <w:semiHidden/>
    <w:rsid w:val="00E532B4"/>
    <w:rPr>
      <w:sz w:val="20"/>
      <w:szCs w:val="20"/>
      <w:lang w:eastAsia="ru-RU"/>
    </w:rPr>
  </w:style>
  <w:style w:type="character" w:styleId="aff9">
    <w:name w:val="endnote reference"/>
    <w:basedOn w:val="a0"/>
    <w:uiPriority w:val="99"/>
    <w:semiHidden/>
    <w:unhideWhenUsed/>
    <w:rsid w:val="00E532B4"/>
    <w:rPr>
      <w:vertAlign w:val="superscript"/>
    </w:rPr>
  </w:style>
  <w:style w:type="character" w:customStyle="1" w:styleId="13">
    <w:name w:val="Абзац списка Знак1"/>
    <w:aliases w:val="Варианты ответов Знак1,A_маркированный_список Знак1,Второй абзац списка Знак1,Абзац маркированнный Знак1,UL Знак1,Маркированный список_уровень1 Знак1,Нумерованный многоуровневый Знак1,Bullet Points Знак,Bullet List Знак,numbered Знак"/>
    <w:basedOn w:val="a0"/>
    <w:link w:val="af0"/>
    <w:uiPriority w:val="34"/>
    <w:rsid w:val="00E532B4"/>
    <w:rPr>
      <w:lang w:eastAsia="ru-RU"/>
    </w:rPr>
  </w:style>
  <w:style w:type="paragraph" w:customStyle="1" w:styleId="basebullet">
    <w:name w:val="base bullet"/>
    <w:basedOn w:val="a"/>
    <w:link w:val="basebullet0"/>
    <w:qFormat/>
    <w:rsid w:val="00E532B4"/>
    <w:pPr>
      <w:numPr>
        <w:numId w:val="6"/>
      </w:numPr>
      <w:jc w:val="both"/>
    </w:pPr>
    <w:rPr>
      <w:rFonts w:eastAsiaTheme="minorHAnsi" w:cstheme="minorBidi"/>
      <w:szCs w:val="22"/>
    </w:rPr>
  </w:style>
  <w:style w:type="character" w:customStyle="1" w:styleId="basebullet0">
    <w:name w:val="base bullet Знак"/>
    <w:basedOn w:val="a0"/>
    <w:link w:val="basebullet"/>
    <w:rsid w:val="00E532B4"/>
    <w:rPr>
      <w:rFonts w:ascii="Times New Roman" w:hAnsi="Times New Roman"/>
      <w:sz w:val="24"/>
      <w:lang w:eastAsia="ru-RU"/>
    </w:rPr>
  </w:style>
  <w:style w:type="character" w:customStyle="1" w:styleId="BaseChar">
    <w:name w:val="Base Char"/>
    <w:qFormat/>
    <w:rsid w:val="00E532B4"/>
    <w:rPr>
      <w:rFonts w:ascii="Times New Roman" w:eastAsia="Times New Roman" w:hAnsi="Times New Roman" w:cs="Times New Roman"/>
      <w:sz w:val="24"/>
    </w:rPr>
  </w:style>
  <w:style w:type="character" w:customStyle="1" w:styleId="Style1Char">
    <w:name w:val="Style1 Char"/>
    <w:basedOn w:val="13"/>
    <w:link w:val="Style1"/>
    <w:uiPriority w:val="99"/>
    <w:locked/>
    <w:rsid w:val="00E532B4"/>
    <w:rPr>
      <w:rFonts w:ascii="Arial" w:eastAsia="Times New Roman" w:hAnsi="Arial" w:cs="Arial"/>
      <w:sz w:val="24"/>
      <w:szCs w:val="24"/>
      <w:lang w:eastAsia="ru-RU"/>
    </w:rPr>
  </w:style>
  <w:style w:type="paragraph" w:customStyle="1" w:styleId="Style1">
    <w:name w:val="Style1"/>
    <w:basedOn w:val="af0"/>
    <w:link w:val="Style1Char"/>
    <w:uiPriority w:val="99"/>
    <w:qFormat/>
    <w:rsid w:val="00E532B4"/>
    <w:pPr>
      <w:spacing w:line="300" w:lineRule="auto"/>
      <w:ind w:left="0"/>
      <w:jc w:val="both"/>
    </w:pPr>
    <w:rPr>
      <w:rFonts w:ascii="Arial" w:eastAsia="Times New Roman" w:hAnsi="Arial" w:cs="Arial"/>
      <w:sz w:val="24"/>
      <w:szCs w:val="24"/>
    </w:rPr>
  </w:style>
  <w:style w:type="paragraph" w:customStyle="1" w:styleId="nuh4">
    <w:name w:val="nuh4"/>
    <w:basedOn w:val="a"/>
    <w:link w:val="nuh4Char"/>
    <w:qFormat/>
    <w:rsid w:val="00E532B4"/>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customStyle="1" w:styleId="NumHeading4">
    <w:name w:val="Num Heading 4"/>
    <w:basedOn w:val="a"/>
    <w:link w:val="NumHeading4Char"/>
    <w:rsid w:val="00E532B4"/>
    <w:pPr>
      <w:numPr>
        <w:ilvl w:val="3"/>
        <w:numId w:val="8"/>
      </w:numPr>
      <w:spacing w:line="276" w:lineRule="auto"/>
    </w:pPr>
    <w:rPr>
      <w:rFonts w:asciiTheme="minorHAnsi" w:eastAsiaTheme="minorHAnsi" w:hAnsiTheme="minorHAnsi" w:cstheme="minorBidi"/>
      <w:sz w:val="22"/>
      <w:szCs w:val="22"/>
    </w:rPr>
  </w:style>
  <w:style w:type="character" w:customStyle="1" w:styleId="nuh4Char">
    <w:name w:val="nuh4 Char"/>
    <w:basedOn w:val="a0"/>
    <w:link w:val="nuh4"/>
    <w:rsid w:val="00E532B4"/>
    <w:rPr>
      <w:rFonts w:asciiTheme="majorHAnsi" w:eastAsiaTheme="majorEastAsia" w:hAnsiTheme="majorHAnsi" w:cstheme="majorBidi"/>
      <w:b/>
      <w:bCs/>
      <w:i/>
      <w:iCs/>
      <w:color w:val="5B9BD5" w:themeColor="accent1"/>
      <w:lang w:eastAsia="ru-RU"/>
    </w:rPr>
  </w:style>
  <w:style w:type="paragraph" w:customStyle="1" w:styleId="nh41">
    <w:name w:val="nh4.1"/>
    <w:basedOn w:val="NumHeading4"/>
    <w:next w:val="a"/>
    <w:link w:val="nh41Char"/>
    <w:qFormat/>
    <w:rsid w:val="00E532B4"/>
    <w:pPr>
      <w:spacing w:before="120" w:after="120"/>
    </w:pPr>
    <w:rPr>
      <w:rFonts w:ascii="Times New Roman" w:hAnsi="Times New Roman" w:cs="Times New Roman"/>
      <w:b/>
      <w:i/>
      <w:color w:val="2E74B5" w:themeColor="accent1" w:themeShade="BF"/>
      <w:sz w:val="24"/>
    </w:rPr>
  </w:style>
  <w:style w:type="paragraph" w:customStyle="1" w:styleId="11">
    <w:name w:val="Заголовок 11"/>
    <w:basedOn w:val="a"/>
    <w:link w:val="10"/>
    <w:uiPriority w:val="9"/>
    <w:qFormat/>
    <w:rsid w:val="00E532B4"/>
    <w:pPr>
      <w:keepNext/>
      <w:keepLines/>
      <w:numPr>
        <w:numId w:val="9"/>
      </w:numPr>
      <w:spacing w:before="480" w:after="240" w:line="276" w:lineRule="auto"/>
      <w:jc w:val="both"/>
      <w:outlineLvl w:val="0"/>
    </w:pPr>
    <w:rPr>
      <w:rFonts w:asciiTheme="majorHAnsi" w:eastAsiaTheme="majorEastAsia" w:hAnsiTheme="majorHAnsi" w:cstheme="majorBidi"/>
      <w:color w:val="2E74B5" w:themeColor="accent1" w:themeShade="BF"/>
      <w:sz w:val="32"/>
      <w:szCs w:val="32"/>
    </w:rPr>
  </w:style>
  <w:style w:type="character" w:customStyle="1" w:styleId="NumHeading4Char">
    <w:name w:val="Num Heading 4 Char"/>
    <w:basedOn w:val="a0"/>
    <w:link w:val="NumHeading4"/>
    <w:rsid w:val="00E532B4"/>
    <w:rPr>
      <w:lang w:eastAsia="ru-RU"/>
    </w:rPr>
  </w:style>
  <w:style w:type="character" w:customStyle="1" w:styleId="nh41Char">
    <w:name w:val="nh4.1 Char"/>
    <w:basedOn w:val="NumHeading4Char"/>
    <w:link w:val="nh41"/>
    <w:rsid w:val="00E532B4"/>
    <w:rPr>
      <w:rFonts w:ascii="Times New Roman" w:hAnsi="Times New Roman" w:cs="Times New Roman"/>
      <w:b/>
      <w:i/>
      <w:color w:val="2E74B5" w:themeColor="accent1" w:themeShade="BF"/>
      <w:sz w:val="24"/>
      <w:lang w:eastAsia="ru-RU"/>
    </w:rPr>
  </w:style>
  <w:style w:type="paragraph" w:customStyle="1" w:styleId="Norm-tables">
    <w:name w:val="Norm-tables"/>
    <w:basedOn w:val="a"/>
    <w:qFormat/>
    <w:rsid w:val="00E532B4"/>
    <w:pPr>
      <w:ind w:left="720" w:hanging="360"/>
      <w:jc w:val="both"/>
    </w:pPr>
    <w:rPr>
      <w:rFonts w:eastAsiaTheme="minorHAnsi" w:cstheme="minorBidi"/>
      <w:szCs w:val="22"/>
    </w:rPr>
  </w:style>
  <w:style w:type="paragraph" w:customStyle="1" w:styleId="31">
    <w:name w:val="Заголовок 31"/>
    <w:basedOn w:val="a"/>
    <w:link w:val="30"/>
    <w:uiPriority w:val="9"/>
    <w:unhideWhenUsed/>
    <w:qFormat/>
    <w:rsid w:val="00E532B4"/>
    <w:pPr>
      <w:keepNext/>
      <w:keepLines/>
      <w:numPr>
        <w:ilvl w:val="2"/>
        <w:numId w:val="9"/>
      </w:numPr>
      <w:spacing w:before="200" w:after="240" w:line="276" w:lineRule="auto"/>
      <w:jc w:val="both"/>
      <w:outlineLvl w:val="2"/>
    </w:pPr>
    <w:rPr>
      <w:rFonts w:asciiTheme="majorHAnsi" w:eastAsiaTheme="majorEastAsia" w:hAnsiTheme="majorHAnsi" w:cstheme="majorBidi"/>
      <w:color w:val="1F4D78" w:themeColor="accent1" w:themeShade="7F"/>
    </w:rPr>
  </w:style>
  <w:style w:type="paragraph" w:customStyle="1" w:styleId="51">
    <w:name w:val="Заголовок 51"/>
    <w:basedOn w:val="a"/>
    <w:uiPriority w:val="9"/>
    <w:unhideWhenUsed/>
    <w:qFormat/>
    <w:rsid w:val="00E532B4"/>
    <w:pPr>
      <w:keepNext/>
      <w:keepLines/>
      <w:numPr>
        <w:ilvl w:val="4"/>
        <w:numId w:val="9"/>
      </w:numPr>
      <w:spacing w:before="200" w:after="240" w:line="276" w:lineRule="auto"/>
      <w:jc w:val="both"/>
      <w:outlineLvl w:val="4"/>
    </w:pPr>
    <w:rPr>
      <w:rFonts w:asciiTheme="majorHAnsi" w:eastAsiaTheme="majorEastAsia" w:hAnsiTheme="majorHAnsi" w:cstheme="majorBidi"/>
      <w:color w:val="1F4D78" w:themeColor="accent1" w:themeShade="7F"/>
      <w:szCs w:val="22"/>
    </w:rPr>
  </w:style>
  <w:style w:type="paragraph" w:customStyle="1" w:styleId="61">
    <w:name w:val="Заголовок 61"/>
    <w:basedOn w:val="a"/>
    <w:uiPriority w:val="9"/>
    <w:semiHidden/>
    <w:unhideWhenUsed/>
    <w:qFormat/>
    <w:rsid w:val="00E532B4"/>
    <w:pPr>
      <w:keepNext/>
      <w:keepLines/>
      <w:numPr>
        <w:ilvl w:val="5"/>
        <w:numId w:val="9"/>
      </w:numPr>
      <w:spacing w:before="200" w:after="240" w:line="276" w:lineRule="auto"/>
      <w:jc w:val="both"/>
      <w:outlineLvl w:val="5"/>
    </w:pPr>
    <w:rPr>
      <w:rFonts w:asciiTheme="majorHAnsi" w:eastAsiaTheme="majorEastAsia" w:hAnsiTheme="majorHAnsi" w:cstheme="majorBidi"/>
      <w:i/>
      <w:iCs/>
      <w:color w:val="1F4D78" w:themeColor="accent1" w:themeShade="7F"/>
      <w:szCs w:val="22"/>
    </w:rPr>
  </w:style>
  <w:style w:type="paragraph" w:customStyle="1" w:styleId="81">
    <w:name w:val="Заголовок 81"/>
    <w:basedOn w:val="a"/>
    <w:uiPriority w:val="9"/>
    <w:unhideWhenUsed/>
    <w:qFormat/>
    <w:rsid w:val="00E532B4"/>
    <w:pPr>
      <w:keepNext/>
      <w:keepLines/>
      <w:numPr>
        <w:ilvl w:val="7"/>
        <w:numId w:val="9"/>
      </w:numPr>
      <w:spacing w:before="200" w:after="240" w:line="276" w:lineRule="auto"/>
      <w:jc w:val="both"/>
      <w:outlineLvl w:val="7"/>
    </w:pPr>
    <w:rPr>
      <w:rFonts w:asciiTheme="majorHAnsi" w:eastAsiaTheme="majorEastAsia" w:hAnsiTheme="majorHAnsi" w:cstheme="majorBidi"/>
      <w:color w:val="404040" w:themeColor="text1" w:themeTint="BF"/>
      <w:sz w:val="20"/>
      <w:szCs w:val="20"/>
    </w:rPr>
  </w:style>
  <w:style w:type="paragraph" w:customStyle="1" w:styleId="91">
    <w:name w:val="Заголовок 91"/>
    <w:basedOn w:val="a"/>
    <w:uiPriority w:val="9"/>
    <w:unhideWhenUsed/>
    <w:qFormat/>
    <w:rsid w:val="00E532B4"/>
    <w:pPr>
      <w:keepNext/>
      <w:keepLines/>
      <w:numPr>
        <w:ilvl w:val="8"/>
        <w:numId w:val="9"/>
      </w:numPr>
      <w:spacing w:before="200" w:after="240" w:line="276" w:lineRule="auto"/>
      <w:jc w:val="both"/>
      <w:outlineLvl w:val="8"/>
    </w:pPr>
    <w:rPr>
      <w:rFonts w:asciiTheme="majorHAnsi" w:eastAsiaTheme="majorEastAsia" w:hAnsiTheme="majorHAnsi" w:cstheme="majorBidi"/>
      <w:i/>
      <w:iCs/>
      <w:color w:val="404040" w:themeColor="text1" w:themeTint="BF"/>
      <w:sz w:val="20"/>
      <w:szCs w:val="20"/>
    </w:rPr>
  </w:style>
  <w:style w:type="numbering" w:customStyle="1" w:styleId="61Numbered">
    <w:name w:val="6_1 Numbered"/>
    <w:basedOn w:val="a2"/>
    <w:rsid w:val="00E532B4"/>
    <w:pPr>
      <w:numPr>
        <w:numId w:val="15"/>
      </w:numPr>
    </w:pPr>
  </w:style>
  <w:style w:type="paragraph" w:customStyle="1" w:styleId="71">
    <w:name w:val="Заголовок 71"/>
    <w:basedOn w:val="Base"/>
    <w:link w:val="70"/>
    <w:uiPriority w:val="9"/>
    <w:unhideWhenUsed/>
    <w:qFormat/>
    <w:rsid w:val="00E532B4"/>
    <w:pPr>
      <w:numPr>
        <w:numId w:val="10"/>
      </w:numPr>
    </w:pPr>
    <w:rPr>
      <w:rFonts w:asciiTheme="majorHAnsi" w:eastAsiaTheme="majorEastAsia" w:hAnsiTheme="majorHAnsi" w:cstheme="majorBidi"/>
      <w:i/>
      <w:iCs/>
      <w:color w:val="1F4D78" w:themeColor="accent1" w:themeShade="7F"/>
      <w:szCs w:val="24"/>
    </w:rPr>
  </w:style>
  <w:style w:type="paragraph" w:customStyle="1" w:styleId="Bulletlist">
    <w:name w:val="Bullet list"/>
    <w:basedOn w:val="a"/>
    <w:link w:val="BulletlistChar"/>
    <w:qFormat/>
    <w:rsid w:val="00E532B4"/>
    <w:pPr>
      <w:ind w:left="720" w:hanging="360"/>
      <w:jc w:val="both"/>
    </w:pPr>
    <w:rPr>
      <w:rFonts w:eastAsiaTheme="minorHAnsi" w:cstheme="minorBidi"/>
      <w:szCs w:val="22"/>
    </w:rPr>
  </w:style>
  <w:style w:type="character" w:customStyle="1" w:styleId="BulletlistChar">
    <w:name w:val="Bullet list Char"/>
    <w:basedOn w:val="a0"/>
    <w:link w:val="Bulletlist"/>
    <w:rsid w:val="00E532B4"/>
    <w:rPr>
      <w:rFonts w:ascii="Times New Roman" w:hAnsi="Times New Roman"/>
      <w:sz w:val="24"/>
      <w:lang w:eastAsia="ru-RU"/>
    </w:rPr>
  </w:style>
  <w:style w:type="table" w:customStyle="1" w:styleId="-411">
    <w:name w:val="Таблица-сетка 4 — акцент 11"/>
    <w:basedOn w:val="a1"/>
    <w:uiPriority w:val="49"/>
    <w:rsid w:val="00E532B4"/>
    <w:pPr>
      <w:spacing w:after="0" w:line="240" w:lineRule="auto"/>
    </w:pPr>
    <w:rPr>
      <w:lang w:eastAsia="ru-RU"/>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52">
    <w:name w:val="List Number 5"/>
    <w:basedOn w:val="affa"/>
    <w:rsid w:val="00E532B4"/>
    <w:pPr>
      <w:keepLines/>
      <w:spacing w:after="120" w:line="288" w:lineRule="auto"/>
      <w:ind w:left="432" w:hanging="432"/>
      <w:jc w:val="both"/>
    </w:pPr>
    <w:rPr>
      <w:rFonts w:ascii="Times New Roman" w:eastAsia="Times New Roman" w:hAnsi="Times New Roman" w:cs="Times New Roman"/>
      <w:sz w:val="24"/>
      <w:szCs w:val="24"/>
      <w:lang w:eastAsia="en-US"/>
    </w:rPr>
  </w:style>
  <w:style w:type="paragraph" w:styleId="affb">
    <w:name w:val="Block Text"/>
    <w:basedOn w:val="a"/>
    <w:uiPriority w:val="1"/>
    <w:qFormat/>
    <w:rsid w:val="00E532B4"/>
    <w:pPr>
      <w:ind w:firstLine="706"/>
      <w:jc w:val="both"/>
    </w:pPr>
    <w:rPr>
      <w:rFonts w:ascii="Arial Narrow" w:eastAsiaTheme="minorEastAsia" w:hAnsi="Arial Narrow"/>
      <w:iCs/>
      <w:sz w:val="28"/>
      <w:szCs w:val="20"/>
      <w:lang w:eastAsia="de-DE"/>
    </w:rPr>
  </w:style>
  <w:style w:type="paragraph" w:customStyle="1" w:styleId="Standardtext">
    <w:name w:val="Standard text"/>
    <w:basedOn w:val="a"/>
    <w:rsid w:val="00E532B4"/>
    <w:pPr>
      <w:ind w:firstLine="706"/>
      <w:jc w:val="both"/>
    </w:pPr>
    <w:rPr>
      <w:rFonts w:ascii="Arial Narrow" w:eastAsiaTheme="minorHAnsi" w:hAnsi="Arial Narrow"/>
      <w:sz w:val="28"/>
      <w:szCs w:val="20"/>
      <w:lang w:eastAsia="de-DE"/>
    </w:rPr>
  </w:style>
  <w:style w:type="paragraph" w:styleId="affa">
    <w:name w:val="List Number"/>
    <w:basedOn w:val="a"/>
    <w:uiPriority w:val="99"/>
    <w:semiHidden/>
    <w:unhideWhenUsed/>
    <w:rsid w:val="00E532B4"/>
    <w:pPr>
      <w:tabs>
        <w:tab w:val="num" w:pos="2866"/>
      </w:tabs>
      <w:spacing w:line="276" w:lineRule="auto"/>
      <w:ind w:left="2866" w:hanging="360"/>
      <w:contextualSpacing/>
    </w:pPr>
    <w:rPr>
      <w:rFonts w:asciiTheme="minorHAnsi" w:eastAsiaTheme="minorHAnsi" w:hAnsiTheme="minorHAnsi" w:cstheme="minorBidi"/>
      <w:sz w:val="22"/>
      <w:szCs w:val="22"/>
    </w:rPr>
  </w:style>
  <w:style w:type="paragraph" w:styleId="41">
    <w:name w:val="toc 4"/>
    <w:basedOn w:val="a"/>
    <w:next w:val="a"/>
    <w:autoRedefine/>
    <w:uiPriority w:val="39"/>
    <w:unhideWhenUsed/>
    <w:rsid w:val="00E532B4"/>
    <w:pPr>
      <w:spacing w:after="100"/>
      <w:ind w:left="720"/>
    </w:pPr>
    <w:rPr>
      <w:rFonts w:asciiTheme="minorHAnsi" w:eastAsiaTheme="minorEastAsia" w:hAnsiTheme="minorHAnsi" w:cstheme="minorBidi"/>
      <w:lang w:eastAsia="en-US"/>
    </w:rPr>
  </w:style>
  <w:style w:type="paragraph" w:styleId="53">
    <w:name w:val="toc 5"/>
    <w:basedOn w:val="a"/>
    <w:next w:val="a"/>
    <w:autoRedefine/>
    <w:uiPriority w:val="39"/>
    <w:unhideWhenUsed/>
    <w:rsid w:val="00E532B4"/>
    <w:pPr>
      <w:spacing w:after="100"/>
      <w:ind w:left="960"/>
    </w:pPr>
    <w:rPr>
      <w:rFonts w:asciiTheme="minorHAnsi" w:eastAsiaTheme="minorEastAsia" w:hAnsiTheme="minorHAnsi" w:cstheme="minorBidi"/>
      <w:lang w:eastAsia="en-US"/>
    </w:rPr>
  </w:style>
  <w:style w:type="paragraph" w:styleId="62">
    <w:name w:val="toc 6"/>
    <w:basedOn w:val="a"/>
    <w:next w:val="a"/>
    <w:autoRedefine/>
    <w:uiPriority w:val="39"/>
    <w:unhideWhenUsed/>
    <w:rsid w:val="00E532B4"/>
    <w:pPr>
      <w:spacing w:after="100"/>
      <w:ind w:left="1200"/>
    </w:pPr>
    <w:rPr>
      <w:rFonts w:asciiTheme="minorHAnsi" w:eastAsiaTheme="minorEastAsia" w:hAnsiTheme="minorHAnsi" w:cstheme="minorBidi"/>
      <w:lang w:eastAsia="en-US"/>
    </w:rPr>
  </w:style>
  <w:style w:type="paragraph" w:styleId="72">
    <w:name w:val="toc 7"/>
    <w:basedOn w:val="a"/>
    <w:next w:val="a"/>
    <w:autoRedefine/>
    <w:uiPriority w:val="39"/>
    <w:unhideWhenUsed/>
    <w:rsid w:val="00E532B4"/>
    <w:pPr>
      <w:spacing w:after="100"/>
      <w:ind w:left="1440"/>
    </w:pPr>
    <w:rPr>
      <w:rFonts w:asciiTheme="minorHAnsi" w:eastAsiaTheme="minorEastAsia" w:hAnsiTheme="minorHAnsi" w:cstheme="minorBidi"/>
      <w:lang w:eastAsia="en-US"/>
    </w:rPr>
  </w:style>
  <w:style w:type="paragraph" w:styleId="82">
    <w:name w:val="toc 8"/>
    <w:basedOn w:val="a"/>
    <w:next w:val="a"/>
    <w:autoRedefine/>
    <w:uiPriority w:val="39"/>
    <w:unhideWhenUsed/>
    <w:rsid w:val="00E532B4"/>
    <w:pPr>
      <w:spacing w:after="100"/>
      <w:ind w:left="1680"/>
    </w:pPr>
    <w:rPr>
      <w:rFonts w:asciiTheme="minorHAnsi" w:eastAsiaTheme="minorEastAsia" w:hAnsiTheme="minorHAnsi" w:cstheme="minorBidi"/>
      <w:lang w:eastAsia="en-US"/>
    </w:rPr>
  </w:style>
  <w:style w:type="paragraph" w:styleId="92">
    <w:name w:val="toc 9"/>
    <w:basedOn w:val="a"/>
    <w:next w:val="a"/>
    <w:autoRedefine/>
    <w:uiPriority w:val="39"/>
    <w:unhideWhenUsed/>
    <w:rsid w:val="00E532B4"/>
    <w:pPr>
      <w:spacing w:after="100"/>
      <w:ind w:left="1920"/>
    </w:pPr>
    <w:rPr>
      <w:rFonts w:asciiTheme="minorHAnsi" w:eastAsiaTheme="minorEastAsia" w:hAnsiTheme="minorHAnsi" w:cstheme="minorBidi"/>
      <w:lang w:eastAsia="en-US"/>
    </w:rPr>
  </w:style>
  <w:style w:type="character" w:customStyle="1" w:styleId="UnresolvedMention">
    <w:name w:val="Unresolved Mention"/>
    <w:basedOn w:val="a0"/>
    <w:uiPriority w:val="99"/>
    <w:semiHidden/>
    <w:unhideWhenUsed/>
    <w:rsid w:val="00E532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89" w:qFormat="1"/>
    <w:lsdException w:name="footnote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2B4"/>
    <w:pPr>
      <w:spacing w:after="0" w:line="240" w:lineRule="auto"/>
    </w:pPr>
    <w:rPr>
      <w:rFonts w:ascii="Times New Roman" w:eastAsia="Times New Roman" w:hAnsi="Times New Roman" w:cs="Times New Roman"/>
      <w:sz w:val="24"/>
      <w:szCs w:val="24"/>
      <w:lang w:eastAsia="ru-RU"/>
    </w:rPr>
  </w:style>
  <w:style w:type="paragraph" w:styleId="1">
    <w:name w:val="heading 1"/>
    <w:aliases w:val="First Level Topic,h1,DO NOT USE_h1,H1"/>
    <w:basedOn w:val="a"/>
    <w:next w:val="a"/>
    <w:link w:val="110"/>
    <w:uiPriority w:val="9"/>
    <w:qFormat/>
    <w:rsid w:val="00E532B4"/>
    <w:pPr>
      <w:keepNext/>
      <w:keepLines/>
      <w:numPr>
        <w:numId w:val="2"/>
      </w:numPr>
      <w:spacing w:before="480" w:line="276" w:lineRule="auto"/>
      <w:outlineLvl w:val="0"/>
    </w:pPr>
    <w:rPr>
      <w:rFonts w:eastAsiaTheme="majorEastAsia" w:cstheme="majorBidi"/>
      <w:b/>
      <w:bCs/>
      <w:color w:val="2E74B5" w:themeColor="accent1" w:themeShade="BF"/>
      <w:sz w:val="32"/>
      <w:szCs w:val="28"/>
    </w:rPr>
  </w:style>
  <w:style w:type="paragraph" w:styleId="2">
    <w:name w:val="heading 2"/>
    <w:aliases w:val="Second Level Topic,h2"/>
    <w:basedOn w:val="a"/>
    <w:next w:val="a"/>
    <w:link w:val="20"/>
    <w:uiPriority w:val="9"/>
    <w:unhideWhenUsed/>
    <w:qFormat/>
    <w:rsid w:val="00E532B4"/>
    <w:pPr>
      <w:keepNext/>
      <w:keepLines/>
      <w:numPr>
        <w:ilvl w:val="1"/>
        <w:numId w:val="2"/>
      </w:numPr>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aliases w:val="h3,Third Level Topic"/>
    <w:basedOn w:val="a"/>
    <w:next w:val="a"/>
    <w:link w:val="310"/>
    <w:uiPriority w:val="9"/>
    <w:unhideWhenUsed/>
    <w:qFormat/>
    <w:rsid w:val="00E532B4"/>
    <w:pPr>
      <w:keepNext/>
      <w:keepLines/>
      <w:numPr>
        <w:ilvl w:val="2"/>
        <w:numId w:val="2"/>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4">
    <w:name w:val="heading 4"/>
    <w:basedOn w:val="a"/>
    <w:next w:val="a"/>
    <w:link w:val="40"/>
    <w:uiPriority w:val="9"/>
    <w:unhideWhenUsed/>
    <w:qFormat/>
    <w:rsid w:val="00E532B4"/>
    <w:pPr>
      <w:keepNext/>
      <w:keepLines/>
      <w:numPr>
        <w:ilvl w:val="3"/>
        <w:numId w:val="2"/>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5">
    <w:name w:val="heading 5"/>
    <w:aliases w:val="Second Level Subtopic,h5"/>
    <w:basedOn w:val="a"/>
    <w:next w:val="a"/>
    <w:link w:val="50"/>
    <w:uiPriority w:val="9"/>
    <w:unhideWhenUsed/>
    <w:qFormat/>
    <w:rsid w:val="00E532B4"/>
    <w:pPr>
      <w:keepNext/>
      <w:keepLines/>
      <w:numPr>
        <w:ilvl w:val="4"/>
        <w:numId w:val="2"/>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6">
    <w:name w:val="heading 6"/>
    <w:aliases w:val="Gliederung6"/>
    <w:basedOn w:val="a"/>
    <w:next w:val="a"/>
    <w:link w:val="60"/>
    <w:uiPriority w:val="9"/>
    <w:unhideWhenUsed/>
    <w:qFormat/>
    <w:rsid w:val="00E532B4"/>
    <w:pPr>
      <w:keepNext/>
      <w:keepLines/>
      <w:numPr>
        <w:ilvl w:val="5"/>
        <w:numId w:val="2"/>
      </w:numPr>
      <w:spacing w:before="200" w:line="276" w:lineRule="auto"/>
      <w:outlineLvl w:val="5"/>
    </w:pPr>
    <w:rPr>
      <w:rFonts w:asciiTheme="majorHAnsi" w:eastAsiaTheme="majorEastAsia" w:hAnsiTheme="majorHAnsi" w:cstheme="majorBidi"/>
      <w:i/>
      <w:iCs/>
      <w:color w:val="1F4D78" w:themeColor="accent1" w:themeShade="7F"/>
      <w:sz w:val="22"/>
      <w:szCs w:val="22"/>
    </w:rPr>
  </w:style>
  <w:style w:type="paragraph" w:styleId="7">
    <w:name w:val="heading 7"/>
    <w:basedOn w:val="a"/>
    <w:next w:val="a"/>
    <w:link w:val="710"/>
    <w:uiPriority w:val="9"/>
    <w:unhideWhenUsed/>
    <w:qFormat/>
    <w:rsid w:val="00E532B4"/>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iPriority w:val="9"/>
    <w:unhideWhenUsed/>
    <w:qFormat/>
    <w:rsid w:val="00E532B4"/>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E532B4"/>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
    <w:uiPriority w:val="9"/>
    <w:qFormat/>
    <w:rsid w:val="00E532B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Second Level Topic Знак,h2 Знак"/>
    <w:basedOn w:val="a0"/>
    <w:link w:val="2"/>
    <w:uiPriority w:val="9"/>
    <w:rsid w:val="00E532B4"/>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1"/>
    <w:uiPriority w:val="9"/>
    <w:qFormat/>
    <w:rsid w:val="00E532B4"/>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E532B4"/>
    <w:rPr>
      <w:rFonts w:asciiTheme="majorHAnsi" w:eastAsiaTheme="majorEastAsia" w:hAnsiTheme="majorHAnsi" w:cstheme="majorBidi"/>
      <w:b/>
      <w:bCs/>
      <w:i/>
      <w:iCs/>
      <w:color w:val="5B9BD5" w:themeColor="accent1"/>
      <w:lang w:eastAsia="ru-RU"/>
    </w:rPr>
  </w:style>
  <w:style w:type="character" w:customStyle="1" w:styleId="50">
    <w:name w:val="Заголовок 5 Знак"/>
    <w:aliases w:val="Second Level Subtopic Знак,h5 Знак"/>
    <w:basedOn w:val="a0"/>
    <w:link w:val="5"/>
    <w:uiPriority w:val="9"/>
    <w:rsid w:val="00E532B4"/>
    <w:rPr>
      <w:rFonts w:asciiTheme="majorHAnsi" w:eastAsiaTheme="majorEastAsia" w:hAnsiTheme="majorHAnsi" w:cstheme="majorBidi"/>
      <w:color w:val="1F4D78" w:themeColor="accent1" w:themeShade="7F"/>
      <w:lang w:eastAsia="ru-RU"/>
    </w:rPr>
  </w:style>
  <w:style w:type="character" w:customStyle="1" w:styleId="60">
    <w:name w:val="Заголовок 6 Знак"/>
    <w:aliases w:val="Gliederung6 Знак"/>
    <w:basedOn w:val="a0"/>
    <w:link w:val="6"/>
    <w:uiPriority w:val="9"/>
    <w:rsid w:val="00E532B4"/>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0"/>
    <w:link w:val="71"/>
    <w:uiPriority w:val="9"/>
    <w:qFormat/>
    <w:rsid w:val="00E532B4"/>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E532B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E532B4"/>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First Level Topic Знак,h1 Знак,DO NOT USE_h1 Знак,H1 Знак"/>
    <w:link w:val="1"/>
    <w:uiPriority w:val="9"/>
    <w:rsid w:val="00E532B4"/>
    <w:rPr>
      <w:rFonts w:ascii="Times New Roman" w:eastAsiaTheme="majorEastAsia" w:hAnsi="Times New Roman" w:cstheme="majorBidi"/>
      <w:b/>
      <w:bCs/>
      <w:color w:val="2E74B5" w:themeColor="accent1" w:themeShade="BF"/>
      <w:sz w:val="32"/>
      <w:szCs w:val="28"/>
      <w:lang w:eastAsia="ru-RU"/>
    </w:rPr>
  </w:style>
  <w:style w:type="character" w:customStyle="1" w:styleId="310">
    <w:name w:val="Заголовок 3 Знак1"/>
    <w:aliases w:val="h3 Знак,Third Level Topic Знак"/>
    <w:link w:val="3"/>
    <w:rsid w:val="00E532B4"/>
    <w:rPr>
      <w:rFonts w:asciiTheme="majorHAnsi" w:eastAsiaTheme="majorEastAsia" w:hAnsiTheme="majorHAnsi" w:cstheme="majorBidi"/>
      <w:b/>
      <w:bCs/>
      <w:color w:val="5B9BD5" w:themeColor="accent1"/>
      <w:lang w:eastAsia="ru-RU"/>
    </w:rPr>
  </w:style>
  <w:style w:type="character" w:customStyle="1" w:styleId="710">
    <w:name w:val="Заголовок 7 Знак1"/>
    <w:link w:val="7"/>
    <w:uiPriority w:val="9"/>
    <w:rsid w:val="00E532B4"/>
    <w:rPr>
      <w:rFonts w:asciiTheme="majorHAnsi" w:eastAsiaTheme="majorEastAsia" w:hAnsiTheme="majorHAnsi" w:cstheme="majorBidi"/>
      <w:i/>
      <w:iCs/>
      <w:color w:val="404040" w:themeColor="text1" w:themeTint="BF"/>
      <w:lang w:eastAsia="ru-RU"/>
    </w:rPr>
  </w:style>
  <w:style w:type="character" w:styleId="a3">
    <w:name w:val="Strong"/>
    <w:uiPriority w:val="22"/>
    <w:rsid w:val="00E532B4"/>
    <w:rPr>
      <w:b/>
      <w:bCs/>
    </w:rPr>
  </w:style>
  <w:style w:type="paragraph" w:styleId="a4">
    <w:name w:val="caption"/>
    <w:basedOn w:val="a"/>
    <w:next w:val="a"/>
    <w:uiPriority w:val="89"/>
    <w:unhideWhenUsed/>
    <w:qFormat/>
    <w:rsid w:val="00E532B4"/>
    <w:rPr>
      <w:rFonts w:asciiTheme="minorHAnsi" w:eastAsiaTheme="minorHAnsi" w:hAnsiTheme="minorHAnsi" w:cstheme="minorBidi"/>
      <w:b/>
      <w:bCs/>
      <w:color w:val="5B9BD5" w:themeColor="accent1"/>
      <w:sz w:val="18"/>
      <w:szCs w:val="18"/>
    </w:rPr>
  </w:style>
  <w:style w:type="paragraph" w:styleId="a5">
    <w:name w:val="header"/>
    <w:basedOn w:val="a"/>
    <w:link w:val="a6"/>
    <w:uiPriority w:val="99"/>
    <w:unhideWhenUsed/>
    <w:rsid w:val="00E532B4"/>
    <w:pPr>
      <w:tabs>
        <w:tab w:val="center" w:pos="4677"/>
        <w:tab w:val="right" w:pos="9355"/>
      </w:tabs>
    </w:pPr>
    <w:rPr>
      <w:rFonts w:asciiTheme="minorHAnsi" w:eastAsiaTheme="minorHAnsi" w:hAnsiTheme="minorHAnsi" w:cstheme="minorBidi"/>
      <w:sz w:val="22"/>
      <w:szCs w:val="22"/>
    </w:rPr>
  </w:style>
  <w:style w:type="character" w:customStyle="1" w:styleId="a6">
    <w:name w:val="Верхний колонтитул Знак"/>
    <w:basedOn w:val="a0"/>
    <w:link w:val="a5"/>
    <w:uiPriority w:val="99"/>
    <w:rsid w:val="00E532B4"/>
    <w:rPr>
      <w:lang w:eastAsia="ru-RU"/>
    </w:rPr>
  </w:style>
  <w:style w:type="paragraph" w:styleId="a7">
    <w:name w:val="footer"/>
    <w:basedOn w:val="a"/>
    <w:link w:val="a8"/>
    <w:uiPriority w:val="99"/>
    <w:unhideWhenUsed/>
    <w:rsid w:val="00E532B4"/>
    <w:pPr>
      <w:tabs>
        <w:tab w:val="center" w:pos="4677"/>
        <w:tab w:val="right" w:pos="9355"/>
      </w:tabs>
    </w:pPr>
    <w:rPr>
      <w:rFonts w:asciiTheme="minorHAnsi" w:eastAsiaTheme="minorHAnsi" w:hAnsiTheme="minorHAnsi" w:cstheme="minorBidi"/>
      <w:sz w:val="22"/>
      <w:szCs w:val="22"/>
    </w:rPr>
  </w:style>
  <w:style w:type="character" w:customStyle="1" w:styleId="a8">
    <w:name w:val="Нижний колонтитул Знак"/>
    <w:basedOn w:val="a0"/>
    <w:link w:val="a7"/>
    <w:uiPriority w:val="99"/>
    <w:rsid w:val="00E532B4"/>
    <w:rPr>
      <w:lang w:eastAsia="ru-RU"/>
    </w:rPr>
  </w:style>
  <w:style w:type="character" w:styleId="a9">
    <w:name w:val="Hyperlink"/>
    <w:basedOn w:val="a0"/>
    <w:uiPriority w:val="99"/>
    <w:rsid w:val="00E532B4"/>
    <w:rPr>
      <w:color w:val="0000FF"/>
      <w:u w:val="single"/>
    </w:rPr>
  </w:style>
  <w:style w:type="paragraph" w:styleId="aa">
    <w:name w:val="Title"/>
    <w:basedOn w:val="a"/>
    <w:next w:val="a"/>
    <w:link w:val="ab"/>
    <w:uiPriority w:val="10"/>
    <w:rsid w:val="00E532B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0"/>
    <w:link w:val="aa"/>
    <w:uiPriority w:val="10"/>
    <w:rsid w:val="00E532B4"/>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TOC Heading"/>
    <w:basedOn w:val="1"/>
    <w:next w:val="a"/>
    <w:uiPriority w:val="39"/>
    <w:unhideWhenUsed/>
    <w:rsid w:val="00E532B4"/>
    <w:pPr>
      <w:outlineLvl w:val="9"/>
    </w:pPr>
  </w:style>
  <w:style w:type="paragraph" w:styleId="12">
    <w:name w:val="toc 1"/>
    <w:basedOn w:val="a"/>
    <w:next w:val="a"/>
    <w:autoRedefine/>
    <w:uiPriority w:val="39"/>
    <w:unhideWhenUsed/>
    <w:rsid w:val="00E532B4"/>
    <w:pPr>
      <w:spacing w:after="100" w:line="276" w:lineRule="auto"/>
    </w:pPr>
    <w:rPr>
      <w:rFonts w:asciiTheme="minorHAnsi" w:eastAsiaTheme="minorHAnsi" w:hAnsiTheme="minorHAnsi" w:cstheme="minorBidi"/>
      <w:sz w:val="22"/>
      <w:szCs w:val="22"/>
    </w:rPr>
  </w:style>
  <w:style w:type="paragraph" w:styleId="21">
    <w:name w:val="toc 2"/>
    <w:basedOn w:val="a"/>
    <w:next w:val="a"/>
    <w:autoRedefine/>
    <w:uiPriority w:val="39"/>
    <w:unhideWhenUsed/>
    <w:rsid w:val="00E532B4"/>
    <w:pPr>
      <w:tabs>
        <w:tab w:val="left" w:pos="960"/>
        <w:tab w:val="right" w:leader="dot" w:pos="9040"/>
      </w:tabs>
      <w:spacing w:after="100" w:line="276" w:lineRule="auto"/>
      <w:ind w:left="220"/>
    </w:pPr>
    <w:rPr>
      <w:rFonts w:eastAsiaTheme="minorHAnsi"/>
      <w:noProof/>
      <w:sz w:val="22"/>
      <w:szCs w:val="22"/>
    </w:rPr>
  </w:style>
  <w:style w:type="paragraph" w:styleId="32">
    <w:name w:val="toc 3"/>
    <w:basedOn w:val="a"/>
    <w:next w:val="a"/>
    <w:autoRedefine/>
    <w:uiPriority w:val="39"/>
    <w:unhideWhenUsed/>
    <w:rsid w:val="00E532B4"/>
    <w:pPr>
      <w:tabs>
        <w:tab w:val="left" w:pos="1320"/>
        <w:tab w:val="right" w:leader="dot" w:pos="9040"/>
      </w:tabs>
      <w:spacing w:after="100" w:line="276" w:lineRule="auto"/>
      <w:ind w:left="440"/>
    </w:pPr>
    <w:rPr>
      <w:rFonts w:asciiTheme="minorHAnsi" w:eastAsiaTheme="minorHAnsi" w:hAnsiTheme="minorHAnsi" w:cstheme="minorBidi"/>
      <w:sz w:val="22"/>
      <w:szCs w:val="22"/>
    </w:rPr>
  </w:style>
  <w:style w:type="table" w:styleId="1-1">
    <w:name w:val="Medium Shading 1 Accent 1"/>
    <w:basedOn w:val="a1"/>
    <w:uiPriority w:val="63"/>
    <w:rsid w:val="00E532B4"/>
    <w:pPr>
      <w:spacing w:after="0" w:line="240" w:lineRule="auto"/>
    </w:pPr>
    <w:rPr>
      <w:lang w:eastAsia="ru-RU"/>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ad">
    <w:name w:val="Balloon Text"/>
    <w:basedOn w:val="a"/>
    <w:link w:val="ae"/>
    <w:uiPriority w:val="99"/>
    <w:semiHidden/>
    <w:unhideWhenUsed/>
    <w:rsid w:val="00E532B4"/>
    <w:rPr>
      <w:rFonts w:ascii="Tahoma" w:eastAsiaTheme="minorHAnsi" w:hAnsi="Tahoma" w:cs="Tahoma"/>
      <w:sz w:val="16"/>
      <w:szCs w:val="16"/>
    </w:rPr>
  </w:style>
  <w:style w:type="character" w:customStyle="1" w:styleId="ae">
    <w:name w:val="Текст выноски Знак"/>
    <w:basedOn w:val="a0"/>
    <w:link w:val="ad"/>
    <w:uiPriority w:val="99"/>
    <w:semiHidden/>
    <w:rsid w:val="00E532B4"/>
    <w:rPr>
      <w:rFonts w:ascii="Tahoma" w:hAnsi="Tahoma" w:cs="Tahoma"/>
      <w:sz w:val="16"/>
      <w:szCs w:val="16"/>
      <w:lang w:eastAsia="ru-RU"/>
    </w:rPr>
  </w:style>
  <w:style w:type="paragraph" w:styleId="af">
    <w:name w:val="No Spacing"/>
    <w:uiPriority w:val="1"/>
    <w:rsid w:val="00E532B4"/>
    <w:pPr>
      <w:spacing w:after="0" w:line="240" w:lineRule="auto"/>
    </w:pPr>
    <w:rPr>
      <w:lang w:eastAsia="ru-RU"/>
    </w:rPr>
  </w:style>
  <w:style w:type="paragraph" w:styleId="af0">
    <w:name w:val="List Paragraph"/>
    <w:aliases w:val="Варианты ответов,A_маркированный_список,Второй абзац списка,Абзац маркированнный,UL,Маркированный список_уровень1,Нумерованный многоуровневый,Bullet Points,Bullet List,FooterText,numbered,ПС - Нумерованный"/>
    <w:basedOn w:val="a"/>
    <w:link w:val="13"/>
    <w:uiPriority w:val="34"/>
    <w:qFormat/>
    <w:rsid w:val="00E532B4"/>
    <w:pPr>
      <w:spacing w:line="276" w:lineRule="auto"/>
      <w:ind w:left="720"/>
      <w:contextualSpacing/>
    </w:pPr>
    <w:rPr>
      <w:rFonts w:asciiTheme="minorHAnsi" w:eastAsiaTheme="minorHAnsi" w:hAnsiTheme="minorHAnsi" w:cstheme="minorBidi"/>
      <w:sz w:val="22"/>
      <w:szCs w:val="22"/>
    </w:rPr>
  </w:style>
  <w:style w:type="paragraph" w:styleId="af1">
    <w:name w:val="footnote text"/>
    <w:basedOn w:val="a"/>
    <w:link w:val="af2"/>
    <w:semiHidden/>
    <w:unhideWhenUsed/>
    <w:rsid w:val="00E532B4"/>
    <w:pPr>
      <w:spacing w:before="100" w:beforeAutospacing="1"/>
    </w:pPr>
    <w:rPr>
      <w:rFonts w:asciiTheme="minorHAnsi" w:eastAsiaTheme="minorEastAsia" w:hAnsiTheme="minorHAnsi" w:cstheme="minorBidi"/>
      <w:sz w:val="20"/>
      <w:szCs w:val="20"/>
      <w:lang w:val="en-US" w:eastAsia="zh-CN"/>
    </w:rPr>
  </w:style>
  <w:style w:type="character" w:customStyle="1" w:styleId="af2">
    <w:name w:val="Текст сноски Знак"/>
    <w:basedOn w:val="a0"/>
    <w:link w:val="af1"/>
    <w:semiHidden/>
    <w:rsid w:val="00E532B4"/>
    <w:rPr>
      <w:rFonts w:eastAsiaTheme="minorEastAsia"/>
      <w:sz w:val="20"/>
      <w:szCs w:val="20"/>
      <w:lang w:val="en-US" w:eastAsia="zh-CN"/>
    </w:rPr>
  </w:style>
  <w:style w:type="character" w:styleId="af3">
    <w:name w:val="footnote reference"/>
    <w:basedOn w:val="a0"/>
    <w:semiHidden/>
    <w:unhideWhenUsed/>
    <w:rsid w:val="00E532B4"/>
    <w:rPr>
      <w:vertAlign w:val="superscript"/>
    </w:rPr>
  </w:style>
  <w:style w:type="table" w:styleId="-1">
    <w:name w:val="Light List Accent 1"/>
    <w:basedOn w:val="a1"/>
    <w:uiPriority w:val="61"/>
    <w:rsid w:val="00E532B4"/>
    <w:pPr>
      <w:spacing w:after="0" w:line="240" w:lineRule="auto"/>
    </w:pPr>
    <w:rPr>
      <w:rFonts w:eastAsiaTheme="minorEastAsia"/>
      <w:lang w:val="en-US" w:eastAsia="zh-C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Default">
    <w:name w:val="Default"/>
    <w:rsid w:val="00E532B4"/>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af4">
    <w:name w:val="annotation text"/>
    <w:basedOn w:val="a"/>
    <w:link w:val="af5"/>
    <w:uiPriority w:val="99"/>
    <w:semiHidden/>
    <w:unhideWhenUsed/>
    <w:rsid w:val="00E532B4"/>
    <w:pPr>
      <w:spacing w:before="100" w:beforeAutospacing="1" w:after="200"/>
    </w:pPr>
    <w:rPr>
      <w:rFonts w:asciiTheme="minorHAnsi" w:eastAsiaTheme="minorEastAsia" w:hAnsiTheme="minorHAnsi" w:cstheme="minorBidi"/>
      <w:sz w:val="20"/>
      <w:szCs w:val="20"/>
      <w:lang w:val="en-US" w:eastAsia="zh-CN"/>
    </w:rPr>
  </w:style>
  <w:style w:type="character" w:customStyle="1" w:styleId="af5">
    <w:name w:val="Текст примечания Знак"/>
    <w:basedOn w:val="a0"/>
    <w:link w:val="af4"/>
    <w:uiPriority w:val="99"/>
    <w:semiHidden/>
    <w:rsid w:val="00E532B4"/>
    <w:rPr>
      <w:rFonts w:eastAsiaTheme="minorEastAsia"/>
      <w:sz w:val="20"/>
      <w:szCs w:val="20"/>
      <w:lang w:val="en-US" w:eastAsia="zh-CN"/>
    </w:rPr>
  </w:style>
  <w:style w:type="paragraph" w:styleId="af6">
    <w:name w:val="annotation subject"/>
    <w:basedOn w:val="af4"/>
    <w:next w:val="af4"/>
    <w:link w:val="af7"/>
    <w:uiPriority w:val="99"/>
    <w:semiHidden/>
    <w:unhideWhenUsed/>
    <w:rsid w:val="00E532B4"/>
    <w:rPr>
      <w:b/>
      <w:bCs/>
    </w:rPr>
  </w:style>
  <w:style w:type="character" w:customStyle="1" w:styleId="af7">
    <w:name w:val="Тема примечания Знак"/>
    <w:basedOn w:val="af5"/>
    <w:link w:val="af6"/>
    <w:uiPriority w:val="99"/>
    <w:semiHidden/>
    <w:rsid w:val="00E532B4"/>
    <w:rPr>
      <w:rFonts w:eastAsiaTheme="minorEastAsia"/>
      <w:b/>
      <w:bCs/>
      <w:sz w:val="20"/>
      <w:szCs w:val="20"/>
      <w:lang w:val="en-US" w:eastAsia="zh-CN"/>
    </w:rPr>
  </w:style>
  <w:style w:type="character" w:styleId="af8">
    <w:name w:val="Intense Emphasis"/>
    <w:uiPriority w:val="21"/>
    <w:rsid w:val="00E532B4"/>
    <w:rPr>
      <w:b/>
      <w:bCs/>
      <w:i/>
      <w:iCs/>
      <w:color w:val="2DA2BF"/>
    </w:rPr>
  </w:style>
  <w:style w:type="character" w:styleId="af9">
    <w:name w:val="Emphasis"/>
    <w:qFormat/>
    <w:rsid w:val="00E532B4"/>
    <w:rPr>
      <w:i/>
      <w:iCs/>
      <w:sz w:val="32"/>
      <w:szCs w:val="32"/>
    </w:rPr>
  </w:style>
  <w:style w:type="paragraph" w:customStyle="1" w:styleId="Base">
    <w:name w:val="Base"/>
    <w:basedOn w:val="a"/>
    <w:link w:val="Base0"/>
    <w:autoRedefine/>
    <w:qFormat/>
    <w:rsid w:val="00E532B4"/>
    <w:pPr>
      <w:spacing w:before="100" w:beforeAutospacing="1" w:after="120" w:line="276" w:lineRule="auto"/>
      <w:jc w:val="both"/>
    </w:pPr>
    <w:rPr>
      <w:szCs w:val="22"/>
    </w:rPr>
  </w:style>
  <w:style w:type="character" w:customStyle="1" w:styleId="Base0">
    <w:name w:val="Base Знак"/>
    <w:link w:val="Base"/>
    <w:rsid w:val="00E532B4"/>
    <w:rPr>
      <w:rFonts w:ascii="Times New Roman" w:eastAsia="Times New Roman" w:hAnsi="Times New Roman" w:cs="Times New Roman"/>
      <w:sz w:val="24"/>
      <w:lang w:eastAsia="ru-RU"/>
    </w:rPr>
  </w:style>
  <w:style w:type="paragraph" w:styleId="afa">
    <w:name w:val="Subtitle"/>
    <w:basedOn w:val="a"/>
    <w:next w:val="a"/>
    <w:link w:val="afb"/>
    <w:uiPriority w:val="11"/>
    <w:rsid w:val="00E532B4"/>
    <w:pPr>
      <w:numPr>
        <w:ilvl w:val="1"/>
      </w:numPr>
      <w:spacing w:before="100" w:beforeAutospacing="1" w:after="200" w:line="276" w:lineRule="auto"/>
    </w:pPr>
    <w:rPr>
      <w:rFonts w:asciiTheme="majorHAnsi" w:eastAsiaTheme="majorEastAsia" w:hAnsiTheme="majorHAnsi" w:cstheme="majorBidi"/>
      <w:i/>
      <w:iCs/>
      <w:color w:val="5B9BD5" w:themeColor="accent1"/>
      <w:spacing w:val="15"/>
      <w:lang w:val="en-US" w:eastAsia="zh-CN"/>
    </w:rPr>
  </w:style>
  <w:style w:type="character" w:customStyle="1" w:styleId="afb">
    <w:name w:val="Подзаголовок Знак"/>
    <w:basedOn w:val="a0"/>
    <w:link w:val="afa"/>
    <w:uiPriority w:val="11"/>
    <w:rsid w:val="00E532B4"/>
    <w:rPr>
      <w:rFonts w:asciiTheme="majorHAnsi" w:eastAsiaTheme="majorEastAsia" w:hAnsiTheme="majorHAnsi" w:cstheme="majorBidi"/>
      <w:i/>
      <w:iCs/>
      <w:color w:val="5B9BD5" w:themeColor="accent1"/>
      <w:spacing w:val="15"/>
      <w:sz w:val="24"/>
      <w:szCs w:val="24"/>
      <w:lang w:val="en-US" w:eastAsia="zh-CN"/>
    </w:rPr>
  </w:style>
  <w:style w:type="paragraph" w:customStyle="1" w:styleId="BulletedList1">
    <w:name w:val="Bulleted List 1"/>
    <w:aliases w:val="bl1"/>
    <w:basedOn w:val="afc"/>
    <w:rsid w:val="00E532B4"/>
    <w:pPr>
      <w:tabs>
        <w:tab w:val="clear" w:pos="360"/>
      </w:tabs>
      <w:spacing w:before="60" w:beforeAutospacing="0" w:after="60" w:line="280" w:lineRule="exact"/>
      <w:ind w:left="432" w:hanging="432"/>
      <w:contextualSpacing w:val="0"/>
    </w:pPr>
    <w:rPr>
      <w:rFonts w:ascii="Arial" w:eastAsia="SimSun" w:hAnsi="Arial" w:cs="Times New Roman"/>
      <w:kern w:val="24"/>
      <w:sz w:val="20"/>
      <w:szCs w:val="20"/>
      <w:lang w:eastAsia="en-US"/>
    </w:rPr>
  </w:style>
  <w:style w:type="paragraph" w:styleId="afc">
    <w:name w:val="List Bullet"/>
    <w:basedOn w:val="a"/>
    <w:uiPriority w:val="99"/>
    <w:semiHidden/>
    <w:unhideWhenUsed/>
    <w:rsid w:val="00E532B4"/>
    <w:pPr>
      <w:tabs>
        <w:tab w:val="num" w:pos="360"/>
      </w:tabs>
      <w:spacing w:before="100" w:beforeAutospacing="1" w:after="200" w:line="276" w:lineRule="auto"/>
      <w:ind w:left="360" w:hanging="360"/>
      <w:contextualSpacing/>
    </w:pPr>
    <w:rPr>
      <w:rFonts w:asciiTheme="minorHAnsi" w:eastAsiaTheme="minorEastAsia" w:hAnsiTheme="minorHAnsi" w:cstheme="minorBidi"/>
      <w:sz w:val="22"/>
      <w:szCs w:val="22"/>
      <w:lang w:val="en-US" w:eastAsia="zh-CN"/>
    </w:rPr>
  </w:style>
  <w:style w:type="paragraph" w:customStyle="1" w:styleId="BulletedList2">
    <w:name w:val="Bulleted List 2"/>
    <w:aliases w:val="bl2"/>
    <w:basedOn w:val="afc"/>
    <w:link w:val="BulletedList2Char"/>
    <w:rsid w:val="00E532B4"/>
    <w:pPr>
      <w:numPr>
        <w:numId w:val="1"/>
      </w:numPr>
      <w:spacing w:before="60" w:beforeAutospacing="0" w:after="60" w:line="280" w:lineRule="exact"/>
      <w:contextualSpacing w:val="0"/>
    </w:pPr>
    <w:rPr>
      <w:rFonts w:ascii="Arial" w:eastAsia="SimSun" w:hAnsi="Arial" w:cs="Times New Roman"/>
      <w:kern w:val="24"/>
      <w:sz w:val="20"/>
      <w:szCs w:val="20"/>
      <w:lang w:eastAsia="en-US"/>
    </w:rPr>
  </w:style>
  <w:style w:type="character" w:customStyle="1" w:styleId="BulletedList2Char">
    <w:name w:val="Bulleted List 2 Char"/>
    <w:aliases w:val="bl2 Char Char"/>
    <w:basedOn w:val="a0"/>
    <w:link w:val="BulletedList2"/>
    <w:rsid w:val="00E532B4"/>
    <w:rPr>
      <w:rFonts w:ascii="Arial" w:eastAsia="SimSun" w:hAnsi="Arial" w:cs="Times New Roman"/>
      <w:kern w:val="24"/>
      <w:sz w:val="20"/>
      <w:szCs w:val="20"/>
      <w:lang w:val="en-US"/>
    </w:rPr>
  </w:style>
  <w:style w:type="paragraph" w:styleId="afd">
    <w:name w:val="Normal (Web)"/>
    <w:basedOn w:val="a"/>
    <w:uiPriority w:val="99"/>
    <w:unhideWhenUsed/>
    <w:rsid w:val="00E532B4"/>
    <w:pPr>
      <w:spacing w:before="100" w:beforeAutospacing="1" w:after="100" w:afterAutospacing="1"/>
    </w:pPr>
  </w:style>
  <w:style w:type="paragraph" w:styleId="afe">
    <w:name w:val="Revision"/>
    <w:hidden/>
    <w:uiPriority w:val="99"/>
    <w:semiHidden/>
    <w:rsid w:val="00E532B4"/>
    <w:pPr>
      <w:spacing w:after="0" w:line="240" w:lineRule="auto"/>
    </w:pPr>
    <w:rPr>
      <w:rFonts w:eastAsiaTheme="minorEastAsia"/>
      <w:lang w:val="en-US" w:eastAsia="zh-CN"/>
    </w:rPr>
  </w:style>
  <w:style w:type="character" w:customStyle="1" w:styleId="hps">
    <w:name w:val="hps"/>
    <w:basedOn w:val="a0"/>
    <w:rsid w:val="00E532B4"/>
  </w:style>
  <w:style w:type="table" w:styleId="aff">
    <w:name w:val="Table Grid"/>
    <w:basedOn w:val="a1"/>
    <w:uiPriority w:val="59"/>
    <w:rsid w:val="00E53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laceholder Text"/>
    <w:basedOn w:val="a0"/>
    <w:uiPriority w:val="99"/>
    <w:semiHidden/>
    <w:rsid w:val="00E532B4"/>
    <w:rPr>
      <w:color w:val="808080"/>
    </w:rPr>
  </w:style>
  <w:style w:type="character" w:customStyle="1" w:styleId="normalchar1">
    <w:name w:val="normal__char1"/>
    <w:basedOn w:val="a0"/>
    <w:rsid w:val="00E532B4"/>
    <w:rPr>
      <w:rFonts w:ascii="Calibri" w:hAnsi="Calibri" w:hint="default"/>
      <w:sz w:val="22"/>
      <w:szCs w:val="22"/>
    </w:rPr>
  </w:style>
  <w:style w:type="paragraph" w:customStyle="1" w:styleId="14">
    <w:name w:val="Обычный1"/>
    <w:basedOn w:val="a"/>
    <w:rsid w:val="00E532B4"/>
    <w:pPr>
      <w:spacing w:after="200" w:line="260" w:lineRule="atLeast"/>
    </w:pPr>
    <w:rPr>
      <w:rFonts w:ascii="Calibri" w:hAnsi="Calibri"/>
      <w:sz w:val="22"/>
      <w:szCs w:val="22"/>
      <w:lang w:val="en-US" w:eastAsia="en-US"/>
    </w:rPr>
  </w:style>
  <w:style w:type="table" w:customStyle="1" w:styleId="GridTable4-Accent11">
    <w:name w:val="Grid Table 4 - Accent 11"/>
    <w:basedOn w:val="a1"/>
    <w:next w:val="-411"/>
    <w:uiPriority w:val="49"/>
    <w:rsid w:val="00E532B4"/>
    <w:pPr>
      <w:spacing w:after="0" w:line="240" w:lineRule="auto"/>
    </w:pPr>
    <w:rPr>
      <w:rFonts w:cs="Times New Roman"/>
      <w:lang w:eastAsia="ru-RU"/>
    </w:rPr>
    <w:tblPr>
      <w:tblStyleRowBandSize w:val="1"/>
      <w:tblStyleColBandSize w:val="1"/>
      <w:tblInd w:w="0" w:type="dxa"/>
      <w:tblBorders>
        <w:top w:val="single" w:sz="4" w:space="0" w:color="A8A9AB"/>
        <w:left w:val="single" w:sz="4" w:space="0" w:color="A8A9AB"/>
        <w:bottom w:val="single" w:sz="4" w:space="0" w:color="A8A9AB"/>
        <w:right w:val="single" w:sz="4" w:space="0" w:color="A8A9AB"/>
        <w:insideH w:val="single" w:sz="4" w:space="0" w:color="A8A9AB"/>
        <w:insideV w:val="single" w:sz="4" w:space="0" w:color="A8A9AB"/>
      </w:tblBorders>
      <w:tblCellMar>
        <w:top w:w="0" w:type="dxa"/>
        <w:left w:w="108" w:type="dxa"/>
        <w:bottom w:w="0" w:type="dxa"/>
        <w:right w:w="108" w:type="dxa"/>
      </w:tblCellMar>
    </w:tblPr>
    <w:tblStylePr w:type="firstRow">
      <w:rPr>
        <w:b/>
        <w:bCs/>
        <w:color w:val="FFFFFF"/>
      </w:rPr>
      <w:tblPr/>
      <w:tcPr>
        <w:tcBorders>
          <w:top w:val="single" w:sz="4" w:space="0" w:color="707173"/>
          <w:left w:val="single" w:sz="4" w:space="0" w:color="707173"/>
          <w:bottom w:val="single" w:sz="4" w:space="0" w:color="707173"/>
          <w:right w:val="single" w:sz="4" w:space="0" w:color="707173"/>
          <w:insideH w:val="nil"/>
          <w:insideV w:val="nil"/>
        </w:tcBorders>
        <w:shd w:val="clear" w:color="auto" w:fill="707173"/>
      </w:tcPr>
    </w:tblStylePr>
    <w:tblStylePr w:type="lastRow">
      <w:rPr>
        <w:b/>
        <w:bCs/>
      </w:rPr>
      <w:tblPr/>
      <w:tcPr>
        <w:tcBorders>
          <w:top w:val="double" w:sz="4" w:space="0" w:color="707173"/>
        </w:tcBorders>
      </w:tcPr>
    </w:tblStylePr>
    <w:tblStylePr w:type="firstCol">
      <w:rPr>
        <w:b/>
        <w:bCs/>
      </w:rPr>
    </w:tblStylePr>
    <w:tblStylePr w:type="lastCol">
      <w:rPr>
        <w:b/>
        <w:bCs/>
      </w:rPr>
    </w:tblStylePr>
    <w:tblStylePr w:type="band1Vert">
      <w:tblPr/>
      <w:tcPr>
        <w:shd w:val="clear" w:color="auto" w:fill="E2E2E3"/>
      </w:tcPr>
    </w:tblStylePr>
    <w:tblStylePr w:type="band1Horz">
      <w:tblPr/>
      <w:tcPr>
        <w:shd w:val="clear" w:color="auto" w:fill="E2E2E3"/>
      </w:tcPr>
    </w:tblStylePr>
  </w:style>
  <w:style w:type="character" w:customStyle="1" w:styleId="table0020normalchar">
    <w:name w:val="table_0020normal__char"/>
    <w:basedOn w:val="a0"/>
    <w:rsid w:val="00E532B4"/>
  </w:style>
  <w:style w:type="table" w:customStyle="1" w:styleId="-431">
    <w:name w:val="Таблица-сетка 4 — акцент 31"/>
    <w:basedOn w:val="a1"/>
    <w:uiPriority w:val="49"/>
    <w:rsid w:val="00E532B4"/>
    <w:pPr>
      <w:spacing w:after="0" w:line="240" w:lineRule="auto"/>
    </w:pPr>
    <w:rPr>
      <w:sz w:val="20"/>
      <w:lang w:eastAsia="ru-RU"/>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0020paragraphchar1">
    <w:name w:val="list_0020paragraph__char1"/>
    <w:basedOn w:val="a0"/>
    <w:rsid w:val="00E532B4"/>
    <w:rPr>
      <w:rFonts w:ascii="Calibri" w:hAnsi="Calibri" w:hint="default"/>
      <w:sz w:val="22"/>
      <w:szCs w:val="22"/>
    </w:rPr>
  </w:style>
  <w:style w:type="paragraph" w:customStyle="1" w:styleId="list0020paragraph">
    <w:name w:val="list_0020paragraph"/>
    <w:basedOn w:val="a"/>
    <w:rsid w:val="00E532B4"/>
    <w:pPr>
      <w:spacing w:line="240" w:lineRule="atLeast"/>
      <w:ind w:left="720"/>
    </w:pPr>
    <w:rPr>
      <w:rFonts w:ascii="Calibri" w:hAnsi="Calibri"/>
      <w:sz w:val="22"/>
      <w:szCs w:val="22"/>
      <w:lang w:val="en-US" w:eastAsia="en-US"/>
    </w:rPr>
  </w:style>
  <w:style w:type="character" w:customStyle="1" w:styleId="hyperlinkchar1">
    <w:name w:val="hyperlink__char1"/>
    <w:basedOn w:val="a0"/>
    <w:rsid w:val="00E532B4"/>
    <w:rPr>
      <w:color w:val="0000FF"/>
    </w:rPr>
  </w:style>
  <w:style w:type="character" w:customStyle="1" w:styleId="heading00203char1">
    <w:name w:val="heading_00203__char1"/>
    <w:basedOn w:val="a0"/>
    <w:rsid w:val="00E532B4"/>
    <w:rPr>
      <w:rFonts w:ascii="Times New Roman" w:hAnsi="Times New Roman" w:cs="Times New Roman" w:hint="default"/>
      <w:b/>
      <w:bCs/>
      <w:sz w:val="26"/>
      <w:szCs w:val="26"/>
    </w:rPr>
  </w:style>
  <w:style w:type="character" w:styleId="aff1">
    <w:name w:val="annotation reference"/>
    <w:basedOn w:val="a0"/>
    <w:uiPriority w:val="99"/>
    <w:semiHidden/>
    <w:unhideWhenUsed/>
    <w:rsid w:val="00E532B4"/>
    <w:rPr>
      <w:sz w:val="16"/>
      <w:szCs w:val="16"/>
    </w:rPr>
  </w:style>
  <w:style w:type="paragraph" w:customStyle="1" w:styleId="NumHeading1">
    <w:name w:val="Num Heading 1"/>
    <w:aliases w:val="nh1"/>
    <w:basedOn w:val="1"/>
    <w:next w:val="a"/>
    <w:qFormat/>
    <w:rsid w:val="00E532B4"/>
    <w:pPr>
      <w:keepLines w:val="0"/>
      <w:numPr>
        <w:numId w:val="8"/>
      </w:numPr>
      <w:spacing w:before="120" w:after="120" w:line="264" w:lineRule="auto"/>
      <w:jc w:val="both"/>
    </w:pPr>
    <w:rPr>
      <w:rFonts w:eastAsia="Arial Black" w:cs="Arial Black"/>
      <w:color w:val="545456"/>
      <w:kern w:val="32"/>
      <w:szCs w:val="32"/>
      <w:lang w:eastAsia="ja-JP"/>
    </w:rPr>
  </w:style>
  <w:style w:type="paragraph" w:customStyle="1" w:styleId="NumHeading2">
    <w:name w:val="Num Heading 2"/>
    <w:aliases w:val="nh2"/>
    <w:basedOn w:val="2"/>
    <w:next w:val="a"/>
    <w:link w:val="NumHeading2Char"/>
    <w:qFormat/>
    <w:rsid w:val="00E532B4"/>
    <w:pPr>
      <w:keepLines w:val="0"/>
      <w:numPr>
        <w:numId w:val="8"/>
      </w:numPr>
      <w:spacing w:before="240" w:after="120" w:line="264" w:lineRule="auto"/>
    </w:pPr>
    <w:rPr>
      <w:rFonts w:ascii="Times New Roman" w:eastAsia="Arial" w:hAnsi="Times New Roman" w:cs="Arial"/>
      <w:color w:val="545456"/>
      <w:sz w:val="28"/>
      <w:szCs w:val="28"/>
      <w:lang w:eastAsia="ja-JP"/>
    </w:rPr>
  </w:style>
  <w:style w:type="paragraph" w:customStyle="1" w:styleId="NumHeading3">
    <w:name w:val="Num Heading 3"/>
    <w:aliases w:val="nh3"/>
    <w:basedOn w:val="3"/>
    <w:next w:val="a"/>
    <w:qFormat/>
    <w:rsid w:val="00E532B4"/>
    <w:pPr>
      <w:keepLines w:val="0"/>
      <w:numPr>
        <w:numId w:val="8"/>
      </w:numPr>
      <w:spacing w:before="180" w:after="60" w:line="264" w:lineRule="auto"/>
    </w:pPr>
    <w:rPr>
      <w:rFonts w:ascii="Times New Roman" w:eastAsia="Arial" w:hAnsi="Times New Roman" w:cs="Times New Roman"/>
      <w:bCs w:val="0"/>
      <w:color w:val="545456"/>
      <w:sz w:val="24"/>
      <w:szCs w:val="24"/>
      <w:lang w:val="en-AU" w:eastAsia="ja-JP"/>
    </w:rPr>
  </w:style>
  <w:style w:type="paragraph" w:customStyle="1" w:styleId="numh4">
    <w:name w:val="numh4"/>
    <w:basedOn w:val="a"/>
    <w:link w:val="numh4Char"/>
    <w:rsid w:val="00E532B4"/>
    <w:pPr>
      <w:spacing w:line="276" w:lineRule="auto"/>
    </w:pPr>
    <w:rPr>
      <w:rFonts w:asciiTheme="minorHAnsi" w:eastAsiaTheme="minorHAnsi" w:hAnsiTheme="minorHAnsi" w:cstheme="minorBidi"/>
      <w:sz w:val="22"/>
      <w:szCs w:val="22"/>
    </w:rPr>
  </w:style>
  <w:style w:type="paragraph" w:customStyle="1" w:styleId="HeadingAppendixOld">
    <w:name w:val="Heading Appendix Old"/>
    <w:basedOn w:val="a"/>
    <w:next w:val="a"/>
    <w:rsid w:val="00E532B4"/>
    <w:pPr>
      <w:keepNext/>
      <w:pageBreakBefore/>
      <w:numPr>
        <w:ilvl w:val="7"/>
        <w:numId w:val="8"/>
      </w:numPr>
      <w:spacing w:before="120" w:after="60" w:line="264" w:lineRule="auto"/>
    </w:pPr>
    <w:rPr>
      <w:rFonts w:ascii="Arial Black" w:eastAsia="Arial Black" w:hAnsi="Arial Black" w:cs="Arial Black"/>
      <w:smallCaps/>
      <w:color w:val="333333"/>
      <w:sz w:val="32"/>
      <w:szCs w:val="32"/>
      <w:lang w:val="en-US" w:eastAsia="ja-JP"/>
    </w:rPr>
  </w:style>
  <w:style w:type="paragraph" w:customStyle="1" w:styleId="HeadingPart">
    <w:name w:val="Heading Part"/>
    <w:basedOn w:val="a"/>
    <w:next w:val="a"/>
    <w:rsid w:val="00E532B4"/>
    <w:pPr>
      <w:pageBreakBefore/>
      <w:numPr>
        <w:ilvl w:val="8"/>
        <w:numId w:val="8"/>
      </w:numPr>
      <w:spacing w:before="480" w:after="60" w:line="264" w:lineRule="auto"/>
      <w:outlineLvl w:val="8"/>
    </w:pPr>
    <w:rPr>
      <w:rFonts w:ascii="Arial Black" w:eastAsia="Arial Black" w:hAnsi="Arial Black" w:cs="Arial Black"/>
      <w:b/>
      <w:smallCaps/>
      <w:color w:val="333333"/>
      <w:sz w:val="32"/>
      <w:szCs w:val="32"/>
      <w:lang w:val="en-US" w:eastAsia="ja-JP"/>
    </w:rPr>
  </w:style>
  <w:style w:type="paragraph" w:customStyle="1" w:styleId="NumHeading5">
    <w:name w:val="Num Heading 5"/>
    <w:aliases w:val="nh5"/>
    <w:basedOn w:val="5"/>
    <w:next w:val="a"/>
    <w:rsid w:val="00E532B4"/>
    <w:pPr>
      <w:keepLines w:val="0"/>
      <w:numPr>
        <w:numId w:val="8"/>
      </w:numPr>
      <w:spacing w:before="180" w:after="60" w:line="264" w:lineRule="auto"/>
    </w:pPr>
    <w:rPr>
      <w:rFonts w:ascii="Arial" w:eastAsia="Arial" w:hAnsi="Arial" w:cs="Arial"/>
      <w:b/>
      <w:bCs/>
      <w:i/>
      <w:iCs/>
      <w:color w:val="333333"/>
      <w:lang w:val="en-US" w:eastAsia="ja-JP"/>
    </w:rPr>
  </w:style>
  <w:style w:type="character" w:customStyle="1" w:styleId="NumHeading2Char">
    <w:name w:val="Num Heading 2 Char"/>
    <w:link w:val="NumHeading2"/>
    <w:rsid w:val="00E532B4"/>
    <w:rPr>
      <w:rFonts w:ascii="Times New Roman" w:eastAsia="Arial" w:hAnsi="Times New Roman" w:cs="Arial"/>
      <w:b/>
      <w:bCs/>
      <w:color w:val="545456"/>
      <w:sz w:val="28"/>
      <w:szCs w:val="28"/>
      <w:lang w:eastAsia="ja-JP"/>
    </w:rPr>
  </w:style>
  <w:style w:type="paragraph" w:customStyle="1" w:styleId="aff2">
    <w:name w:val="табличка"/>
    <w:link w:val="aff3"/>
    <w:rsid w:val="00E532B4"/>
    <w:pPr>
      <w:spacing w:after="0" w:line="240" w:lineRule="auto"/>
      <w:jc w:val="center"/>
    </w:pPr>
    <w:rPr>
      <w:rFonts w:ascii="Times New Roman" w:eastAsia="Times New Roman" w:hAnsi="Times New Roman" w:cs="Times New Roman"/>
      <w:sz w:val="24"/>
      <w:szCs w:val="20"/>
      <w:lang w:eastAsia="ru-RU"/>
    </w:rPr>
  </w:style>
  <w:style w:type="character" w:customStyle="1" w:styleId="aff3">
    <w:name w:val="табличка Знак"/>
    <w:link w:val="aff2"/>
    <w:rsid w:val="00E532B4"/>
    <w:rPr>
      <w:rFonts w:ascii="Times New Roman" w:eastAsia="Times New Roman" w:hAnsi="Times New Roman" w:cs="Times New Roman"/>
      <w:sz w:val="24"/>
      <w:szCs w:val="20"/>
      <w:lang w:eastAsia="ru-RU"/>
    </w:rPr>
  </w:style>
  <w:style w:type="paragraph" w:customStyle="1" w:styleId="aff4">
    <w:name w:val="Заголовок таблички"/>
    <w:basedOn w:val="aff2"/>
    <w:link w:val="aff5"/>
    <w:rsid w:val="00E532B4"/>
    <w:rPr>
      <w:b/>
      <w:bCs/>
    </w:rPr>
  </w:style>
  <w:style w:type="character" w:customStyle="1" w:styleId="aff5">
    <w:name w:val="Заголовок таблички Знак"/>
    <w:link w:val="aff4"/>
    <w:rsid w:val="00E532B4"/>
    <w:rPr>
      <w:rFonts w:ascii="Times New Roman" w:eastAsia="Times New Roman" w:hAnsi="Times New Roman" w:cs="Times New Roman"/>
      <w:b/>
      <w:bCs/>
      <w:sz w:val="24"/>
      <w:szCs w:val="20"/>
      <w:lang w:eastAsia="ru-RU"/>
    </w:rPr>
  </w:style>
  <w:style w:type="numbering" w:customStyle="1" w:styleId="Checklist">
    <w:name w:val="Checklist"/>
    <w:basedOn w:val="a2"/>
    <w:rsid w:val="00E532B4"/>
    <w:pPr>
      <w:numPr>
        <w:numId w:val="3"/>
      </w:numPr>
    </w:pPr>
  </w:style>
  <w:style w:type="paragraph" w:customStyle="1" w:styleId="tablehead">
    <w:name w:val="table head"/>
    <w:basedOn w:val="a"/>
    <w:qFormat/>
    <w:rsid w:val="00E532B4"/>
    <w:pPr>
      <w:numPr>
        <w:numId w:val="4"/>
      </w:numPr>
      <w:jc w:val="both"/>
    </w:pPr>
    <w:rPr>
      <w:rFonts w:eastAsiaTheme="minorHAnsi" w:cstheme="minorBidi"/>
      <w:szCs w:val="22"/>
    </w:rPr>
  </w:style>
  <w:style w:type="table" w:styleId="-2">
    <w:name w:val="Light List Accent 2"/>
    <w:basedOn w:val="a1"/>
    <w:uiPriority w:val="61"/>
    <w:rsid w:val="00E532B4"/>
    <w:pPr>
      <w:spacing w:after="0" w:line="240" w:lineRule="auto"/>
    </w:pPr>
    <w:rPr>
      <w:lang w:eastAsia="ru-RU"/>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321">
    <w:name w:val="Список-таблица 3 — акцент 21"/>
    <w:basedOn w:val="a1"/>
    <w:uiPriority w:val="48"/>
    <w:rsid w:val="00E532B4"/>
    <w:pPr>
      <w:spacing w:after="0" w:line="240" w:lineRule="auto"/>
    </w:pPr>
    <w:rPr>
      <w:lang w:eastAsia="ru-RU"/>
    </w:rPr>
    <w:tblPr>
      <w:tblStyleRowBandSize w:val="1"/>
      <w:tblStyleColBandSize w:val="1"/>
      <w:tblInd w:w="0" w:type="dxa"/>
      <w:tblBorders>
        <w:top w:val="single" w:sz="4" w:space="0" w:color="87888A"/>
        <w:left w:val="single" w:sz="4" w:space="0" w:color="87888A"/>
        <w:bottom w:val="single" w:sz="4" w:space="0" w:color="87888A"/>
        <w:right w:val="single" w:sz="4" w:space="0" w:color="87888A"/>
      </w:tblBorders>
      <w:tblCellMar>
        <w:top w:w="0" w:type="dxa"/>
        <w:left w:w="108" w:type="dxa"/>
        <w:bottom w:w="0" w:type="dxa"/>
        <w:right w:w="108" w:type="dxa"/>
      </w:tblCellMar>
    </w:tblPr>
    <w:tblStylePr w:type="firstRow">
      <w:rPr>
        <w:b/>
        <w:bCs/>
        <w:color w:val="FFFFFF"/>
      </w:rPr>
      <w:tblPr/>
      <w:tcPr>
        <w:shd w:val="clear" w:color="auto" w:fill="87888A"/>
      </w:tcPr>
    </w:tblStylePr>
    <w:tblStylePr w:type="lastRow">
      <w:rPr>
        <w:b/>
        <w:bCs/>
      </w:rPr>
      <w:tblPr/>
      <w:tcPr>
        <w:tcBorders>
          <w:top w:val="double" w:sz="4" w:space="0" w:color="87888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7888A"/>
          <w:right w:val="single" w:sz="4" w:space="0" w:color="87888A"/>
        </w:tcBorders>
      </w:tcPr>
    </w:tblStylePr>
    <w:tblStylePr w:type="band1Horz">
      <w:tblPr/>
      <w:tcPr>
        <w:tcBorders>
          <w:top w:val="single" w:sz="4" w:space="0" w:color="87888A"/>
          <w:bottom w:val="single" w:sz="4" w:space="0" w:color="8788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88A"/>
          <w:left w:val="nil"/>
        </w:tcBorders>
      </w:tcPr>
    </w:tblStylePr>
    <w:tblStylePr w:type="swCell">
      <w:tblPr/>
      <w:tcPr>
        <w:tcBorders>
          <w:top w:val="double" w:sz="4" w:space="0" w:color="87888A"/>
          <w:right w:val="nil"/>
        </w:tcBorders>
      </w:tcPr>
    </w:tblStylePr>
  </w:style>
  <w:style w:type="paragraph" w:customStyle="1" w:styleId="hea4">
    <w:name w:val="hea4"/>
    <w:link w:val="hea4Char"/>
    <w:rsid w:val="00E532B4"/>
    <w:pPr>
      <w:keepNext/>
      <w:keepLines/>
      <w:spacing w:before="200" w:after="60" w:line="264" w:lineRule="auto"/>
      <w:outlineLvl w:val="2"/>
    </w:pPr>
    <w:rPr>
      <w:rFonts w:ascii="Times New Roman" w:eastAsiaTheme="majorEastAsia" w:hAnsi="Times New Roman" w:cs="Times New Roman"/>
      <w:b/>
      <w:bCs/>
      <w:iCs/>
      <w:color w:val="545456"/>
      <w:sz w:val="24"/>
      <w:szCs w:val="24"/>
      <w:lang w:val="en-AU" w:eastAsia="ja-JP"/>
    </w:rPr>
  </w:style>
  <w:style w:type="character" w:customStyle="1" w:styleId="hea4Char">
    <w:name w:val="hea4 Char"/>
    <w:basedOn w:val="a0"/>
    <w:link w:val="hea4"/>
    <w:rsid w:val="00E532B4"/>
    <w:rPr>
      <w:rFonts w:ascii="Times New Roman" w:eastAsiaTheme="majorEastAsia" w:hAnsi="Times New Roman" w:cs="Times New Roman"/>
      <w:b/>
      <w:bCs/>
      <w:iCs/>
      <w:color w:val="545456"/>
      <w:sz w:val="24"/>
      <w:szCs w:val="24"/>
      <w:lang w:val="en-AU" w:eastAsia="ja-JP"/>
    </w:rPr>
  </w:style>
  <w:style w:type="character" w:customStyle="1" w:styleId="numh4Char">
    <w:name w:val="numh4 Char"/>
    <w:basedOn w:val="a0"/>
    <w:link w:val="numh4"/>
    <w:rsid w:val="00E532B4"/>
    <w:rPr>
      <w:lang w:eastAsia="ru-RU"/>
    </w:rPr>
  </w:style>
  <w:style w:type="paragraph" w:customStyle="1" w:styleId="TableCaption">
    <w:name w:val="Table_Caption"/>
    <w:basedOn w:val="a"/>
    <w:next w:val="a"/>
    <w:rsid w:val="00E532B4"/>
    <w:pPr>
      <w:keepNext/>
      <w:keepLines/>
      <w:spacing w:before="360" w:after="240" w:line="288" w:lineRule="auto"/>
      <w:ind w:left="2013" w:hanging="1293"/>
    </w:pPr>
    <w:rPr>
      <w:lang w:val="en-US" w:eastAsia="en-US"/>
    </w:rPr>
  </w:style>
  <w:style w:type="character" w:customStyle="1" w:styleId="aff6">
    <w:name w:val="Абзац списка Знак"/>
    <w:aliases w:val="Use Case List Paragraph Знак,Содержание. 2 уровень Знак,Варианты ответов Знак,A_маркированный_список Знак,Второй абзац списка Знак,Абзац маркированнный Знак,UL Знак,Маркированный список_уровень1 Знак,Нумерованный многоуровневый Знак"/>
    <w:basedOn w:val="a0"/>
    <w:link w:val="15"/>
    <w:qFormat/>
    <w:locked/>
    <w:rsid w:val="00E532B4"/>
    <w:rPr>
      <w:rFonts w:ascii="Calibri" w:hAnsi="Calibri"/>
    </w:rPr>
  </w:style>
  <w:style w:type="paragraph" w:customStyle="1" w:styleId="15">
    <w:name w:val="Абзац списка1"/>
    <w:aliases w:val="Use Case List Paragraph,Содержание. 2 уровень"/>
    <w:basedOn w:val="a"/>
    <w:link w:val="aff6"/>
    <w:uiPriority w:val="99"/>
    <w:rsid w:val="00E532B4"/>
    <w:pPr>
      <w:ind w:left="720"/>
    </w:pPr>
    <w:rPr>
      <w:rFonts w:ascii="Calibri" w:eastAsiaTheme="minorHAnsi" w:hAnsi="Calibri" w:cstheme="minorBidi"/>
      <w:sz w:val="22"/>
      <w:szCs w:val="22"/>
      <w:lang w:eastAsia="en-US"/>
    </w:rPr>
  </w:style>
  <w:style w:type="paragraph" w:styleId="aff7">
    <w:name w:val="endnote text"/>
    <w:basedOn w:val="a"/>
    <w:link w:val="aff8"/>
    <w:uiPriority w:val="99"/>
    <w:semiHidden/>
    <w:unhideWhenUsed/>
    <w:rsid w:val="00E532B4"/>
    <w:rPr>
      <w:rFonts w:asciiTheme="minorHAnsi" w:eastAsiaTheme="minorHAnsi" w:hAnsiTheme="minorHAnsi" w:cstheme="minorBidi"/>
      <w:sz w:val="20"/>
      <w:szCs w:val="20"/>
    </w:rPr>
  </w:style>
  <w:style w:type="character" w:customStyle="1" w:styleId="aff8">
    <w:name w:val="Текст концевой сноски Знак"/>
    <w:basedOn w:val="a0"/>
    <w:link w:val="aff7"/>
    <w:uiPriority w:val="99"/>
    <w:semiHidden/>
    <w:rsid w:val="00E532B4"/>
    <w:rPr>
      <w:sz w:val="20"/>
      <w:szCs w:val="20"/>
      <w:lang w:eastAsia="ru-RU"/>
    </w:rPr>
  </w:style>
  <w:style w:type="character" w:styleId="aff9">
    <w:name w:val="endnote reference"/>
    <w:basedOn w:val="a0"/>
    <w:uiPriority w:val="99"/>
    <w:semiHidden/>
    <w:unhideWhenUsed/>
    <w:rsid w:val="00E532B4"/>
    <w:rPr>
      <w:vertAlign w:val="superscript"/>
    </w:rPr>
  </w:style>
  <w:style w:type="character" w:customStyle="1" w:styleId="13">
    <w:name w:val="Абзац списка Знак1"/>
    <w:aliases w:val="Варианты ответов Знак1,A_маркированный_список Знак1,Второй абзац списка Знак1,Абзац маркированнный Знак1,UL Знак1,Маркированный список_уровень1 Знак1,Нумерованный многоуровневый Знак1,Bullet Points Знак,Bullet List Знак,numbered Знак"/>
    <w:basedOn w:val="a0"/>
    <w:link w:val="af0"/>
    <w:uiPriority w:val="34"/>
    <w:rsid w:val="00E532B4"/>
    <w:rPr>
      <w:lang w:eastAsia="ru-RU"/>
    </w:rPr>
  </w:style>
  <w:style w:type="paragraph" w:customStyle="1" w:styleId="basebullet">
    <w:name w:val="base bullet"/>
    <w:basedOn w:val="a"/>
    <w:link w:val="basebullet0"/>
    <w:qFormat/>
    <w:rsid w:val="00E532B4"/>
    <w:pPr>
      <w:numPr>
        <w:numId w:val="6"/>
      </w:numPr>
      <w:jc w:val="both"/>
    </w:pPr>
    <w:rPr>
      <w:rFonts w:eastAsiaTheme="minorHAnsi" w:cstheme="minorBidi"/>
      <w:szCs w:val="22"/>
    </w:rPr>
  </w:style>
  <w:style w:type="character" w:customStyle="1" w:styleId="basebullet0">
    <w:name w:val="base bullet Знак"/>
    <w:basedOn w:val="a0"/>
    <w:link w:val="basebullet"/>
    <w:rsid w:val="00E532B4"/>
    <w:rPr>
      <w:rFonts w:ascii="Times New Roman" w:hAnsi="Times New Roman"/>
      <w:sz w:val="24"/>
      <w:lang w:eastAsia="ru-RU"/>
    </w:rPr>
  </w:style>
  <w:style w:type="character" w:customStyle="1" w:styleId="BaseChar">
    <w:name w:val="Base Char"/>
    <w:qFormat/>
    <w:rsid w:val="00E532B4"/>
    <w:rPr>
      <w:rFonts w:ascii="Times New Roman" w:eastAsia="Times New Roman" w:hAnsi="Times New Roman" w:cs="Times New Roman"/>
      <w:sz w:val="24"/>
    </w:rPr>
  </w:style>
  <w:style w:type="character" w:customStyle="1" w:styleId="Style1Char">
    <w:name w:val="Style1 Char"/>
    <w:basedOn w:val="13"/>
    <w:link w:val="Style1"/>
    <w:uiPriority w:val="99"/>
    <w:locked/>
    <w:rsid w:val="00E532B4"/>
    <w:rPr>
      <w:rFonts w:ascii="Arial" w:eastAsia="Times New Roman" w:hAnsi="Arial" w:cs="Arial"/>
      <w:sz w:val="24"/>
      <w:szCs w:val="24"/>
      <w:lang w:eastAsia="ru-RU"/>
    </w:rPr>
  </w:style>
  <w:style w:type="paragraph" w:customStyle="1" w:styleId="Style1">
    <w:name w:val="Style1"/>
    <w:basedOn w:val="af0"/>
    <w:link w:val="Style1Char"/>
    <w:uiPriority w:val="99"/>
    <w:qFormat/>
    <w:rsid w:val="00E532B4"/>
    <w:pPr>
      <w:spacing w:line="300" w:lineRule="auto"/>
      <w:ind w:left="0"/>
      <w:jc w:val="both"/>
    </w:pPr>
    <w:rPr>
      <w:rFonts w:ascii="Arial" w:eastAsia="Times New Roman" w:hAnsi="Arial" w:cs="Arial"/>
      <w:sz w:val="24"/>
      <w:szCs w:val="24"/>
    </w:rPr>
  </w:style>
  <w:style w:type="paragraph" w:customStyle="1" w:styleId="nuh4">
    <w:name w:val="nuh4"/>
    <w:basedOn w:val="a"/>
    <w:link w:val="nuh4Char"/>
    <w:qFormat/>
    <w:rsid w:val="00E532B4"/>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customStyle="1" w:styleId="NumHeading4">
    <w:name w:val="Num Heading 4"/>
    <w:basedOn w:val="a"/>
    <w:link w:val="NumHeading4Char"/>
    <w:rsid w:val="00E532B4"/>
    <w:pPr>
      <w:numPr>
        <w:ilvl w:val="3"/>
        <w:numId w:val="8"/>
      </w:numPr>
      <w:spacing w:line="276" w:lineRule="auto"/>
    </w:pPr>
    <w:rPr>
      <w:rFonts w:asciiTheme="minorHAnsi" w:eastAsiaTheme="minorHAnsi" w:hAnsiTheme="minorHAnsi" w:cstheme="minorBidi"/>
      <w:sz w:val="22"/>
      <w:szCs w:val="22"/>
    </w:rPr>
  </w:style>
  <w:style w:type="character" w:customStyle="1" w:styleId="nuh4Char">
    <w:name w:val="nuh4 Char"/>
    <w:basedOn w:val="a0"/>
    <w:link w:val="nuh4"/>
    <w:rsid w:val="00E532B4"/>
    <w:rPr>
      <w:rFonts w:asciiTheme="majorHAnsi" w:eastAsiaTheme="majorEastAsia" w:hAnsiTheme="majorHAnsi" w:cstheme="majorBidi"/>
      <w:b/>
      <w:bCs/>
      <w:i/>
      <w:iCs/>
      <w:color w:val="5B9BD5" w:themeColor="accent1"/>
      <w:lang w:eastAsia="ru-RU"/>
    </w:rPr>
  </w:style>
  <w:style w:type="paragraph" w:customStyle="1" w:styleId="nh41">
    <w:name w:val="nh4.1"/>
    <w:basedOn w:val="NumHeading4"/>
    <w:next w:val="a"/>
    <w:link w:val="nh41Char"/>
    <w:qFormat/>
    <w:rsid w:val="00E532B4"/>
    <w:pPr>
      <w:spacing w:before="120" w:after="120"/>
    </w:pPr>
    <w:rPr>
      <w:rFonts w:ascii="Times New Roman" w:hAnsi="Times New Roman" w:cs="Times New Roman"/>
      <w:b/>
      <w:i/>
      <w:color w:val="2E74B5" w:themeColor="accent1" w:themeShade="BF"/>
      <w:sz w:val="24"/>
    </w:rPr>
  </w:style>
  <w:style w:type="paragraph" w:customStyle="1" w:styleId="11">
    <w:name w:val="Заголовок 11"/>
    <w:basedOn w:val="a"/>
    <w:link w:val="10"/>
    <w:uiPriority w:val="9"/>
    <w:qFormat/>
    <w:rsid w:val="00E532B4"/>
    <w:pPr>
      <w:keepNext/>
      <w:keepLines/>
      <w:numPr>
        <w:numId w:val="9"/>
      </w:numPr>
      <w:spacing w:before="480" w:after="240" w:line="276" w:lineRule="auto"/>
      <w:jc w:val="both"/>
      <w:outlineLvl w:val="0"/>
    </w:pPr>
    <w:rPr>
      <w:rFonts w:asciiTheme="majorHAnsi" w:eastAsiaTheme="majorEastAsia" w:hAnsiTheme="majorHAnsi" w:cstheme="majorBidi"/>
      <w:color w:val="2E74B5" w:themeColor="accent1" w:themeShade="BF"/>
      <w:sz w:val="32"/>
      <w:szCs w:val="32"/>
    </w:rPr>
  </w:style>
  <w:style w:type="character" w:customStyle="1" w:styleId="NumHeading4Char">
    <w:name w:val="Num Heading 4 Char"/>
    <w:basedOn w:val="a0"/>
    <w:link w:val="NumHeading4"/>
    <w:rsid w:val="00E532B4"/>
    <w:rPr>
      <w:lang w:eastAsia="ru-RU"/>
    </w:rPr>
  </w:style>
  <w:style w:type="character" w:customStyle="1" w:styleId="nh41Char">
    <w:name w:val="nh4.1 Char"/>
    <w:basedOn w:val="NumHeading4Char"/>
    <w:link w:val="nh41"/>
    <w:rsid w:val="00E532B4"/>
    <w:rPr>
      <w:rFonts w:ascii="Times New Roman" w:hAnsi="Times New Roman" w:cs="Times New Roman"/>
      <w:b/>
      <w:i/>
      <w:color w:val="2E74B5" w:themeColor="accent1" w:themeShade="BF"/>
      <w:sz w:val="24"/>
      <w:lang w:eastAsia="ru-RU"/>
    </w:rPr>
  </w:style>
  <w:style w:type="paragraph" w:customStyle="1" w:styleId="Norm-tables">
    <w:name w:val="Norm-tables"/>
    <w:basedOn w:val="a"/>
    <w:qFormat/>
    <w:rsid w:val="00E532B4"/>
    <w:pPr>
      <w:ind w:left="720" w:hanging="360"/>
      <w:jc w:val="both"/>
    </w:pPr>
    <w:rPr>
      <w:rFonts w:eastAsiaTheme="minorHAnsi" w:cstheme="minorBidi"/>
      <w:szCs w:val="22"/>
    </w:rPr>
  </w:style>
  <w:style w:type="paragraph" w:customStyle="1" w:styleId="31">
    <w:name w:val="Заголовок 31"/>
    <w:basedOn w:val="a"/>
    <w:link w:val="30"/>
    <w:uiPriority w:val="9"/>
    <w:unhideWhenUsed/>
    <w:qFormat/>
    <w:rsid w:val="00E532B4"/>
    <w:pPr>
      <w:keepNext/>
      <w:keepLines/>
      <w:numPr>
        <w:ilvl w:val="2"/>
        <w:numId w:val="9"/>
      </w:numPr>
      <w:spacing w:before="200" w:after="240" w:line="276" w:lineRule="auto"/>
      <w:jc w:val="both"/>
      <w:outlineLvl w:val="2"/>
    </w:pPr>
    <w:rPr>
      <w:rFonts w:asciiTheme="majorHAnsi" w:eastAsiaTheme="majorEastAsia" w:hAnsiTheme="majorHAnsi" w:cstheme="majorBidi"/>
      <w:color w:val="1F4D78" w:themeColor="accent1" w:themeShade="7F"/>
    </w:rPr>
  </w:style>
  <w:style w:type="paragraph" w:customStyle="1" w:styleId="51">
    <w:name w:val="Заголовок 51"/>
    <w:basedOn w:val="a"/>
    <w:uiPriority w:val="9"/>
    <w:unhideWhenUsed/>
    <w:qFormat/>
    <w:rsid w:val="00E532B4"/>
    <w:pPr>
      <w:keepNext/>
      <w:keepLines/>
      <w:numPr>
        <w:ilvl w:val="4"/>
        <w:numId w:val="9"/>
      </w:numPr>
      <w:spacing w:before="200" w:after="240" w:line="276" w:lineRule="auto"/>
      <w:jc w:val="both"/>
      <w:outlineLvl w:val="4"/>
    </w:pPr>
    <w:rPr>
      <w:rFonts w:asciiTheme="majorHAnsi" w:eastAsiaTheme="majorEastAsia" w:hAnsiTheme="majorHAnsi" w:cstheme="majorBidi"/>
      <w:color w:val="1F4D78" w:themeColor="accent1" w:themeShade="7F"/>
      <w:szCs w:val="22"/>
    </w:rPr>
  </w:style>
  <w:style w:type="paragraph" w:customStyle="1" w:styleId="61">
    <w:name w:val="Заголовок 61"/>
    <w:basedOn w:val="a"/>
    <w:uiPriority w:val="9"/>
    <w:semiHidden/>
    <w:unhideWhenUsed/>
    <w:qFormat/>
    <w:rsid w:val="00E532B4"/>
    <w:pPr>
      <w:keepNext/>
      <w:keepLines/>
      <w:numPr>
        <w:ilvl w:val="5"/>
        <w:numId w:val="9"/>
      </w:numPr>
      <w:spacing w:before="200" w:after="240" w:line="276" w:lineRule="auto"/>
      <w:jc w:val="both"/>
      <w:outlineLvl w:val="5"/>
    </w:pPr>
    <w:rPr>
      <w:rFonts w:asciiTheme="majorHAnsi" w:eastAsiaTheme="majorEastAsia" w:hAnsiTheme="majorHAnsi" w:cstheme="majorBidi"/>
      <w:i/>
      <w:iCs/>
      <w:color w:val="1F4D78" w:themeColor="accent1" w:themeShade="7F"/>
      <w:szCs w:val="22"/>
    </w:rPr>
  </w:style>
  <w:style w:type="paragraph" w:customStyle="1" w:styleId="81">
    <w:name w:val="Заголовок 81"/>
    <w:basedOn w:val="a"/>
    <w:uiPriority w:val="9"/>
    <w:unhideWhenUsed/>
    <w:qFormat/>
    <w:rsid w:val="00E532B4"/>
    <w:pPr>
      <w:keepNext/>
      <w:keepLines/>
      <w:numPr>
        <w:ilvl w:val="7"/>
        <w:numId w:val="9"/>
      </w:numPr>
      <w:spacing w:before="200" w:after="240" w:line="276" w:lineRule="auto"/>
      <w:jc w:val="both"/>
      <w:outlineLvl w:val="7"/>
    </w:pPr>
    <w:rPr>
      <w:rFonts w:asciiTheme="majorHAnsi" w:eastAsiaTheme="majorEastAsia" w:hAnsiTheme="majorHAnsi" w:cstheme="majorBidi"/>
      <w:color w:val="404040" w:themeColor="text1" w:themeTint="BF"/>
      <w:sz w:val="20"/>
      <w:szCs w:val="20"/>
    </w:rPr>
  </w:style>
  <w:style w:type="paragraph" w:customStyle="1" w:styleId="91">
    <w:name w:val="Заголовок 91"/>
    <w:basedOn w:val="a"/>
    <w:uiPriority w:val="9"/>
    <w:unhideWhenUsed/>
    <w:qFormat/>
    <w:rsid w:val="00E532B4"/>
    <w:pPr>
      <w:keepNext/>
      <w:keepLines/>
      <w:numPr>
        <w:ilvl w:val="8"/>
        <w:numId w:val="9"/>
      </w:numPr>
      <w:spacing w:before="200" w:after="240" w:line="276" w:lineRule="auto"/>
      <w:jc w:val="both"/>
      <w:outlineLvl w:val="8"/>
    </w:pPr>
    <w:rPr>
      <w:rFonts w:asciiTheme="majorHAnsi" w:eastAsiaTheme="majorEastAsia" w:hAnsiTheme="majorHAnsi" w:cstheme="majorBidi"/>
      <w:i/>
      <w:iCs/>
      <w:color w:val="404040" w:themeColor="text1" w:themeTint="BF"/>
      <w:sz w:val="20"/>
      <w:szCs w:val="20"/>
    </w:rPr>
  </w:style>
  <w:style w:type="numbering" w:customStyle="1" w:styleId="61Numbered">
    <w:name w:val="6_1 Numbered"/>
    <w:basedOn w:val="a2"/>
    <w:rsid w:val="00E532B4"/>
    <w:pPr>
      <w:numPr>
        <w:numId w:val="15"/>
      </w:numPr>
    </w:pPr>
  </w:style>
  <w:style w:type="paragraph" w:customStyle="1" w:styleId="71">
    <w:name w:val="Заголовок 71"/>
    <w:basedOn w:val="Base"/>
    <w:link w:val="70"/>
    <w:uiPriority w:val="9"/>
    <w:unhideWhenUsed/>
    <w:qFormat/>
    <w:rsid w:val="00E532B4"/>
    <w:pPr>
      <w:numPr>
        <w:numId w:val="10"/>
      </w:numPr>
    </w:pPr>
    <w:rPr>
      <w:rFonts w:asciiTheme="majorHAnsi" w:eastAsiaTheme="majorEastAsia" w:hAnsiTheme="majorHAnsi" w:cstheme="majorBidi"/>
      <w:i/>
      <w:iCs/>
      <w:color w:val="1F4D78" w:themeColor="accent1" w:themeShade="7F"/>
      <w:szCs w:val="24"/>
    </w:rPr>
  </w:style>
  <w:style w:type="paragraph" w:customStyle="1" w:styleId="Bulletlist">
    <w:name w:val="Bullet list"/>
    <w:basedOn w:val="a"/>
    <w:link w:val="BulletlistChar"/>
    <w:qFormat/>
    <w:rsid w:val="00E532B4"/>
    <w:pPr>
      <w:ind w:left="720" w:hanging="360"/>
      <w:jc w:val="both"/>
    </w:pPr>
    <w:rPr>
      <w:rFonts w:eastAsiaTheme="minorHAnsi" w:cstheme="minorBidi"/>
      <w:szCs w:val="22"/>
    </w:rPr>
  </w:style>
  <w:style w:type="character" w:customStyle="1" w:styleId="BulletlistChar">
    <w:name w:val="Bullet list Char"/>
    <w:basedOn w:val="a0"/>
    <w:link w:val="Bulletlist"/>
    <w:rsid w:val="00E532B4"/>
    <w:rPr>
      <w:rFonts w:ascii="Times New Roman" w:hAnsi="Times New Roman"/>
      <w:sz w:val="24"/>
      <w:lang w:eastAsia="ru-RU"/>
    </w:rPr>
  </w:style>
  <w:style w:type="table" w:customStyle="1" w:styleId="-411">
    <w:name w:val="Таблица-сетка 4 — акцент 11"/>
    <w:basedOn w:val="a1"/>
    <w:uiPriority w:val="49"/>
    <w:rsid w:val="00E532B4"/>
    <w:pPr>
      <w:spacing w:after="0" w:line="240" w:lineRule="auto"/>
    </w:pPr>
    <w:rPr>
      <w:lang w:eastAsia="ru-RU"/>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52">
    <w:name w:val="List Number 5"/>
    <w:basedOn w:val="affa"/>
    <w:rsid w:val="00E532B4"/>
    <w:pPr>
      <w:keepLines/>
      <w:spacing w:after="120" w:line="288" w:lineRule="auto"/>
      <w:ind w:left="432" w:hanging="432"/>
      <w:jc w:val="both"/>
    </w:pPr>
    <w:rPr>
      <w:rFonts w:ascii="Times New Roman" w:eastAsia="Times New Roman" w:hAnsi="Times New Roman" w:cs="Times New Roman"/>
      <w:sz w:val="24"/>
      <w:szCs w:val="24"/>
      <w:lang w:eastAsia="en-US"/>
    </w:rPr>
  </w:style>
  <w:style w:type="paragraph" w:styleId="affb">
    <w:name w:val="Block Text"/>
    <w:basedOn w:val="a"/>
    <w:uiPriority w:val="1"/>
    <w:qFormat/>
    <w:rsid w:val="00E532B4"/>
    <w:pPr>
      <w:ind w:firstLine="706"/>
      <w:jc w:val="both"/>
    </w:pPr>
    <w:rPr>
      <w:rFonts w:ascii="Arial Narrow" w:eastAsiaTheme="minorEastAsia" w:hAnsi="Arial Narrow"/>
      <w:iCs/>
      <w:sz w:val="28"/>
      <w:szCs w:val="20"/>
      <w:lang w:eastAsia="de-DE"/>
    </w:rPr>
  </w:style>
  <w:style w:type="paragraph" w:customStyle="1" w:styleId="Standardtext">
    <w:name w:val="Standard text"/>
    <w:basedOn w:val="a"/>
    <w:rsid w:val="00E532B4"/>
    <w:pPr>
      <w:ind w:firstLine="706"/>
      <w:jc w:val="both"/>
    </w:pPr>
    <w:rPr>
      <w:rFonts w:ascii="Arial Narrow" w:eastAsiaTheme="minorHAnsi" w:hAnsi="Arial Narrow"/>
      <w:sz w:val="28"/>
      <w:szCs w:val="20"/>
      <w:lang w:eastAsia="de-DE"/>
    </w:rPr>
  </w:style>
  <w:style w:type="paragraph" w:styleId="affa">
    <w:name w:val="List Number"/>
    <w:basedOn w:val="a"/>
    <w:uiPriority w:val="99"/>
    <w:semiHidden/>
    <w:unhideWhenUsed/>
    <w:rsid w:val="00E532B4"/>
    <w:pPr>
      <w:tabs>
        <w:tab w:val="num" w:pos="2866"/>
      </w:tabs>
      <w:spacing w:line="276" w:lineRule="auto"/>
      <w:ind w:left="2866" w:hanging="360"/>
      <w:contextualSpacing/>
    </w:pPr>
    <w:rPr>
      <w:rFonts w:asciiTheme="minorHAnsi" w:eastAsiaTheme="minorHAnsi" w:hAnsiTheme="minorHAnsi" w:cstheme="minorBidi"/>
      <w:sz w:val="22"/>
      <w:szCs w:val="22"/>
    </w:rPr>
  </w:style>
  <w:style w:type="paragraph" w:styleId="41">
    <w:name w:val="toc 4"/>
    <w:basedOn w:val="a"/>
    <w:next w:val="a"/>
    <w:autoRedefine/>
    <w:uiPriority w:val="39"/>
    <w:unhideWhenUsed/>
    <w:rsid w:val="00E532B4"/>
    <w:pPr>
      <w:spacing w:after="100"/>
      <w:ind w:left="720"/>
    </w:pPr>
    <w:rPr>
      <w:rFonts w:asciiTheme="minorHAnsi" w:eastAsiaTheme="minorEastAsia" w:hAnsiTheme="minorHAnsi" w:cstheme="minorBidi"/>
      <w:lang w:eastAsia="en-US"/>
    </w:rPr>
  </w:style>
  <w:style w:type="paragraph" w:styleId="53">
    <w:name w:val="toc 5"/>
    <w:basedOn w:val="a"/>
    <w:next w:val="a"/>
    <w:autoRedefine/>
    <w:uiPriority w:val="39"/>
    <w:unhideWhenUsed/>
    <w:rsid w:val="00E532B4"/>
    <w:pPr>
      <w:spacing w:after="100"/>
      <w:ind w:left="960"/>
    </w:pPr>
    <w:rPr>
      <w:rFonts w:asciiTheme="minorHAnsi" w:eastAsiaTheme="minorEastAsia" w:hAnsiTheme="minorHAnsi" w:cstheme="minorBidi"/>
      <w:lang w:eastAsia="en-US"/>
    </w:rPr>
  </w:style>
  <w:style w:type="paragraph" w:styleId="62">
    <w:name w:val="toc 6"/>
    <w:basedOn w:val="a"/>
    <w:next w:val="a"/>
    <w:autoRedefine/>
    <w:uiPriority w:val="39"/>
    <w:unhideWhenUsed/>
    <w:rsid w:val="00E532B4"/>
    <w:pPr>
      <w:spacing w:after="100"/>
      <w:ind w:left="1200"/>
    </w:pPr>
    <w:rPr>
      <w:rFonts w:asciiTheme="minorHAnsi" w:eastAsiaTheme="minorEastAsia" w:hAnsiTheme="minorHAnsi" w:cstheme="minorBidi"/>
      <w:lang w:eastAsia="en-US"/>
    </w:rPr>
  </w:style>
  <w:style w:type="paragraph" w:styleId="72">
    <w:name w:val="toc 7"/>
    <w:basedOn w:val="a"/>
    <w:next w:val="a"/>
    <w:autoRedefine/>
    <w:uiPriority w:val="39"/>
    <w:unhideWhenUsed/>
    <w:rsid w:val="00E532B4"/>
    <w:pPr>
      <w:spacing w:after="100"/>
      <w:ind w:left="1440"/>
    </w:pPr>
    <w:rPr>
      <w:rFonts w:asciiTheme="minorHAnsi" w:eastAsiaTheme="minorEastAsia" w:hAnsiTheme="minorHAnsi" w:cstheme="minorBidi"/>
      <w:lang w:eastAsia="en-US"/>
    </w:rPr>
  </w:style>
  <w:style w:type="paragraph" w:styleId="82">
    <w:name w:val="toc 8"/>
    <w:basedOn w:val="a"/>
    <w:next w:val="a"/>
    <w:autoRedefine/>
    <w:uiPriority w:val="39"/>
    <w:unhideWhenUsed/>
    <w:rsid w:val="00E532B4"/>
    <w:pPr>
      <w:spacing w:after="100"/>
      <w:ind w:left="1680"/>
    </w:pPr>
    <w:rPr>
      <w:rFonts w:asciiTheme="minorHAnsi" w:eastAsiaTheme="minorEastAsia" w:hAnsiTheme="minorHAnsi" w:cstheme="minorBidi"/>
      <w:lang w:eastAsia="en-US"/>
    </w:rPr>
  </w:style>
  <w:style w:type="paragraph" w:styleId="92">
    <w:name w:val="toc 9"/>
    <w:basedOn w:val="a"/>
    <w:next w:val="a"/>
    <w:autoRedefine/>
    <w:uiPriority w:val="39"/>
    <w:unhideWhenUsed/>
    <w:rsid w:val="00E532B4"/>
    <w:pPr>
      <w:spacing w:after="100"/>
      <w:ind w:left="1920"/>
    </w:pPr>
    <w:rPr>
      <w:rFonts w:asciiTheme="minorHAnsi" w:eastAsiaTheme="minorEastAsia" w:hAnsiTheme="minorHAnsi" w:cstheme="minorBidi"/>
      <w:lang w:eastAsia="en-US"/>
    </w:rPr>
  </w:style>
  <w:style w:type="character" w:customStyle="1" w:styleId="UnresolvedMention">
    <w:name w:val="Unresolved Mention"/>
    <w:basedOn w:val="a0"/>
    <w:uiPriority w:val="99"/>
    <w:semiHidden/>
    <w:unhideWhenUsed/>
    <w:rsid w:val="00E53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microsoft.com/ru-ru/sql/sql-server/install/hardware-and-software-requirements-for-installing-sql-server?view=sql-server-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microsoft.com/en-us/windows-server/failover-clustering/clustering-requirem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47</Pages>
  <Words>14393</Words>
  <Characters>82044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НПО Наука</Company>
  <LinksUpToDate>false</LinksUpToDate>
  <CharactersWithSpaces>96245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Казарин Александр Сергеевич</cp:lastModifiedBy>
  <cp:revision>10</cp:revision>
  <dcterms:created xsi:type="dcterms:W3CDTF">2019-08-11T17:32:00Z</dcterms:created>
  <dcterms:modified xsi:type="dcterms:W3CDTF">2019-09-03T07:45:00Z</dcterms:modified>
</cp:coreProperties>
</file>